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charts/chart16.xml" ContentType="application/vnd.openxmlformats-officedocument.drawingml.chart+xml"/>
  <Override PartName="/word/charts/style16.xml" ContentType="application/vnd.ms-office.chartstyle+xml"/>
  <Override PartName="/word/charts/colors16.xml" ContentType="application/vnd.ms-office.chartcolorstyle+xml"/>
  <Override PartName="/word/charts/chart17.xml" ContentType="application/vnd.openxmlformats-officedocument.drawingml.chart+xml"/>
  <Override PartName="/word/charts/style17.xml" ContentType="application/vnd.ms-office.chartstyle+xml"/>
  <Override PartName="/word/charts/colors17.xml" ContentType="application/vnd.ms-office.chartcolorstyle+xml"/>
  <Override PartName="/word/charts/chart18.xml" ContentType="application/vnd.openxmlformats-officedocument.drawingml.chart+xml"/>
  <Override PartName="/word/charts/style18.xml" ContentType="application/vnd.ms-office.chartstyle+xml"/>
  <Override PartName="/word/charts/colors18.xml" ContentType="application/vnd.ms-office.chartcolorstyle+xml"/>
  <Override PartName="/word/charts/chart19.xml" ContentType="application/vnd.openxmlformats-officedocument.drawingml.chart+xml"/>
  <Override PartName="/word/charts/style19.xml" ContentType="application/vnd.ms-office.chartstyle+xml"/>
  <Override PartName="/word/charts/colors19.xml" ContentType="application/vnd.ms-office.chartcolorstyle+xml"/>
  <Override PartName="/word/charts/chart20.xml" ContentType="application/vnd.openxmlformats-officedocument.drawingml.chart+xml"/>
  <Override PartName="/word/charts/style20.xml" ContentType="application/vnd.ms-office.chartstyle+xml"/>
  <Override PartName="/word/charts/colors20.xml" ContentType="application/vnd.ms-office.chartcolorstyle+xml"/>
  <Override PartName="/word/charts/chart21.xml" ContentType="application/vnd.openxmlformats-officedocument.drawingml.chart+xml"/>
  <Override PartName="/word/charts/style21.xml" ContentType="application/vnd.ms-office.chartstyle+xml"/>
  <Override PartName="/word/charts/colors21.xml" ContentType="application/vnd.ms-office.chartcolorstyle+xml"/>
  <Override PartName="/word/charts/chart22.xml" ContentType="application/vnd.openxmlformats-officedocument.drawingml.chart+xml"/>
  <Override PartName="/word/charts/style22.xml" ContentType="application/vnd.ms-office.chartstyle+xml"/>
  <Override PartName="/word/charts/colors22.xml" ContentType="application/vnd.ms-office.chartcolorstyle+xml"/>
  <Override PartName="/word/charts/chart23.xml" ContentType="application/vnd.openxmlformats-officedocument.drawingml.chart+xml"/>
  <Override PartName="/word/charts/style23.xml" ContentType="application/vnd.ms-office.chartstyle+xml"/>
  <Override PartName="/word/charts/colors23.xml" ContentType="application/vnd.ms-office.chartcolorstyle+xml"/>
  <Override PartName="/word/charts/chart24.xml" ContentType="application/vnd.openxmlformats-officedocument.drawingml.chart+xml"/>
  <Override PartName="/word/charts/style24.xml" ContentType="application/vnd.ms-office.chartstyle+xml"/>
  <Override PartName="/word/charts/colors24.xml" ContentType="application/vnd.ms-office.chartcolorstyle+xml"/>
  <Override PartName="/word/charts/chart25.xml" ContentType="application/vnd.openxmlformats-officedocument.drawingml.chart+xml"/>
  <Override PartName="/word/charts/style25.xml" ContentType="application/vnd.ms-office.chartstyle+xml"/>
  <Override PartName="/word/charts/colors25.xml" ContentType="application/vnd.ms-office.chartcolorstyle+xml"/>
  <Override PartName="/word/charts/chart26.xml" ContentType="application/vnd.openxmlformats-officedocument.drawingml.chart+xml"/>
  <Override PartName="/word/charts/style26.xml" ContentType="application/vnd.ms-office.chartstyle+xml"/>
  <Override PartName="/word/charts/colors26.xml" ContentType="application/vnd.ms-office.chartcolorstyle+xml"/>
  <Override PartName="/word/charts/chart27.xml" ContentType="application/vnd.openxmlformats-officedocument.drawingml.chart+xml"/>
  <Override PartName="/word/charts/style27.xml" ContentType="application/vnd.ms-office.chartstyle+xml"/>
  <Override PartName="/word/charts/colors27.xml" ContentType="application/vnd.ms-office.chartcolorstyle+xml"/>
  <Override PartName="/word/charts/chart28.xml" ContentType="application/vnd.openxmlformats-officedocument.drawingml.chart+xml"/>
  <Override PartName="/word/charts/style28.xml" ContentType="application/vnd.ms-office.chartstyle+xml"/>
  <Override PartName="/word/charts/colors28.xml" ContentType="application/vnd.ms-office.chartcolorstyle+xml"/>
  <Override PartName="/word/charts/chart29.xml" ContentType="application/vnd.openxmlformats-officedocument.drawingml.chart+xml"/>
  <Override PartName="/word/charts/style29.xml" ContentType="application/vnd.ms-office.chartstyle+xml"/>
  <Override PartName="/word/charts/colors29.xml" ContentType="application/vnd.ms-office.chartcolorstyle+xml"/>
  <Override PartName="/word/charts/chart30.xml" ContentType="application/vnd.openxmlformats-officedocument.drawingml.chart+xml"/>
  <Override PartName="/word/charts/style30.xml" ContentType="application/vnd.ms-office.chartstyle+xml"/>
  <Override PartName="/word/charts/colors30.xml" ContentType="application/vnd.ms-office.chartcolorstyle+xml"/>
  <Override PartName="/word/charts/chart31.xml" ContentType="application/vnd.openxmlformats-officedocument.drawingml.chart+xml"/>
  <Override PartName="/word/charts/style31.xml" ContentType="application/vnd.ms-office.chartstyle+xml"/>
  <Override PartName="/word/charts/colors31.xml" ContentType="application/vnd.ms-office.chartcolorstyle+xml"/>
  <Override PartName="/word/charts/chart32.xml" ContentType="application/vnd.openxmlformats-officedocument.drawingml.chart+xml"/>
  <Override PartName="/word/charts/style32.xml" ContentType="application/vnd.ms-office.chartstyle+xml"/>
  <Override PartName="/word/charts/colors32.xml" ContentType="application/vnd.ms-office.chartcolorstyle+xml"/>
  <Override PartName="/word/charts/chart33.xml" ContentType="application/vnd.openxmlformats-officedocument.drawingml.chart+xml"/>
  <Override PartName="/word/charts/style33.xml" ContentType="application/vnd.ms-office.chartstyle+xml"/>
  <Override PartName="/word/charts/colors33.xml" ContentType="application/vnd.ms-office.chartcolorstyle+xml"/>
  <Override PartName="/word/charts/chart34.xml" ContentType="application/vnd.openxmlformats-officedocument.drawingml.chart+xml"/>
  <Override PartName="/word/charts/style34.xml" ContentType="application/vnd.ms-office.chartstyle+xml"/>
  <Override PartName="/word/charts/colors34.xml" ContentType="application/vnd.ms-office.chartcolorstyle+xml"/>
  <Override PartName="/word/charts/chart35.xml" ContentType="application/vnd.openxmlformats-officedocument.drawingml.chart+xml"/>
  <Override PartName="/word/charts/style35.xml" ContentType="application/vnd.ms-office.chartstyle+xml"/>
  <Override PartName="/word/charts/colors35.xml" ContentType="application/vnd.ms-office.chartcolorstyle+xml"/>
  <Override PartName="/word/charts/chart36.xml" ContentType="application/vnd.openxmlformats-officedocument.drawingml.chart+xml"/>
  <Override PartName="/word/charts/style36.xml" ContentType="application/vnd.ms-office.chartstyle+xml"/>
  <Override PartName="/word/charts/colors36.xml" ContentType="application/vnd.ms-office.chartcolorstyle+xml"/>
  <Override PartName="/word/charts/chart37.xml" ContentType="application/vnd.openxmlformats-officedocument.drawingml.chart+xml"/>
  <Override PartName="/word/charts/style37.xml" ContentType="application/vnd.ms-office.chartstyle+xml"/>
  <Override PartName="/word/charts/colors37.xml" ContentType="application/vnd.ms-office.chartcolorstyle+xml"/>
  <Override PartName="/word/charts/chart38.xml" ContentType="application/vnd.openxmlformats-officedocument.drawingml.chart+xml"/>
  <Override PartName="/word/charts/style38.xml" ContentType="application/vnd.ms-office.chartstyle+xml"/>
  <Override PartName="/word/charts/colors38.xml" ContentType="application/vnd.ms-office.chartcolorstyle+xml"/>
  <Override PartName="/word/charts/chart39.xml" ContentType="application/vnd.openxmlformats-officedocument.drawingml.chart+xml"/>
  <Override PartName="/word/charts/style39.xml" ContentType="application/vnd.ms-office.chartstyle+xml"/>
  <Override PartName="/word/charts/colors39.xml" ContentType="application/vnd.ms-office.chartcolorstyle+xml"/>
  <Override PartName="/word/charts/chart40.xml" ContentType="application/vnd.openxmlformats-officedocument.drawingml.chart+xml"/>
  <Override PartName="/word/charts/style40.xml" ContentType="application/vnd.ms-office.chartstyle+xml"/>
  <Override PartName="/word/charts/colors40.xml" ContentType="application/vnd.ms-office.chartcolorstyle+xml"/>
  <Override PartName="/word/charts/chart41.xml" ContentType="application/vnd.openxmlformats-officedocument.drawingml.chart+xml"/>
  <Override PartName="/word/charts/style41.xml" ContentType="application/vnd.ms-office.chartstyle+xml"/>
  <Override PartName="/word/charts/colors41.xml" ContentType="application/vnd.ms-office.chartcolorstyle+xml"/>
  <Override PartName="/word/charts/chart42.xml" ContentType="application/vnd.openxmlformats-officedocument.drawingml.chart+xml"/>
  <Override PartName="/word/charts/style42.xml" ContentType="application/vnd.ms-office.chartstyle+xml"/>
  <Override PartName="/word/charts/colors42.xml" ContentType="application/vnd.ms-office.chartcolorstyle+xml"/>
  <Override PartName="/word/charts/chart43.xml" ContentType="application/vnd.openxmlformats-officedocument.drawingml.chart+xml"/>
  <Override PartName="/word/charts/style43.xml" ContentType="application/vnd.ms-office.chartstyle+xml"/>
  <Override PartName="/word/charts/colors43.xml" ContentType="application/vnd.ms-office.chartcolorstyle+xml"/>
  <Override PartName="/word/charts/chart44.xml" ContentType="application/vnd.openxmlformats-officedocument.drawingml.chart+xml"/>
  <Override PartName="/word/charts/style44.xml" ContentType="application/vnd.ms-office.chartstyle+xml"/>
  <Override PartName="/word/charts/colors44.xml" ContentType="application/vnd.ms-office.chartcolorstyle+xml"/>
  <Override PartName="/word/charts/chart45.xml" ContentType="application/vnd.openxmlformats-officedocument.drawingml.chart+xml"/>
  <Override PartName="/word/charts/style45.xml" ContentType="application/vnd.ms-office.chartstyle+xml"/>
  <Override PartName="/word/charts/colors45.xml" ContentType="application/vnd.ms-office.chartcolorstyle+xml"/>
  <Override PartName="/word/charts/chart46.xml" ContentType="application/vnd.openxmlformats-officedocument.drawingml.chart+xml"/>
  <Override PartName="/word/charts/style46.xml" ContentType="application/vnd.ms-office.chartstyle+xml"/>
  <Override PartName="/word/charts/colors46.xml" ContentType="application/vnd.ms-office.chartcolorstyle+xml"/>
  <Override PartName="/word/charts/chart47.xml" ContentType="application/vnd.openxmlformats-officedocument.drawingml.chart+xml"/>
  <Override PartName="/word/charts/style47.xml" ContentType="application/vnd.ms-office.chartstyle+xml"/>
  <Override PartName="/word/charts/colors47.xml" ContentType="application/vnd.ms-office.chartcolorstyle+xml"/>
  <Override PartName="/word/charts/chart48.xml" ContentType="application/vnd.openxmlformats-officedocument.drawingml.chart+xml"/>
  <Override PartName="/word/charts/style48.xml" ContentType="application/vnd.ms-office.chartstyle+xml"/>
  <Override PartName="/word/charts/colors48.xml" ContentType="application/vnd.ms-office.chartcolorstyle+xml"/>
  <Override PartName="/word/charts/chart49.xml" ContentType="application/vnd.openxmlformats-officedocument.drawingml.chart+xml"/>
  <Override PartName="/word/charts/style49.xml" ContentType="application/vnd.ms-office.chartstyle+xml"/>
  <Override PartName="/word/charts/colors49.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EBAA75" w14:textId="77777777" w:rsidR="00F778FB" w:rsidRPr="00F778FB" w:rsidRDefault="00066780" w:rsidP="00066780">
      <w:pPr>
        <w:jc w:val="center"/>
        <w:rPr>
          <w:rFonts w:ascii="Times New Roman" w:hAnsi="Times New Roman" w:cs="Times New Roman"/>
          <w:b/>
          <w:sz w:val="28"/>
          <w:szCs w:val="28"/>
        </w:rPr>
      </w:pPr>
      <w:r w:rsidRPr="00F778FB">
        <w:rPr>
          <w:rFonts w:ascii="Times New Roman" w:hAnsi="Times New Roman" w:cs="Times New Roman"/>
          <w:b/>
          <w:sz w:val="28"/>
          <w:szCs w:val="28"/>
        </w:rPr>
        <w:t>ВИСОКА ШКОЛА СТРУКОВНИХ СТУДИЈА</w:t>
      </w:r>
    </w:p>
    <w:p w14:paraId="48F70D31" w14:textId="77777777" w:rsidR="00066780" w:rsidRPr="00F778FB" w:rsidRDefault="00066780" w:rsidP="00066780">
      <w:pPr>
        <w:jc w:val="center"/>
        <w:rPr>
          <w:rFonts w:ascii="Times New Roman" w:hAnsi="Times New Roman" w:cs="Times New Roman"/>
          <w:b/>
          <w:sz w:val="28"/>
          <w:szCs w:val="28"/>
        </w:rPr>
      </w:pPr>
      <w:r w:rsidRPr="00F778FB">
        <w:rPr>
          <w:rFonts w:ascii="Times New Roman" w:hAnsi="Times New Roman" w:cs="Times New Roman"/>
          <w:b/>
          <w:sz w:val="28"/>
          <w:szCs w:val="28"/>
        </w:rPr>
        <w:t xml:space="preserve"> ЗА ОБРАЗОВАЊЕ ВАСПИТАЧА</w:t>
      </w:r>
    </w:p>
    <w:p w14:paraId="48C1DD9B" w14:textId="77777777" w:rsidR="00066780" w:rsidRPr="00F778FB" w:rsidRDefault="00066780" w:rsidP="00066780">
      <w:pPr>
        <w:jc w:val="center"/>
        <w:rPr>
          <w:rFonts w:ascii="Times New Roman" w:hAnsi="Times New Roman" w:cs="Times New Roman"/>
          <w:b/>
          <w:sz w:val="28"/>
          <w:szCs w:val="28"/>
        </w:rPr>
      </w:pPr>
      <w:r w:rsidRPr="00F778FB">
        <w:rPr>
          <w:rFonts w:ascii="Times New Roman" w:hAnsi="Times New Roman" w:cs="Times New Roman"/>
          <w:b/>
          <w:sz w:val="28"/>
          <w:szCs w:val="28"/>
        </w:rPr>
        <w:t>НОВИ САД</w:t>
      </w:r>
    </w:p>
    <w:p w14:paraId="505F54C1" w14:textId="77777777" w:rsidR="00F778FB" w:rsidRPr="00066780" w:rsidRDefault="00F778FB" w:rsidP="00066780">
      <w:pPr>
        <w:jc w:val="center"/>
        <w:rPr>
          <w:rFonts w:ascii="Times New Roman" w:hAnsi="Times New Roman" w:cs="Times New Roman"/>
          <w:sz w:val="28"/>
          <w:szCs w:val="28"/>
        </w:rPr>
      </w:pPr>
    </w:p>
    <w:p w14:paraId="74435AF5" w14:textId="77777777" w:rsidR="00066780" w:rsidRPr="00066780" w:rsidRDefault="00066780" w:rsidP="00066780">
      <w:pPr>
        <w:rPr>
          <w:rFonts w:ascii="Times New Roman" w:hAnsi="Times New Roman" w:cs="Times New Roman"/>
          <w:sz w:val="28"/>
          <w:szCs w:val="28"/>
        </w:rPr>
      </w:pPr>
    </w:p>
    <w:p w14:paraId="570569F4" w14:textId="77777777" w:rsidR="00066780" w:rsidRPr="00066780" w:rsidRDefault="00066780" w:rsidP="00066780">
      <w:pPr>
        <w:rPr>
          <w:rFonts w:ascii="Times New Roman" w:hAnsi="Times New Roman" w:cs="Times New Roman"/>
          <w:sz w:val="28"/>
          <w:szCs w:val="28"/>
        </w:rPr>
      </w:pPr>
    </w:p>
    <w:p w14:paraId="05BEA6B6" w14:textId="77777777" w:rsidR="00066780" w:rsidRPr="00066780" w:rsidRDefault="00066780" w:rsidP="00066780">
      <w:pPr>
        <w:rPr>
          <w:rFonts w:ascii="Times New Roman" w:hAnsi="Times New Roman" w:cs="Times New Roman"/>
          <w:sz w:val="28"/>
          <w:szCs w:val="28"/>
        </w:rPr>
      </w:pPr>
    </w:p>
    <w:p w14:paraId="7E0E4B43" w14:textId="77777777" w:rsidR="00066780" w:rsidRPr="00066780" w:rsidRDefault="00066780" w:rsidP="00066780">
      <w:pPr>
        <w:rPr>
          <w:rFonts w:ascii="Times New Roman" w:hAnsi="Times New Roman" w:cs="Times New Roman"/>
          <w:b/>
          <w:sz w:val="28"/>
          <w:szCs w:val="28"/>
        </w:rPr>
      </w:pPr>
    </w:p>
    <w:p w14:paraId="056A3D8F" w14:textId="77777777" w:rsidR="00066780" w:rsidRPr="00066780" w:rsidRDefault="00066780" w:rsidP="00066780">
      <w:pPr>
        <w:jc w:val="center"/>
        <w:rPr>
          <w:rFonts w:ascii="Times New Roman" w:hAnsi="Times New Roman" w:cs="Times New Roman"/>
          <w:b/>
          <w:sz w:val="28"/>
          <w:szCs w:val="28"/>
        </w:rPr>
      </w:pPr>
      <w:r w:rsidRPr="00066780">
        <w:rPr>
          <w:rFonts w:ascii="Times New Roman" w:hAnsi="Times New Roman" w:cs="Times New Roman"/>
          <w:b/>
          <w:sz w:val="28"/>
          <w:szCs w:val="28"/>
        </w:rPr>
        <w:t xml:space="preserve">МОГУЋНОСТИ ПРЕВЕНЦИЈЕ ПОВРЕДА </w:t>
      </w:r>
    </w:p>
    <w:p w14:paraId="57C83FEF" w14:textId="53AC69B7" w:rsidR="00066780" w:rsidRDefault="00066780" w:rsidP="00066780">
      <w:pPr>
        <w:jc w:val="center"/>
        <w:rPr>
          <w:rFonts w:ascii="Times New Roman" w:hAnsi="Times New Roman" w:cs="Times New Roman"/>
          <w:b/>
          <w:sz w:val="28"/>
          <w:szCs w:val="28"/>
        </w:rPr>
      </w:pPr>
      <w:r w:rsidRPr="00066780">
        <w:rPr>
          <w:rFonts w:ascii="Times New Roman" w:hAnsi="Times New Roman" w:cs="Times New Roman"/>
          <w:b/>
          <w:sz w:val="28"/>
          <w:szCs w:val="28"/>
        </w:rPr>
        <w:t>КОД ДЕЦЕ ПРЕДШКОЛСКОГ УЗРАСТА</w:t>
      </w:r>
    </w:p>
    <w:p w14:paraId="1860736A" w14:textId="2B36272E" w:rsidR="00006914" w:rsidRPr="00006914" w:rsidRDefault="00006914" w:rsidP="00066780">
      <w:pPr>
        <w:jc w:val="center"/>
        <w:rPr>
          <w:rFonts w:ascii="Times New Roman" w:hAnsi="Times New Roman" w:cs="Times New Roman"/>
          <w:b/>
          <w:sz w:val="28"/>
          <w:szCs w:val="28"/>
          <w:lang w:val="sr-Cyrl-RS"/>
        </w:rPr>
      </w:pPr>
      <w:r>
        <w:rPr>
          <w:rFonts w:ascii="Times New Roman" w:hAnsi="Times New Roman" w:cs="Times New Roman"/>
          <w:b/>
          <w:sz w:val="28"/>
          <w:szCs w:val="28"/>
          <w:lang w:val="sr-Cyrl-RS"/>
        </w:rPr>
        <w:t>Мастер рад</w:t>
      </w:r>
    </w:p>
    <w:p w14:paraId="7ADA8CC2" w14:textId="77777777" w:rsidR="00066780" w:rsidRPr="00066780" w:rsidRDefault="00066780" w:rsidP="00066780">
      <w:pPr>
        <w:rPr>
          <w:rFonts w:ascii="Times New Roman" w:hAnsi="Times New Roman" w:cs="Times New Roman"/>
          <w:sz w:val="28"/>
          <w:szCs w:val="28"/>
        </w:rPr>
      </w:pPr>
    </w:p>
    <w:p w14:paraId="2D56FB58" w14:textId="77777777" w:rsidR="00066780" w:rsidRPr="00066780" w:rsidRDefault="00066780" w:rsidP="00066780">
      <w:pPr>
        <w:rPr>
          <w:rFonts w:ascii="Times New Roman" w:hAnsi="Times New Roman" w:cs="Times New Roman"/>
          <w:sz w:val="28"/>
          <w:szCs w:val="28"/>
        </w:rPr>
      </w:pPr>
    </w:p>
    <w:p w14:paraId="7CF52506" w14:textId="77777777" w:rsidR="00066780" w:rsidRPr="00066780" w:rsidRDefault="00066780" w:rsidP="00066780">
      <w:pPr>
        <w:rPr>
          <w:rFonts w:ascii="Times New Roman" w:hAnsi="Times New Roman" w:cs="Times New Roman"/>
          <w:sz w:val="28"/>
          <w:szCs w:val="28"/>
        </w:rPr>
      </w:pPr>
    </w:p>
    <w:p w14:paraId="639A5103" w14:textId="77777777" w:rsidR="00066780" w:rsidRPr="00066780" w:rsidRDefault="00066780" w:rsidP="00066780">
      <w:pPr>
        <w:rPr>
          <w:rFonts w:ascii="Times New Roman" w:hAnsi="Times New Roman" w:cs="Times New Roman"/>
          <w:sz w:val="28"/>
          <w:szCs w:val="28"/>
        </w:rPr>
      </w:pPr>
    </w:p>
    <w:p w14:paraId="3222C76B" w14:textId="77777777" w:rsidR="00915DC8" w:rsidRDefault="00915DC8" w:rsidP="00066780">
      <w:pPr>
        <w:rPr>
          <w:rFonts w:ascii="Times New Roman" w:hAnsi="Times New Roman" w:cs="Times New Roman"/>
          <w:sz w:val="28"/>
          <w:szCs w:val="28"/>
        </w:rPr>
      </w:pPr>
    </w:p>
    <w:p w14:paraId="7B4919DA" w14:textId="77777777" w:rsidR="00915DC8" w:rsidRDefault="00915DC8" w:rsidP="00066780">
      <w:pPr>
        <w:rPr>
          <w:rFonts w:ascii="Times New Roman" w:hAnsi="Times New Roman" w:cs="Times New Roman"/>
          <w:sz w:val="28"/>
          <w:szCs w:val="28"/>
        </w:rPr>
      </w:pPr>
    </w:p>
    <w:p w14:paraId="3E71B310" w14:textId="77777777" w:rsidR="00915DC8" w:rsidRDefault="00915DC8" w:rsidP="00066780">
      <w:pPr>
        <w:rPr>
          <w:rFonts w:ascii="Times New Roman" w:hAnsi="Times New Roman" w:cs="Times New Roman"/>
          <w:sz w:val="28"/>
          <w:szCs w:val="28"/>
        </w:rPr>
      </w:pPr>
    </w:p>
    <w:p w14:paraId="2AEF31D3" w14:textId="77777777" w:rsidR="00915DC8" w:rsidRDefault="00915DC8" w:rsidP="00066780">
      <w:pPr>
        <w:rPr>
          <w:rFonts w:ascii="Times New Roman" w:hAnsi="Times New Roman" w:cs="Times New Roman"/>
          <w:sz w:val="28"/>
          <w:szCs w:val="28"/>
        </w:rPr>
      </w:pPr>
    </w:p>
    <w:p w14:paraId="35572A4B" w14:textId="77777777" w:rsidR="00915DC8" w:rsidRPr="00066780" w:rsidRDefault="00915DC8" w:rsidP="00066780">
      <w:pPr>
        <w:rPr>
          <w:rFonts w:ascii="Times New Roman" w:hAnsi="Times New Roman" w:cs="Times New Roman"/>
          <w:sz w:val="28"/>
          <w:szCs w:val="28"/>
        </w:rPr>
      </w:pPr>
    </w:p>
    <w:p w14:paraId="6BFE5363" w14:textId="77777777" w:rsidR="00066780" w:rsidRPr="00066780" w:rsidRDefault="00066780" w:rsidP="00066780">
      <w:pPr>
        <w:rPr>
          <w:rFonts w:ascii="Times New Roman" w:hAnsi="Times New Roman" w:cs="Times New Roman"/>
          <w:sz w:val="28"/>
          <w:szCs w:val="28"/>
        </w:rPr>
      </w:pPr>
    </w:p>
    <w:p w14:paraId="16D1FC7F" w14:textId="77777777" w:rsidR="00066780" w:rsidRDefault="00066780" w:rsidP="00066780">
      <w:pPr>
        <w:rPr>
          <w:rFonts w:ascii="Times New Roman" w:hAnsi="Times New Roman" w:cs="Times New Roman"/>
          <w:sz w:val="28"/>
          <w:szCs w:val="28"/>
        </w:rPr>
      </w:pPr>
      <w:r w:rsidRPr="00066780">
        <w:rPr>
          <w:rFonts w:ascii="Times New Roman" w:hAnsi="Times New Roman" w:cs="Times New Roman"/>
          <w:sz w:val="28"/>
          <w:szCs w:val="28"/>
        </w:rPr>
        <w:t xml:space="preserve">Професор:                                </w:t>
      </w:r>
      <w:r w:rsidR="00915DC8">
        <w:rPr>
          <w:rFonts w:ascii="Times New Roman" w:hAnsi="Times New Roman" w:cs="Times New Roman"/>
          <w:sz w:val="28"/>
          <w:szCs w:val="28"/>
        </w:rPr>
        <w:t xml:space="preserve">                          </w:t>
      </w:r>
      <w:r w:rsidRPr="00066780">
        <w:rPr>
          <w:rFonts w:ascii="Times New Roman" w:hAnsi="Times New Roman" w:cs="Times New Roman"/>
          <w:sz w:val="28"/>
          <w:szCs w:val="28"/>
        </w:rPr>
        <w:t xml:space="preserve">Студент:                                                     др Маја Галић                         </w:t>
      </w:r>
      <w:r w:rsidR="00915DC8">
        <w:rPr>
          <w:rFonts w:ascii="Times New Roman" w:hAnsi="Times New Roman" w:cs="Times New Roman"/>
          <w:sz w:val="28"/>
          <w:szCs w:val="28"/>
        </w:rPr>
        <w:t xml:space="preserve">                          </w:t>
      </w:r>
      <w:r w:rsidRPr="00066780">
        <w:rPr>
          <w:rFonts w:ascii="Times New Roman" w:hAnsi="Times New Roman" w:cs="Times New Roman"/>
          <w:sz w:val="28"/>
          <w:szCs w:val="28"/>
        </w:rPr>
        <w:t xml:space="preserve"> Јелена Тодоровић 98/19 м</w:t>
      </w:r>
      <w:r w:rsidR="00915DC8">
        <w:rPr>
          <w:rFonts w:ascii="Times New Roman" w:hAnsi="Times New Roman" w:cs="Times New Roman"/>
          <w:sz w:val="28"/>
          <w:szCs w:val="28"/>
          <w:lang w:val="sr-Cyrl-RS"/>
        </w:rPr>
        <w:t xml:space="preserve"> </w:t>
      </w:r>
      <w:r w:rsidR="00915DC8">
        <w:rPr>
          <w:rFonts w:ascii="Times New Roman" w:hAnsi="Times New Roman" w:cs="Times New Roman"/>
          <w:sz w:val="28"/>
          <w:szCs w:val="28"/>
        </w:rPr>
        <w:t>–</w:t>
      </w:r>
      <w:r w:rsidR="00915DC8">
        <w:rPr>
          <w:rFonts w:ascii="Times New Roman" w:hAnsi="Times New Roman" w:cs="Times New Roman"/>
          <w:sz w:val="28"/>
          <w:szCs w:val="28"/>
          <w:lang w:val="sr-Cyrl-RS"/>
        </w:rPr>
        <w:t xml:space="preserve"> </w:t>
      </w:r>
      <w:r w:rsidRPr="00066780">
        <w:rPr>
          <w:rFonts w:ascii="Times New Roman" w:hAnsi="Times New Roman" w:cs="Times New Roman"/>
          <w:sz w:val="28"/>
          <w:szCs w:val="28"/>
        </w:rPr>
        <w:t>2</w:t>
      </w:r>
    </w:p>
    <w:p w14:paraId="10D04D9C" w14:textId="77777777" w:rsidR="00915DC8" w:rsidRDefault="00915DC8" w:rsidP="00066780">
      <w:pPr>
        <w:rPr>
          <w:rFonts w:ascii="Times New Roman" w:hAnsi="Times New Roman" w:cs="Times New Roman"/>
          <w:sz w:val="28"/>
          <w:szCs w:val="28"/>
        </w:rPr>
      </w:pPr>
    </w:p>
    <w:p w14:paraId="223E195D" w14:textId="77777777" w:rsidR="00915DC8" w:rsidRPr="00915DC8" w:rsidRDefault="00915DC8" w:rsidP="00066780">
      <w:pPr>
        <w:rPr>
          <w:rFonts w:ascii="Times New Roman" w:hAnsi="Times New Roman" w:cs="Times New Roman"/>
          <w:sz w:val="28"/>
          <w:szCs w:val="28"/>
          <w:lang w:val="sr-Cyrl-RS"/>
        </w:rPr>
      </w:pPr>
    </w:p>
    <w:p w14:paraId="435FC766" w14:textId="77777777" w:rsidR="00066780" w:rsidRPr="00066780" w:rsidRDefault="00066780" w:rsidP="00066780">
      <w:pPr>
        <w:rPr>
          <w:rFonts w:ascii="Times New Roman" w:hAnsi="Times New Roman" w:cs="Times New Roman"/>
          <w:sz w:val="28"/>
          <w:szCs w:val="28"/>
        </w:rPr>
      </w:pPr>
    </w:p>
    <w:p w14:paraId="4C7159E3" w14:textId="77777777" w:rsidR="00F778FB" w:rsidRDefault="00915DC8" w:rsidP="009C6914">
      <w:pPr>
        <w:jc w:val="center"/>
        <w:rPr>
          <w:rFonts w:ascii="Times New Roman" w:hAnsi="Times New Roman" w:cs="Times New Roman"/>
          <w:sz w:val="28"/>
          <w:szCs w:val="28"/>
        </w:rPr>
      </w:pPr>
      <w:r>
        <w:rPr>
          <w:rFonts w:ascii="Times New Roman" w:hAnsi="Times New Roman" w:cs="Times New Roman"/>
          <w:sz w:val="28"/>
          <w:szCs w:val="28"/>
        </w:rPr>
        <w:t>Нови Сад, 2023</w:t>
      </w:r>
      <w:r w:rsidR="00066780" w:rsidRPr="00066780">
        <w:rPr>
          <w:rFonts w:ascii="Times New Roman" w:hAnsi="Times New Roman" w:cs="Times New Roman"/>
          <w:sz w:val="28"/>
          <w:szCs w:val="28"/>
        </w:rPr>
        <w:t>.</w:t>
      </w:r>
    </w:p>
    <w:p w14:paraId="33923E65" w14:textId="77777777" w:rsidR="00F778FB" w:rsidRPr="00066780" w:rsidRDefault="00F778FB" w:rsidP="00915DC8">
      <w:pPr>
        <w:jc w:val="center"/>
        <w:rPr>
          <w:rFonts w:ascii="Times New Roman" w:hAnsi="Times New Roman" w:cs="Times New Roman"/>
          <w:sz w:val="28"/>
          <w:szCs w:val="28"/>
        </w:rPr>
      </w:pPr>
    </w:p>
    <w:p w14:paraId="0C7075DF" w14:textId="77777777" w:rsidR="00057FA0" w:rsidRDefault="00F50209" w:rsidP="00F50209">
      <w:pPr>
        <w:jc w:val="center"/>
        <w:rPr>
          <w:rFonts w:ascii="Times New Roman" w:hAnsi="Times New Roman" w:cs="Times New Roman"/>
          <w:sz w:val="28"/>
          <w:szCs w:val="28"/>
          <w:lang w:val="sr-Cyrl-RS"/>
        </w:rPr>
      </w:pPr>
      <w:r>
        <w:rPr>
          <w:rFonts w:ascii="Times New Roman" w:hAnsi="Times New Roman" w:cs="Times New Roman"/>
          <w:sz w:val="28"/>
          <w:szCs w:val="28"/>
          <w:lang w:val="sr-Cyrl-RS"/>
        </w:rPr>
        <w:t>С А Д Р Ж А Ј:</w:t>
      </w:r>
    </w:p>
    <w:sdt>
      <w:sdtPr>
        <w:rPr>
          <w:rFonts w:ascii="Times New Roman" w:eastAsiaTheme="minorHAnsi" w:hAnsi="Times New Roman" w:cs="Times New Roman"/>
          <w:color w:val="auto"/>
          <w:sz w:val="22"/>
          <w:szCs w:val="22"/>
        </w:rPr>
        <w:id w:val="68392988"/>
        <w:docPartObj>
          <w:docPartGallery w:val="Table of Contents"/>
          <w:docPartUnique/>
        </w:docPartObj>
      </w:sdtPr>
      <w:sdtEndPr>
        <w:rPr>
          <w:b/>
          <w:bCs/>
          <w:noProof/>
        </w:rPr>
      </w:sdtEndPr>
      <w:sdtContent>
        <w:p w14:paraId="5166A2EF" w14:textId="77777777" w:rsidR="006C5F55" w:rsidRPr="00762EC6" w:rsidRDefault="006C5F55">
          <w:pPr>
            <w:pStyle w:val="TOCHeading"/>
            <w:rPr>
              <w:rFonts w:ascii="Times New Roman" w:hAnsi="Times New Roman" w:cs="Times New Roman"/>
            </w:rPr>
          </w:pPr>
        </w:p>
        <w:p w14:paraId="08B1D9EE" w14:textId="530A43FE" w:rsidR="00373FAE" w:rsidRDefault="006C5F55">
          <w:pPr>
            <w:pStyle w:val="TOC1"/>
            <w:tabs>
              <w:tab w:val="right" w:leader="dot" w:pos="9395"/>
            </w:tabs>
            <w:rPr>
              <w:rFonts w:eastAsiaTheme="minorEastAsia"/>
              <w:noProof/>
            </w:rPr>
          </w:pPr>
          <w:r w:rsidRPr="00762EC6">
            <w:rPr>
              <w:rFonts w:ascii="Times New Roman" w:hAnsi="Times New Roman" w:cs="Times New Roman"/>
            </w:rPr>
            <w:fldChar w:fldCharType="begin"/>
          </w:r>
          <w:r w:rsidRPr="00762EC6">
            <w:rPr>
              <w:rFonts w:ascii="Times New Roman" w:hAnsi="Times New Roman" w:cs="Times New Roman"/>
            </w:rPr>
            <w:instrText xml:space="preserve"> TOC \o "1-3" \h \z \u </w:instrText>
          </w:r>
          <w:r w:rsidRPr="00762EC6">
            <w:rPr>
              <w:rFonts w:ascii="Times New Roman" w:hAnsi="Times New Roman" w:cs="Times New Roman"/>
            </w:rPr>
            <w:fldChar w:fldCharType="separate"/>
          </w:r>
          <w:hyperlink w:anchor="_Toc144305345" w:history="1">
            <w:r w:rsidR="00373FAE" w:rsidRPr="00234614">
              <w:rPr>
                <w:rStyle w:val="Hyperlink"/>
                <w:rFonts w:ascii="Times New Roman" w:hAnsi="Times New Roman" w:cs="Times New Roman"/>
                <w:b/>
                <w:noProof/>
                <w:lang w:val="sr-Cyrl-RS"/>
              </w:rPr>
              <w:t>УВОД</w:t>
            </w:r>
            <w:r w:rsidR="00373FAE">
              <w:rPr>
                <w:noProof/>
                <w:webHidden/>
              </w:rPr>
              <w:tab/>
            </w:r>
            <w:r w:rsidR="00373FAE">
              <w:rPr>
                <w:noProof/>
                <w:webHidden/>
              </w:rPr>
              <w:fldChar w:fldCharType="begin"/>
            </w:r>
            <w:r w:rsidR="00373FAE">
              <w:rPr>
                <w:noProof/>
                <w:webHidden/>
              </w:rPr>
              <w:instrText xml:space="preserve"> PAGEREF _Toc144305345 \h </w:instrText>
            </w:r>
            <w:r w:rsidR="00373FAE">
              <w:rPr>
                <w:noProof/>
                <w:webHidden/>
              </w:rPr>
            </w:r>
            <w:r w:rsidR="00373FAE">
              <w:rPr>
                <w:noProof/>
                <w:webHidden/>
              </w:rPr>
              <w:fldChar w:fldCharType="separate"/>
            </w:r>
            <w:r w:rsidR="00373FAE">
              <w:rPr>
                <w:noProof/>
                <w:webHidden/>
              </w:rPr>
              <w:t>3</w:t>
            </w:r>
            <w:r w:rsidR="00373FAE">
              <w:rPr>
                <w:noProof/>
                <w:webHidden/>
              </w:rPr>
              <w:fldChar w:fldCharType="end"/>
            </w:r>
          </w:hyperlink>
        </w:p>
        <w:p w14:paraId="2A0222FB" w14:textId="3987C0E0" w:rsidR="00373FAE" w:rsidRDefault="0081367D">
          <w:pPr>
            <w:pStyle w:val="TOC1"/>
            <w:tabs>
              <w:tab w:val="right" w:leader="dot" w:pos="9395"/>
            </w:tabs>
            <w:rPr>
              <w:rFonts w:eastAsiaTheme="minorEastAsia"/>
              <w:noProof/>
            </w:rPr>
          </w:pPr>
          <w:hyperlink w:anchor="_Toc144305346" w:history="1">
            <w:r w:rsidR="00373FAE" w:rsidRPr="00234614">
              <w:rPr>
                <w:rStyle w:val="Hyperlink"/>
                <w:rFonts w:ascii="Times New Roman" w:hAnsi="Times New Roman" w:cs="Times New Roman"/>
                <w:b/>
                <w:noProof/>
                <w:lang w:val="sr-Latn-RS"/>
              </w:rPr>
              <w:t xml:space="preserve">I </w:t>
            </w:r>
            <w:r w:rsidR="00373FAE" w:rsidRPr="00234614">
              <w:rPr>
                <w:rStyle w:val="Hyperlink"/>
                <w:rFonts w:ascii="Times New Roman" w:hAnsi="Times New Roman" w:cs="Times New Roman"/>
                <w:b/>
                <w:noProof/>
                <w:lang w:val="sr-Cyrl-RS"/>
              </w:rPr>
              <w:t>ТЕОРИЈСКИ ДЕО РАДА</w:t>
            </w:r>
            <w:r w:rsidR="00373FAE">
              <w:rPr>
                <w:noProof/>
                <w:webHidden/>
              </w:rPr>
              <w:tab/>
            </w:r>
            <w:r w:rsidR="00373FAE">
              <w:rPr>
                <w:noProof/>
                <w:webHidden/>
              </w:rPr>
              <w:fldChar w:fldCharType="begin"/>
            </w:r>
            <w:r w:rsidR="00373FAE">
              <w:rPr>
                <w:noProof/>
                <w:webHidden/>
              </w:rPr>
              <w:instrText xml:space="preserve"> PAGEREF _Toc144305346 \h </w:instrText>
            </w:r>
            <w:r w:rsidR="00373FAE">
              <w:rPr>
                <w:noProof/>
                <w:webHidden/>
              </w:rPr>
            </w:r>
            <w:r w:rsidR="00373FAE">
              <w:rPr>
                <w:noProof/>
                <w:webHidden/>
              </w:rPr>
              <w:fldChar w:fldCharType="separate"/>
            </w:r>
            <w:r w:rsidR="00373FAE">
              <w:rPr>
                <w:noProof/>
                <w:webHidden/>
              </w:rPr>
              <w:t>5</w:t>
            </w:r>
            <w:r w:rsidR="00373FAE">
              <w:rPr>
                <w:noProof/>
                <w:webHidden/>
              </w:rPr>
              <w:fldChar w:fldCharType="end"/>
            </w:r>
          </w:hyperlink>
        </w:p>
        <w:p w14:paraId="2F04AE68" w14:textId="304C54B6" w:rsidR="00373FAE" w:rsidRDefault="0081367D">
          <w:pPr>
            <w:pStyle w:val="TOC1"/>
            <w:tabs>
              <w:tab w:val="left" w:pos="440"/>
              <w:tab w:val="right" w:leader="dot" w:pos="9395"/>
            </w:tabs>
            <w:rPr>
              <w:rFonts w:eastAsiaTheme="minorEastAsia"/>
              <w:noProof/>
            </w:rPr>
          </w:pPr>
          <w:hyperlink w:anchor="_Toc144305347" w:history="1">
            <w:r w:rsidR="00373FAE" w:rsidRPr="00234614">
              <w:rPr>
                <w:rStyle w:val="Hyperlink"/>
                <w:rFonts w:ascii="Times New Roman" w:hAnsi="Times New Roman" w:cs="Times New Roman"/>
                <w:b/>
                <w:noProof/>
                <w:lang w:val="sr-Cyrl-RS"/>
              </w:rPr>
              <w:t>1.</w:t>
            </w:r>
            <w:r w:rsidR="00373FAE">
              <w:rPr>
                <w:rFonts w:eastAsiaTheme="minorEastAsia"/>
                <w:noProof/>
              </w:rPr>
              <w:tab/>
            </w:r>
            <w:r w:rsidR="00373FAE" w:rsidRPr="00234614">
              <w:rPr>
                <w:rStyle w:val="Hyperlink"/>
                <w:rFonts w:ascii="Times New Roman" w:hAnsi="Times New Roman" w:cs="Times New Roman"/>
                <w:b/>
                <w:noProof/>
                <w:lang w:val="sr-Cyrl-RS"/>
              </w:rPr>
              <w:t>НАЈЧЕШЋЕ ПОВРЕДЕ КОД ДЕЦЕ ПРЕДШКОЛСКОГ УЗРАСТА</w:t>
            </w:r>
            <w:r w:rsidR="00373FAE">
              <w:rPr>
                <w:noProof/>
                <w:webHidden/>
              </w:rPr>
              <w:tab/>
            </w:r>
            <w:r w:rsidR="00373FAE">
              <w:rPr>
                <w:noProof/>
                <w:webHidden/>
              </w:rPr>
              <w:fldChar w:fldCharType="begin"/>
            </w:r>
            <w:r w:rsidR="00373FAE">
              <w:rPr>
                <w:noProof/>
                <w:webHidden/>
              </w:rPr>
              <w:instrText xml:space="preserve"> PAGEREF _Toc144305347 \h </w:instrText>
            </w:r>
            <w:r w:rsidR="00373FAE">
              <w:rPr>
                <w:noProof/>
                <w:webHidden/>
              </w:rPr>
            </w:r>
            <w:r w:rsidR="00373FAE">
              <w:rPr>
                <w:noProof/>
                <w:webHidden/>
              </w:rPr>
              <w:fldChar w:fldCharType="separate"/>
            </w:r>
            <w:r w:rsidR="00373FAE">
              <w:rPr>
                <w:noProof/>
                <w:webHidden/>
              </w:rPr>
              <w:t>5</w:t>
            </w:r>
            <w:r w:rsidR="00373FAE">
              <w:rPr>
                <w:noProof/>
                <w:webHidden/>
              </w:rPr>
              <w:fldChar w:fldCharType="end"/>
            </w:r>
          </w:hyperlink>
        </w:p>
        <w:p w14:paraId="61A3A099" w14:textId="67782220" w:rsidR="00373FAE" w:rsidRDefault="0081367D">
          <w:pPr>
            <w:pStyle w:val="TOC1"/>
            <w:tabs>
              <w:tab w:val="left" w:pos="440"/>
              <w:tab w:val="right" w:leader="dot" w:pos="9395"/>
            </w:tabs>
            <w:rPr>
              <w:rFonts w:eastAsiaTheme="minorEastAsia"/>
              <w:noProof/>
            </w:rPr>
          </w:pPr>
          <w:hyperlink w:anchor="_Toc144305348" w:history="1">
            <w:r w:rsidR="00373FAE" w:rsidRPr="00234614">
              <w:rPr>
                <w:rStyle w:val="Hyperlink"/>
                <w:rFonts w:ascii="Times New Roman" w:hAnsi="Times New Roman" w:cs="Times New Roman"/>
                <w:b/>
                <w:noProof/>
                <w:lang w:val="sr-Cyrl-RS"/>
              </w:rPr>
              <w:t>2.</w:t>
            </w:r>
            <w:r w:rsidR="00373FAE">
              <w:rPr>
                <w:rFonts w:eastAsiaTheme="minorEastAsia"/>
                <w:noProof/>
              </w:rPr>
              <w:tab/>
            </w:r>
            <w:r w:rsidR="00373FAE" w:rsidRPr="00234614">
              <w:rPr>
                <w:rStyle w:val="Hyperlink"/>
                <w:rFonts w:ascii="Times New Roman" w:hAnsi="Times New Roman" w:cs="Times New Roman"/>
                <w:b/>
                <w:noProof/>
                <w:lang w:val="sr-Cyrl-RS"/>
              </w:rPr>
              <w:t>КЛАСИФИКАЦИЈА ПОВРЕДА ПРЕМА МЕСТУ ДЕШАВАЊА</w:t>
            </w:r>
            <w:r w:rsidR="00373FAE">
              <w:rPr>
                <w:noProof/>
                <w:webHidden/>
              </w:rPr>
              <w:tab/>
            </w:r>
            <w:r w:rsidR="00373FAE">
              <w:rPr>
                <w:noProof/>
                <w:webHidden/>
              </w:rPr>
              <w:fldChar w:fldCharType="begin"/>
            </w:r>
            <w:r w:rsidR="00373FAE">
              <w:rPr>
                <w:noProof/>
                <w:webHidden/>
              </w:rPr>
              <w:instrText xml:space="preserve"> PAGEREF _Toc144305348 \h </w:instrText>
            </w:r>
            <w:r w:rsidR="00373FAE">
              <w:rPr>
                <w:noProof/>
                <w:webHidden/>
              </w:rPr>
            </w:r>
            <w:r w:rsidR="00373FAE">
              <w:rPr>
                <w:noProof/>
                <w:webHidden/>
              </w:rPr>
              <w:fldChar w:fldCharType="separate"/>
            </w:r>
            <w:r w:rsidR="00373FAE">
              <w:rPr>
                <w:noProof/>
                <w:webHidden/>
              </w:rPr>
              <w:t>8</w:t>
            </w:r>
            <w:r w:rsidR="00373FAE">
              <w:rPr>
                <w:noProof/>
                <w:webHidden/>
              </w:rPr>
              <w:fldChar w:fldCharType="end"/>
            </w:r>
          </w:hyperlink>
        </w:p>
        <w:p w14:paraId="5D54FF19" w14:textId="1932115D" w:rsidR="00373FAE" w:rsidRDefault="0081367D">
          <w:pPr>
            <w:pStyle w:val="TOC2"/>
            <w:tabs>
              <w:tab w:val="left" w:pos="880"/>
              <w:tab w:val="right" w:leader="dot" w:pos="9395"/>
            </w:tabs>
            <w:rPr>
              <w:rFonts w:eastAsiaTheme="minorEastAsia"/>
              <w:noProof/>
            </w:rPr>
          </w:pPr>
          <w:hyperlink w:anchor="_Toc144305349" w:history="1">
            <w:r w:rsidR="00373FAE" w:rsidRPr="00234614">
              <w:rPr>
                <w:rStyle w:val="Hyperlink"/>
                <w:rFonts w:ascii="Times New Roman" w:hAnsi="Times New Roman" w:cs="Times New Roman"/>
                <w:b/>
                <w:noProof/>
                <w:lang w:val="sr-Cyrl-RS"/>
              </w:rPr>
              <w:t>2.1.</w:t>
            </w:r>
            <w:r w:rsidR="00373FAE">
              <w:rPr>
                <w:rFonts w:eastAsiaTheme="minorEastAsia"/>
                <w:noProof/>
              </w:rPr>
              <w:tab/>
            </w:r>
            <w:r w:rsidR="00373FAE" w:rsidRPr="00234614">
              <w:rPr>
                <w:rStyle w:val="Hyperlink"/>
                <w:rFonts w:ascii="Times New Roman" w:hAnsi="Times New Roman" w:cs="Times New Roman"/>
                <w:b/>
                <w:noProof/>
                <w:lang w:val="sr-Cyrl-RS"/>
              </w:rPr>
              <w:t>Незгоде деце у кухињи и трпезарији</w:t>
            </w:r>
            <w:r w:rsidR="00373FAE">
              <w:rPr>
                <w:noProof/>
                <w:webHidden/>
              </w:rPr>
              <w:tab/>
            </w:r>
            <w:r w:rsidR="00373FAE">
              <w:rPr>
                <w:noProof/>
                <w:webHidden/>
              </w:rPr>
              <w:fldChar w:fldCharType="begin"/>
            </w:r>
            <w:r w:rsidR="00373FAE">
              <w:rPr>
                <w:noProof/>
                <w:webHidden/>
              </w:rPr>
              <w:instrText xml:space="preserve"> PAGEREF _Toc144305349 \h </w:instrText>
            </w:r>
            <w:r w:rsidR="00373FAE">
              <w:rPr>
                <w:noProof/>
                <w:webHidden/>
              </w:rPr>
            </w:r>
            <w:r w:rsidR="00373FAE">
              <w:rPr>
                <w:noProof/>
                <w:webHidden/>
              </w:rPr>
              <w:fldChar w:fldCharType="separate"/>
            </w:r>
            <w:r w:rsidR="00373FAE">
              <w:rPr>
                <w:noProof/>
                <w:webHidden/>
              </w:rPr>
              <w:t>8</w:t>
            </w:r>
            <w:r w:rsidR="00373FAE">
              <w:rPr>
                <w:noProof/>
                <w:webHidden/>
              </w:rPr>
              <w:fldChar w:fldCharType="end"/>
            </w:r>
          </w:hyperlink>
        </w:p>
        <w:p w14:paraId="20CB430B" w14:textId="484372C8" w:rsidR="00373FAE" w:rsidRDefault="0081367D">
          <w:pPr>
            <w:pStyle w:val="TOC2"/>
            <w:tabs>
              <w:tab w:val="left" w:pos="880"/>
              <w:tab w:val="right" w:leader="dot" w:pos="9395"/>
            </w:tabs>
            <w:rPr>
              <w:rFonts w:eastAsiaTheme="minorEastAsia"/>
              <w:noProof/>
            </w:rPr>
          </w:pPr>
          <w:hyperlink w:anchor="_Toc144305350" w:history="1">
            <w:r w:rsidR="00373FAE" w:rsidRPr="00234614">
              <w:rPr>
                <w:rStyle w:val="Hyperlink"/>
                <w:rFonts w:ascii="Times New Roman" w:hAnsi="Times New Roman" w:cs="Times New Roman"/>
                <w:b/>
                <w:noProof/>
                <w:lang w:val="sr-Cyrl-RS"/>
              </w:rPr>
              <w:t>2.2.</w:t>
            </w:r>
            <w:r w:rsidR="00373FAE">
              <w:rPr>
                <w:rFonts w:eastAsiaTheme="minorEastAsia"/>
                <w:noProof/>
              </w:rPr>
              <w:tab/>
            </w:r>
            <w:r w:rsidR="00373FAE" w:rsidRPr="00234614">
              <w:rPr>
                <w:rStyle w:val="Hyperlink"/>
                <w:rFonts w:ascii="Times New Roman" w:hAnsi="Times New Roman" w:cs="Times New Roman"/>
                <w:b/>
                <w:noProof/>
                <w:lang w:val="sr-Cyrl-RS"/>
              </w:rPr>
              <w:t>Незгоде у купатилу</w:t>
            </w:r>
            <w:r w:rsidR="00373FAE">
              <w:rPr>
                <w:noProof/>
                <w:webHidden/>
              </w:rPr>
              <w:tab/>
            </w:r>
            <w:r w:rsidR="00373FAE">
              <w:rPr>
                <w:noProof/>
                <w:webHidden/>
              </w:rPr>
              <w:fldChar w:fldCharType="begin"/>
            </w:r>
            <w:r w:rsidR="00373FAE">
              <w:rPr>
                <w:noProof/>
                <w:webHidden/>
              </w:rPr>
              <w:instrText xml:space="preserve"> PAGEREF _Toc144305350 \h </w:instrText>
            </w:r>
            <w:r w:rsidR="00373FAE">
              <w:rPr>
                <w:noProof/>
                <w:webHidden/>
              </w:rPr>
            </w:r>
            <w:r w:rsidR="00373FAE">
              <w:rPr>
                <w:noProof/>
                <w:webHidden/>
              </w:rPr>
              <w:fldChar w:fldCharType="separate"/>
            </w:r>
            <w:r w:rsidR="00373FAE">
              <w:rPr>
                <w:noProof/>
                <w:webHidden/>
              </w:rPr>
              <w:t>10</w:t>
            </w:r>
            <w:r w:rsidR="00373FAE">
              <w:rPr>
                <w:noProof/>
                <w:webHidden/>
              </w:rPr>
              <w:fldChar w:fldCharType="end"/>
            </w:r>
          </w:hyperlink>
        </w:p>
        <w:p w14:paraId="30D7B21F" w14:textId="18E9AEF8" w:rsidR="00373FAE" w:rsidRDefault="0081367D">
          <w:pPr>
            <w:pStyle w:val="TOC2"/>
            <w:tabs>
              <w:tab w:val="left" w:pos="880"/>
              <w:tab w:val="right" w:leader="dot" w:pos="9395"/>
            </w:tabs>
            <w:rPr>
              <w:rFonts w:eastAsiaTheme="minorEastAsia"/>
              <w:noProof/>
            </w:rPr>
          </w:pPr>
          <w:hyperlink w:anchor="_Toc144305351" w:history="1">
            <w:r w:rsidR="00373FAE" w:rsidRPr="00234614">
              <w:rPr>
                <w:rStyle w:val="Hyperlink"/>
                <w:rFonts w:ascii="Times New Roman" w:hAnsi="Times New Roman" w:cs="Times New Roman"/>
                <w:b/>
                <w:noProof/>
                <w:lang w:val="sr-Cyrl-RS"/>
              </w:rPr>
              <w:t>2.3.</w:t>
            </w:r>
            <w:r w:rsidR="00373FAE">
              <w:rPr>
                <w:rFonts w:eastAsiaTheme="minorEastAsia"/>
                <w:noProof/>
              </w:rPr>
              <w:tab/>
            </w:r>
            <w:r w:rsidR="00373FAE" w:rsidRPr="00234614">
              <w:rPr>
                <w:rStyle w:val="Hyperlink"/>
                <w:rFonts w:ascii="Times New Roman" w:hAnsi="Times New Roman" w:cs="Times New Roman"/>
                <w:b/>
                <w:noProof/>
                <w:lang w:val="sr-Cyrl-RS"/>
              </w:rPr>
              <w:t>Незгоде деце у дневној и спаваћој соби</w:t>
            </w:r>
            <w:r w:rsidR="00373FAE">
              <w:rPr>
                <w:noProof/>
                <w:webHidden/>
              </w:rPr>
              <w:tab/>
            </w:r>
            <w:r w:rsidR="00373FAE">
              <w:rPr>
                <w:noProof/>
                <w:webHidden/>
              </w:rPr>
              <w:fldChar w:fldCharType="begin"/>
            </w:r>
            <w:r w:rsidR="00373FAE">
              <w:rPr>
                <w:noProof/>
                <w:webHidden/>
              </w:rPr>
              <w:instrText xml:space="preserve"> PAGEREF _Toc144305351 \h </w:instrText>
            </w:r>
            <w:r w:rsidR="00373FAE">
              <w:rPr>
                <w:noProof/>
                <w:webHidden/>
              </w:rPr>
            </w:r>
            <w:r w:rsidR="00373FAE">
              <w:rPr>
                <w:noProof/>
                <w:webHidden/>
              </w:rPr>
              <w:fldChar w:fldCharType="separate"/>
            </w:r>
            <w:r w:rsidR="00373FAE">
              <w:rPr>
                <w:noProof/>
                <w:webHidden/>
              </w:rPr>
              <w:t>11</w:t>
            </w:r>
            <w:r w:rsidR="00373FAE">
              <w:rPr>
                <w:noProof/>
                <w:webHidden/>
              </w:rPr>
              <w:fldChar w:fldCharType="end"/>
            </w:r>
          </w:hyperlink>
        </w:p>
        <w:p w14:paraId="5DD920C8" w14:textId="6499DE2A" w:rsidR="00373FAE" w:rsidRDefault="0081367D">
          <w:pPr>
            <w:pStyle w:val="TOC2"/>
            <w:tabs>
              <w:tab w:val="left" w:pos="880"/>
              <w:tab w:val="right" w:leader="dot" w:pos="9395"/>
            </w:tabs>
            <w:rPr>
              <w:rFonts w:eastAsiaTheme="minorEastAsia"/>
              <w:noProof/>
            </w:rPr>
          </w:pPr>
          <w:hyperlink w:anchor="_Toc144305352" w:history="1">
            <w:r w:rsidR="00373FAE" w:rsidRPr="00234614">
              <w:rPr>
                <w:rStyle w:val="Hyperlink"/>
                <w:rFonts w:ascii="Times New Roman" w:hAnsi="Times New Roman" w:cs="Times New Roman"/>
                <w:b/>
                <w:noProof/>
                <w:lang w:val="sr-Cyrl-RS"/>
              </w:rPr>
              <w:t>2.4.</w:t>
            </w:r>
            <w:r w:rsidR="00373FAE">
              <w:rPr>
                <w:rFonts w:eastAsiaTheme="minorEastAsia"/>
                <w:noProof/>
              </w:rPr>
              <w:tab/>
            </w:r>
            <w:r w:rsidR="00373FAE" w:rsidRPr="00234614">
              <w:rPr>
                <w:rStyle w:val="Hyperlink"/>
                <w:rFonts w:ascii="Times New Roman" w:hAnsi="Times New Roman" w:cs="Times New Roman"/>
                <w:b/>
                <w:noProof/>
                <w:lang w:val="sr-Cyrl-RS"/>
              </w:rPr>
              <w:t>Незгоде деце на тераси и у дворишту</w:t>
            </w:r>
            <w:r w:rsidR="00373FAE">
              <w:rPr>
                <w:noProof/>
                <w:webHidden/>
              </w:rPr>
              <w:tab/>
            </w:r>
            <w:r w:rsidR="00373FAE">
              <w:rPr>
                <w:noProof/>
                <w:webHidden/>
              </w:rPr>
              <w:fldChar w:fldCharType="begin"/>
            </w:r>
            <w:r w:rsidR="00373FAE">
              <w:rPr>
                <w:noProof/>
                <w:webHidden/>
              </w:rPr>
              <w:instrText xml:space="preserve"> PAGEREF _Toc144305352 \h </w:instrText>
            </w:r>
            <w:r w:rsidR="00373FAE">
              <w:rPr>
                <w:noProof/>
                <w:webHidden/>
              </w:rPr>
            </w:r>
            <w:r w:rsidR="00373FAE">
              <w:rPr>
                <w:noProof/>
                <w:webHidden/>
              </w:rPr>
              <w:fldChar w:fldCharType="separate"/>
            </w:r>
            <w:r w:rsidR="00373FAE">
              <w:rPr>
                <w:noProof/>
                <w:webHidden/>
              </w:rPr>
              <w:t>12</w:t>
            </w:r>
            <w:r w:rsidR="00373FAE">
              <w:rPr>
                <w:noProof/>
                <w:webHidden/>
              </w:rPr>
              <w:fldChar w:fldCharType="end"/>
            </w:r>
          </w:hyperlink>
        </w:p>
        <w:p w14:paraId="6DCB8A78" w14:textId="6DA61432" w:rsidR="00373FAE" w:rsidRDefault="0081367D">
          <w:pPr>
            <w:pStyle w:val="TOC2"/>
            <w:tabs>
              <w:tab w:val="left" w:pos="880"/>
              <w:tab w:val="right" w:leader="dot" w:pos="9395"/>
            </w:tabs>
            <w:rPr>
              <w:rFonts w:eastAsiaTheme="minorEastAsia"/>
              <w:noProof/>
            </w:rPr>
          </w:pPr>
          <w:hyperlink w:anchor="_Toc144305353" w:history="1">
            <w:r w:rsidR="00373FAE" w:rsidRPr="00234614">
              <w:rPr>
                <w:rStyle w:val="Hyperlink"/>
                <w:rFonts w:ascii="Times New Roman" w:hAnsi="Times New Roman" w:cs="Times New Roman"/>
                <w:b/>
                <w:noProof/>
                <w:lang w:val="sr-Cyrl-RS"/>
              </w:rPr>
              <w:t>2.5.</w:t>
            </w:r>
            <w:r w:rsidR="00373FAE">
              <w:rPr>
                <w:rFonts w:eastAsiaTheme="minorEastAsia"/>
                <w:noProof/>
              </w:rPr>
              <w:tab/>
            </w:r>
            <w:r w:rsidR="00373FAE" w:rsidRPr="00234614">
              <w:rPr>
                <w:rStyle w:val="Hyperlink"/>
                <w:rFonts w:ascii="Times New Roman" w:hAnsi="Times New Roman" w:cs="Times New Roman"/>
                <w:b/>
                <w:noProof/>
                <w:lang w:val="sr-Cyrl-RS"/>
              </w:rPr>
              <w:t>Додатне мере опреза</w:t>
            </w:r>
            <w:r w:rsidR="00373FAE">
              <w:rPr>
                <w:noProof/>
                <w:webHidden/>
              </w:rPr>
              <w:tab/>
            </w:r>
            <w:r w:rsidR="00373FAE">
              <w:rPr>
                <w:noProof/>
                <w:webHidden/>
              </w:rPr>
              <w:fldChar w:fldCharType="begin"/>
            </w:r>
            <w:r w:rsidR="00373FAE">
              <w:rPr>
                <w:noProof/>
                <w:webHidden/>
              </w:rPr>
              <w:instrText xml:space="preserve"> PAGEREF _Toc144305353 \h </w:instrText>
            </w:r>
            <w:r w:rsidR="00373FAE">
              <w:rPr>
                <w:noProof/>
                <w:webHidden/>
              </w:rPr>
            </w:r>
            <w:r w:rsidR="00373FAE">
              <w:rPr>
                <w:noProof/>
                <w:webHidden/>
              </w:rPr>
              <w:fldChar w:fldCharType="separate"/>
            </w:r>
            <w:r w:rsidR="00373FAE">
              <w:rPr>
                <w:noProof/>
                <w:webHidden/>
              </w:rPr>
              <w:t>15</w:t>
            </w:r>
            <w:r w:rsidR="00373FAE">
              <w:rPr>
                <w:noProof/>
                <w:webHidden/>
              </w:rPr>
              <w:fldChar w:fldCharType="end"/>
            </w:r>
          </w:hyperlink>
        </w:p>
        <w:p w14:paraId="348C1A6D" w14:textId="383A5F0D" w:rsidR="00373FAE" w:rsidRDefault="0081367D">
          <w:pPr>
            <w:pStyle w:val="TOC1"/>
            <w:tabs>
              <w:tab w:val="left" w:pos="440"/>
              <w:tab w:val="right" w:leader="dot" w:pos="9395"/>
            </w:tabs>
            <w:rPr>
              <w:rFonts w:eastAsiaTheme="minorEastAsia"/>
              <w:noProof/>
            </w:rPr>
          </w:pPr>
          <w:hyperlink w:anchor="_Toc144305354" w:history="1">
            <w:r w:rsidR="00373FAE" w:rsidRPr="00234614">
              <w:rPr>
                <w:rStyle w:val="Hyperlink"/>
                <w:rFonts w:ascii="Times New Roman" w:hAnsi="Times New Roman" w:cs="Times New Roman"/>
                <w:b/>
                <w:noProof/>
                <w:lang w:val="sr-Cyrl-RS"/>
              </w:rPr>
              <w:t>3.</w:t>
            </w:r>
            <w:r w:rsidR="00373FAE">
              <w:rPr>
                <w:rFonts w:eastAsiaTheme="minorEastAsia"/>
                <w:noProof/>
              </w:rPr>
              <w:tab/>
            </w:r>
            <w:r w:rsidR="00373FAE" w:rsidRPr="00234614">
              <w:rPr>
                <w:rStyle w:val="Hyperlink"/>
                <w:rFonts w:ascii="Times New Roman" w:hAnsi="Times New Roman" w:cs="Times New Roman"/>
                <w:b/>
                <w:noProof/>
                <w:lang w:val="sr-Cyrl-RS"/>
              </w:rPr>
              <w:t>Превенција незгода у вртићу</w:t>
            </w:r>
            <w:r w:rsidR="00373FAE">
              <w:rPr>
                <w:noProof/>
                <w:webHidden/>
              </w:rPr>
              <w:tab/>
            </w:r>
            <w:r w:rsidR="00373FAE">
              <w:rPr>
                <w:noProof/>
                <w:webHidden/>
              </w:rPr>
              <w:fldChar w:fldCharType="begin"/>
            </w:r>
            <w:r w:rsidR="00373FAE">
              <w:rPr>
                <w:noProof/>
                <w:webHidden/>
              </w:rPr>
              <w:instrText xml:space="preserve"> PAGEREF _Toc144305354 \h </w:instrText>
            </w:r>
            <w:r w:rsidR="00373FAE">
              <w:rPr>
                <w:noProof/>
                <w:webHidden/>
              </w:rPr>
            </w:r>
            <w:r w:rsidR="00373FAE">
              <w:rPr>
                <w:noProof/>
                <w:webHidden/>
              </w:rPr>
              <w:fldChar w:fldCharType="separate"/>
            </w:r>
            <w:r w:rsidR="00373FAE">
              <w:rPr>
                <w:noProof/>
                <w:webHidden/>
              </w:rPr>
              <w:t>16</w:t>
            </w:r>
            <w:r w:rsidR="00373FAE">
              <w:rPr>
                <w:noProof/>
                <w:webHidden/>
              </w:rPr>
              <w:fldChar w:fldCharType="end"/>
            </w:r>
          </w:hyperlink>
        </w:p>
        <w:p w14:paraId="7DDE92BF" w14:textId="585DC0DA" w:rsidR="00373FAE" w:rsidRDefault="0081367D">
          <w:pPr>
            <w:pStyle w:val="TOC1"/>
            <w:tabs>
              <w:tab w:val="left" w:pos="440"/>
              <w:tab w:val="right" w:leader="dot" w:pos="9395"/>
            </w:tabs>
            <w:rPr>
              <w:rFonts w:eastAsiaTheme="minorEastAsia"/>
              <w:noProof/>
            </w:rPr>
          </w:pPr>
          <w:hyperlink w:anchor="_Toc144305355" w:history="1">
            <w:r w:rsidR="00373FAE" w:rsidRPr="00234614">
              <w:rPr>
                <w:rStyle w:val="Hyperlink"/>
                <w:rFonts w:ascii="Times New Roman" w:hAnsi="Times New Roman" w:cs="Times New Roman"/>
                <w:b/>
                <w:noProof/>
                <w:lang w:val="sr-Cyrl-RS"/>
              </w:rPr>
              <w:t>4.</w:t>
            </w:r>
            <w:r w:rsidR="00373FAE">
              <w:rPr>
                <w:rFonts w:eastAsiaTheme="minorEastAsia"/>
                <w:noProof/>
              </w:rPr>
              <w:tab/>
            </w:r>
            <w:r w:rsidR="00373FAE" w:rsidRPr="00234614">
              <w:rPr>
                <w:rStyle w:val="Hyperlink"/>
                <w:rFonts w:ascii="Times New Roman" w:hAnsi="Times New Roman" w:cs="Times New Roman"/>
                <w:b/>
                <w:noProof/>
                <w:lang w:val="sr-Cyrl-RS"/>
              </w:rPr>
              <w:t>Улога васпитача</w:t>
            </w:r>
            <w:r w:rsidR="00373FAE">
              <w:rPr>
                <w:noProof/>
                <w:webHidden/>
              </w:rPr>
              <w:tab/>
            </w:r>
            <w:r w:rsidR="00373FAE">
              <w:rPr>
                <w:noProof/>
                <w:webHidden/>
              </w:rPr>
              <w:fldChar w:fldCharType="begin"/>
            </w:r>
            <w:r w:rsidR="00373FAE">
              <w:rPr>
                <w:noProof/>
                <w:webHidden/>
              </w:rPr>
              <w:instrText xml:space="preserve"> PAGEREF _Toc144305355 \h </w:instrText>
            </w:r>
            <w:r w:rsidR="00373FAE">
              <w:rPr>
                <w:noProof/>
                <w:webHidden/>
              </w:rPr>
            </w:r>
            <w:r w:rsidR="00373FAE">
              <w:rPr>
                <w:noProof/>
                <w:webHidden/>
              </w:rPr>
              <w:fldChar w:fldCharType="separate"/>
            </w:r>
            <w:r w:rsidR="00373FAE">
              <w:rPr>
                <w:noProof/>
                <w:webHidden/>
              </w:rPr>
              <w:t>17</w:t>
            </w:r>
            <w:r w:rsidR="00373FAE">
              <w:rPr>
                <w:noProof/>
                <w:webHidden/>
              </w:rPr>
              <w:fldChar w:fldCharType="end"/>
            </w:r>
          </w:hyperlink>
        </w:p>
        <w:p w14:paraId="5EB0B0B5" w14:textId="5421C42F" w:rsidR="00373FAE" w:rsidRDefault="0081367D">
          <w:pPr>
            <w:pStyle w:val="TOC1"/>
            <w:tabs>
              <w:tab w:val="right" w:leader="dot" w:pos="9395"/>
            </w:tabs>
            <w:rPr>
              <w:rFonts w:eastAsiaTheme="minorEastAsia"/>
              <w:noProof/>
            </w:rPr>
          </w:pPr>
          <w:hyperlink w:anchor="_Toc144305356" w:history="1">
            <w:r w:rsidR="00373FAE" w:rsidRPr="00234614">
              <w:rPr>
                <w:rStyle w:val="Hyperlink"/>
                <w:rFonts w:ascii="Times New Roman" w:hAnsi="Times New Roman" w:cs="Times New Roman"/>
                <w:b/>
                <w:noProof/>
                <w:lang w:val="sr-Latn-RS"/>
              </w:rPr>
              <w:t xml:space="preserve">II </w:t>
            </w:r>
            <w:r w:rsidR="00373FAE" w:rsidRPr="00234614">
              <w:rPr>
                <w:rStyle w:val="Hyperlink"/>
                <w:rFonts w:ascii="Times New Roman" w:hAnsi="Times New Roman" w:cs="Times New Roman"/>
                <w:b/>
                <w:noProof/>
                <w:lang w:val="sr-Cyrl-RS"/>
              </w:rPr>
              <w:t>ИСТРАЖИВАЧКИ ДЕО</w:t>
            </w:r>
            <w:r w:rsidR="00373FAE">
              <w:rPr>
                <w:noProof/>
                <w:webHidden/>
              </w:rPr>
              <w:tab/>
            </w:r>
            <w:r w:rsidR="00373FAE">
              <w:rPr>
                <w:noProof/>
                <w:webHidden/>
              </w:rPr>
              <w:fldChar w:fldCharType="begin"/>
            </w:r>
            <w:r w:rsidR="00373FAE">
              <w:rPr>
                <w:noProof/>
                <w:webHidden/>
              </w:rPr>
              <w:instrText xml:space="preserve"> PAGEREF _Toc144305356 \h </w:instrText>
            </w:r>
            <w:r w:rsidR="00373FAE">
              <w:rPr>
                <w:noProof/>
                <w:webHidden/>
              </w:rPr>
            </w:r>
            <w:r w:rsidR="00373FAE">
              <w:rPr>
                <w:noProof/>
                <w:webHidden/>
              </w:rPr>
              <w:fldChar w:fldCharType="separate"/>
            </w:r>
            <w:r w:rsidR="00373FAE">
              <w:rPr>
                <w:noProof/>
                <w:webHidden/>
              </w:rPr>
              <w:t>20</w:t>
            </w:r>
            <w:r w:rsidR="00373FAE">
              <w:rPr>
                <w:noProof/>
                <w:webHidden/>
              </w:rPr>
              <w:fldChar w:fldCharType="end"/>
            </w:r>
          </w:hyperlink>
        </w:p>
        <w:p w14:paraId="3B77EB64" w14:textId="1CB04E99" w:rsidR="00373FAE" w:rsidRDefault="0081367D">
          <w:pPr>
            <w:pStyle w:val="TOC1"/>
            <w:tabs>
              <w:tab w:val="left" w:pos="440"/>
              <w:tab w:val="right" w:leader="dot" w:pos="9395"/>
            </w:tabs>
            <w:rPr>
              <w:rFonts w:eastAsiaTheme="minorEastAsia"/>
              <w:noProof/>
            </w:rPr>
          </w:pPr>
          <w:hyperlink w:anchor="_Toc144305357" w:history="1">
            <w:r w:rsidR="00373FAE" w:rsidRPr="00234614">
              <w:rPr>
                <w:rStyle w:val="Hyperlink"/>
                <w:rFonts w:ascii="Times New Roman" w:hAnsi="Times New Roman" w:cs="Times New Roman"/>
                <w:b/>
                <w:noProof/>
                <w:lang w:val="sr-Cyrl-RS"/>
              </w:rPr>
              <w:t>1.</w:t>
            </w:r>
            <w:r w:rsidR="00373FAE">
              <w:rPr>
                <w:rFonts w:eastAsiaTheme="minorEastAsia"/>
                <w:noProof/>
              </w:rPr>
              <w:tab/>
            </w:r>
            <w:r w:rsidR="00373FAE" w:rsidRPr="00234614">
              <w:rPr>
                <w:rStyle w:val="Hyperlink"/>
                <w:rFonts w:ascii="Times New Roman" w:hAnsi="Times New Roman" w:cs="Times New Roman"/>
                <w:b/>
                <w:noProof/>
              </w:rPr>
              <w:t>МЕТОДО</w:t>
            </w:r>
            <w:r w:rsidR="00373FAE" w:rsidRPr="00234614">
              <w:rPr>
                <w:rStyle w:val="Hyperlink"/>
                <w:rFonts w:ascii="Times New Roman" w:hAnsi="Times New Roman" w:cs="Times New Roman"/>
                <w:b/>
                <w:noProof/>
                <w:lang w:val="sr-Cyrl-RS"/>
              </w:rPr>
              <w:t>ЛОГИЈА ИСТРАЖИВАЊА</w:t>
            </w:r>
            <w:r w:rsidR="00373FAE">
              <w:rPr>
                <w:noProof/>
                <w:webHidden/>
              </w:rPr>
              <w:tab/>
            </w:r>
            <w:r w:rsidR="00373FAE">
              <w:rPr>
                <w:noProof/>
                <w:webHidden/>
              </w:rPr>
              <w:fldChar w:fldCharType="begin"/>
            </w:r>
            <w:r w:rsidR="00373FAE">
              <w:rPr>
                <w:noProof/>
                <w:webHidden/>
              </w:rPr>
              <w:instrText xml:space="preserve"> PAGEREF _Toc144305357 \h </w:instrText>
            </w:r>
            <w:r w:rsidR="00373FAE">
              <w:rPr>
                <w:noProof/>
                <w:webHidden/>
              </w:rPr>
            </w:r>
            <w:r w:rsidR="00373FAE">
              <w:rPr>
                <w:noProof/>
                <w:webHidden/>
              </w:rPr>
              <w:fldChar w:fldCharType="separate"/>
            </w:r>
            <w:r w:rsidR="00373FAE">
              <w:rPr>
                <w:noProof/>
                <w:webHidden/>
              </w:rPr>
              <w:t>20</w:t>
            </w:r>
            <w:r w:rsidR="00373FAE">
              <w:rPr>
                <w:noProof/>
                <w:webHidden/>
              </w:rPr>
              <w:fldChar w:fldCharType="end"/>
            </w:r>
          </w:hyperlink>
        </w:p>
        <w:p w14:paraId="028E3ACA" w14:textId="535CF73F" w:rsidR="00373FAE" w:rsidRDefault="0081367D">
          <w:pPr>
            <w:pStyle w:val="TOC2"/>
            <w:tabs>
              <w:tab w:val="left" w:pos="880"/>
              <w:tab w:val="right" w:leader="dot" w:pos="9395"/>
            </w:tabs>
            <w:rPr>
              <w:rFonts w:eastAsiaTheme="minorEastAsia"/>
              <w:noProof/>
            </w:rPr>
          </w:pPr>
          <w:hyperlink w:anchor="_Toc144305358" w:history="1">
            <w:r w:rsidR="00373FAE" w:rsidRPr="00234614">
              <w:rPr>
                <w:rStyle w:val="Hyperlink"/>
                <w:rFonts w:ascii="Times New Roman" w:hAnsi="Times New Roman"/>
                <w:b/>
                <w:noProof/>
                <w:lang w:val="sr-Cyrl-CS"/>
              </w:rPr>
              <w:t>1.1.</w:t>
            </w:r>
            <w:r w:rsidR="00373FAE">
              <w:rPr>
                <w:rFonts w:eastAsiaTheme="minorEastAsia"/>
                <w:noProof/>
              </w:rPr>
              <w:tab/>
            </w:r>
            <w:r w:rsidR="00373FAE" w:rsidRPr="00234614">
              <w:rPr>
                <w:rStyle w:val="Hyperlink"/>
                <w:rFonts w:ascii="Times New Roman" w:hAnsi="Times New Roman"/>
                <w:b/>
                <w:noProof/>
                <w:lang w:val="sr-Cyrl-CS"/>
              </w:rPr>
              <w:t>Проблем и предмет истраживања</w:t>
            </w:r>
            <w:r w:rsidR="00373FAE">
              <w:rPr>
                <w:noProof/>
                <w:webHidden/>
              </w:rPr>
              <w:tab/>
            </w:r>
            <w:r w:rsidR="00373FAE">
              <w:rPr>
                <w:noProof/>
                <w:webHidden/>
              </w:rPr>
              <w:fldChar w:fldCharType="begin"/>
            </w:r>
            <w:r w:rsidR="00373FAE">
              <w:rPr>
                <w:noProof/>
                <w:webHidden/>
              </w:rPr>
              <w:instrText xml:space="preserve"> PAGEREF _Toc144305358 \h </w:instrText>
            </w:r>
            <w:r w:rsidR="00373FAE">
              <w:rPr>
                <w:noProof/>
                <w:webHidden/>
              </w:rPr>
            </w:r>
            <w:r w:rsidR="00373FAE">
              <w:rPr>
                <w:noProof/>
                <w:webHidden/>
              </w:rPr>
              <w:fldChar w:fldCharType="separate"/>
            </w:r>
            <w:r w:rsidR="00373FAE">
              <w:rPr>
                <w:noProof/>
                <w:webHidden/>
              </w:rPr>
              <w:t>20</w:t>
            </w:r>
            <w:r w:rsidR="00373FAE">
              <w:rPr>
                <w:noProof/>
                <w:webHidden/>
              </w:rPr>
              <w:fldChar w:fldCharType="end"/>
            </w:r>
          </w:hyperlink>
        </w:p>
        <w:p w14:paraId="25721A98" w14:textId="340C121E" w:rsidR="00373FAE" w:rsidRDefault="0081367D">
          <w:pPr>
            <w:pStyle w:val="TOC2"/>
            <w:tabs>
              <w:tab w:val="left" w:pos="880"/>
              <w:tab w:val="right" w:leader="dot" w:pos="9395"/>
            </w:tabs>
            <w:rPr>
              <w:rFonts w:eastAsiaTheme="minorEastAsia"/>
              <w:noProof/>
            </w:rPr>
          </w:pPr>
          <w:hyperlink w:anchor="_Toc144305359" w:history="1">
            <w:r w:rsidR="00373FAE" w:rsidRPr="00234614">
              <w:rPr>
                <w:rStyle w:val="Hyperlink"/>
                <w:rFonts w:ascii="Times New Roman" w:hAnsi="Times New Roman" w:cs="Times New Roman"/>
                <w:b/>
                <w:noProof/>
              </w:rPr>
              <w:t>1.2.</w:t>
            </w:r>
            <w:r w:rsidR="00373FAE">
              <w:rPr>
                <w:rFonts w:eastAsiaTheme="minorEastAsia"/>
                <w:noProof/>
              </w:rPr>
              <w:tab/>
            </w:r>
            <w:r w:rsidR="00373FAE" w:rsidRPr="00234614">
              <w:rPr>
                <w:rStyle w:val="Hyperlink"/>
                <w:rFonts w:ascii="Times New Roman" w:hAnsi="Times New Roman" w:cs="Times New Roman"/>
                <w:b/>
                <w:noProof/>
              </w:rPr>
              <w:t>Циљ истраживања</w:t>
            </w:r>
            <w:r w:rsidR="00373FAE">
              <w:rPr>
                <w:noProof/>
                <w:webHidden/>
              </w:rPr>
              <w:tab/>
            </w:r>
            <w:r w:rsidR="00373FAE">
              <w:rPr>
                <w:noProof/>
                <w:webHidden/>
              </w:rPr>
              <w:fldChar w:fldCharType="begin"/>
            </w:r>
            <w:r w:rsidR="00373FAE">
              <w:rPr>
                <w:noProof/>
                <w:webHidden/>
              </w:rPr>
              <w:instrText xml:space="preserve"> PAGEREF _Toc144305359 \h </w:instrText>
            </w:r>
            <w:r w:rsidR="00373FAE">
              <w:rPr>
                <w:noProof/>
                <w:webHidden/>
              </w:rPr>
            </w:r>
            <w:r w:rsidR="00373FAE">
              <w:rPr>
                <w:noProof/>
                <w:webHidden/>
              </w:rPr>
              <w:fldChar w:fldCharType="separate"/>
            </w:r>
            <w:r w:rsidR="00373FAE">
              <w:rPr>
                <w:noProof/>
                <w:webHidden/>
              </w:rPr>
              <w:t>20</w:t>
            </w:r>
            <w:r w:rsidR="00373FAE">
              <w:rPr>
                <w:noProof/>
                <w:webHidden/>
              </w:rPr>
              <w:fldChar w:fldCharType="end"/>
            </w:r>
          </w:hyperlink>
        </w:p>
        <w:p w14:paraId="25731071" w14:textId="4BB6B5D3" w:rsidR="00373FAE" w:rsidRDefault="0081367D">
          <w:pPr>
            <w:pStyle w:val="TOC2"/>
            <w:tabs>
              <w:tab w:val="left" w:pos="880"/>
              <w:tab w:val="right" w:leader="dot" w:pos="9395"/>
            </w:tabs>
            <w:rPr>
              <w:rFonts w:eastAsiaTheme="minorEastAsia"/>
              <w:noProof/>
            </w:rPr>
          </w:pPr>
          <w:hyperlink w:anchor="_Toc144305360" w:history="1">
            <w:r w:rsidR="00373FAE" w:rsidRPr="00234614">
              <w:rPr>
                <w:rStyle w:val="Hyperlink"/>
                <w:rFonts w:ascii="Times New Roman" w:hAnsi="Times New Roman" w:cs="Times New Roman"/>
                <w:b/>
                <w:noProof/>
              </w:rPr>
              <w:t>1.3.</w:t>
            </w:r>
            <w:r w:rsidR="00373FAE">
              <w:rPr>
                <w:rFonts w:eastAsiaTheme="minorEastAsia"/>
                <w:noProof/>
              </w:rPr>
              <w:tab/>
            </w:r>
            <w:r w:rsidR="00373FAE" w:rsidRPr="00234614">
              <w:rPr>
                <w:rStyle w:val="Hyperlink"/>
                <w:rFonts w:ascii="Times New Roman" w:hAnsi="Times New Roman" w:cs="Times New Roman"/>
                <w:b/>
                <w:noProof/>
              </w:rPr>
              <w:t>Хипотезе истраживања</w:t>
            </w:r>
            <w:r w:rsidR="00373FAE">
              <w:rPr>
                <w:noProof/>
                <w:webHidden/>
              </w:rPr>
              <w:tab/>
            </w:r>
            <w:r w:rsidR="00373FAE">
              <w:rPr>
                <w:noProof/>
                <w:webHidden/>
              </w:rPr>
              <w:fldChar w:fldCharType="begin"/>
            </w:r>
            <w:r w:rsidR="00373FAE">
              <w:rPr>
                <w:noProof/>
                <w:webHidden/>
              </w:rPr>
              <w:instrText xml:space="preserve"> PAGEREF _Toc144305360 \h </w:instrText>
            </w:r>
            <w:r w:rsidR="00373FAE">
              <w:rPr>
                <w:noProof/>
                <w:webHidden/>
              </w:rPr>
            </w:r>
            <w:r w:rsidR="00373FAE">
              <w:rPr>
                <w:noProof/>
                <w:webHidden/>
              </w:rPr>
              <w:fldChar w:fldCharType="separate"/>
            </w:r>
            <w:r w:rsidR="00373FAE">
              <w:rPr>
                <w:noProof/>
                <w:webHidden/>
              </w:rPr>
              <w:t>20</w:t>
            </w:r>
            <w:r w:rsidR="00373FAE">
              <w:rPr>
                <w:noProof/>
                <w:webHidden/>
              </w:rPr>
              <w:fldChar w:fldCharType="end"/>
            </w:r>
          </w:hyperlink>
        </w:p>
        <w:p w14:paraId="4A4A73A6" w14:textId="0E2C7271" w:rsidR="00373FAE" w:rsidRDefault="0081367D">
          <w:pPr>
            <w:pStyle w:val="TOC2"/>
            <w:tabs>
              <w:tab w:val="left" w:pos="880"/>
              <w:tab w:val="right" w:leader="dot" w:pos="9395"/>
            </w:tabs>
            <w:rPr>
              <w:rFonts w:eastAsiaTheme="minorEastAsia"/>
              <w:noProof/>
            </w:rPr>
          </w:pPr>
          <w:hyperlink w:anchor="_Toc144305361" w:history="1">
            <w:r w:rsidR="00373FAE" w:rsidRPr="00234614">
              <w:rPr>
                <w:rStyle w:val="Hyperlink"/>
                <w:rFonts w:ascii="Times New Roman" w:hAnsi="Times New Roman"/>
                <w:b/>
                <w:noProof/>
              </w:rPr>
              <w:t>1.4.</w:t>
            </w:r>
            <w:r w:rsidR="00373FAE">
              <w:rPr>
                <w:rFonts w:eastAsiaTheme="minorEastAsia"/>
                <w:noProof/>
              </w:rPr>
              <w:tab/>
            </w:r>
            <w:r w:rsidR="00373FAE" w:rsidRPr="00234614">
              <w:rPr>
                <w:rStyle w:val="Hyperlink"/>
                <w:rFonts w:ascii="Times New Roman" w:hAnsi="Times New Roman"/>
                <w:b/>
                <w:noProof/>
              </w:rPr>
              <w:t>Варијабле истраживања</w:t>
            </w:r>
            <w:r w:rsidR="00373FAE">
              <w:rPr>
                <w:noProof/>
                <w:webHidden/>
              </w:rPr>
              <w:tab/>
            </w:r>
            <w:r w:rsidR="00373FAE">
              <w:rPr>
                <w:noProof/>
                <w:webHidden/>
              </w:rPr>
              <w:fldChar w:fldCharType="begin"/>
            </w:r>
            <w:r w:rsidR="00373FAE">
              <w:rPr>
                <w:noProof/>
                <w:webHidden/>
              </w:rPr>
              <w:instrText xml:space="preserve"> PAGEREF _Toc144305361 \h </w:instrText>
            </w:r>
            <w:r w:rsidR="00373FAE">
              <w:rPr>
                <w:noProof/>
                <w:webHidden/>
              </w:rPr>
            </w:r>
            <w:r w:rsidR="00373FAE">
              <w:rPr>
                <w:noProof/>
                <w:webHidden/>
              </w:rPr>
              <w:fldChar w:fldCharType="separate"/>
            </w:r>
            <w:r w:rsidR="00373FAE">
              <w:rPr>
                <w:noProof/>
                <w:webHidden/>
              </w:rPr>
              <w:t>21</w:t>
            </w:r>
            <w:r w:rsidR="00373FAE">
              <w:rPr>
                <w:noProof/>
                <w:webHidden/>
              </w:rPr>
              <w:fldChar w:fldCharType="end"/>
            </w:r>
          </w:hyperlink>
        </w:p>
        <w:p w14:paraId="254394C7" w14:textId="29D577B6" w:rsidR="00373FAE" w:rsidRDefault="0081367D">
          <w:pPr>
            <w:pStyle w:val="TOC2"/>
            <w:tabs>
              <w:tab w:val="left" w:pos="880"/>
              <w:tab w:val="right" w:leader="dot" w:pos="9395"/>
            </w:tabs>
            <w:rPr>
              <w:rFonts w:eastAsiaTheme="minorEastAsia"/>
              <w:noProof/>
            </w:rPr>
          </w:pPr>
          <w:hyperlink w:anchor="_Toc144305362" w:history="1">
            <w:r w:rsidR="00373FAE" w:rsidRPr="00234614">
              <w:rPr>
                <w:rStyle w:val="Hyperlink"/>
                <w:rFonts w:ascii="Times New Roman" w:hAnsi="Times New Roman"/>
                <w:b/>
                <w:noProof/>
              </w:rPr>
              <w:t>1.5.</w:t>
            </w:r>
            <w:r w:rsidR="00373FAE">
              <w:rPr>
                <w:rFonts w:eastAsiaTheme="minorEastAsia"/>
                <w:noProof/>
              </w:rPr>
              <w:tab/>
            </w:r>
            <w:r w:rsidR="00373FAE" w:rsidRPr="00234614">
              <w:rPr>
                <w:rStyle w:val="Hyperlink"/>
                <w:rFonts w:ascii="Times New Roman" w:hAnsi="Times New Roman"/>
                <w:b/>
                <w:noProof/>
              </w:rPr>
              <w:t>Карактер истраживања</w:t>
            </w:r>
            <w:r w:rsidR="00373FAE">
              <w:rPr>
                <w:noProof/>
                <w:webHidden/>
              </w:rPr>
              <w:tab/>
            </w:r>
            <w:r w:rsidR="00373FAE">
              <w:rPr>
                <w:noProof/>
                <w:webHidden/>
              </w:rPr>
              <w:fldChar w:fldCharType="begin"/>
            </w:r>
            <w:r w:rsidR="00373FAE">
              <w:rPr>
                <w:noProof/>
                <w:webHidden/>
              </w:rPr>
              <w:instrText xml:space="preserve"> PAGEREF _Toc144305362 \h </w:instrText>
            </w:r>
            <w:r w:rsidR="00373FAE">
              <w:rPr>
                <w:noProof/>
                <w:webHidden/>
              </w:rPr>
            </w:r>
            <w:r w:rsidR="00373FAE">
              <w:rPr>
                <w:noProof/>
                <w:webHidden/>
              </w:rPr>
              <w:fldChar w:fldCharType="separate"/>
            </w:r>
            <w:r w:rsidR="00373FAE">
              <w:rPr>
                <w:noProof/>
                <w:webHidden/>
              </w:rPr>
              <w:t>21</w:t>
            </w:r>
            <w:r w:rsidR="00373FAE">
              <w:rPr>
                <w:noProof/>
                <w:webHidden/>
              </w:rPr>
              <w:fldChar w:fldCharType="end"/>
            </w:r>
          </w:hyperlink>
        </w:p>
        <w:p w14:paraId="2CAF583B" w14:textId="337609C4" w:rsidR="00373FAE" w:rsidRDefault="0081367D">
          <w:pPr>
            <w:pStyle w:val="TOC2"/>
            <w:tabs>
              <w:tab w:val="left" w:pos="880"/>
              <w:tab w:val="right" w:leader="dot" w:pos="9395"/>
            </w:tabs>
            <w:rPr>
              <w:rFonts w:eastAsiaTheme="minorEastAsia"/>
              <w:noProof/>
            </w:rPr>
          </w:pPr>
          <w:hyperlink w:anchor="_Toc144305363" w:history="1">
            <w:r w:rsidR="00373FAE" w:rsidRPr="00234614">
              <w:rPr>
                <w:rStyle w:val="Hyperlink"/>
                <w:rFonts w:ascii="Times New Roman" w:hAnsi="Times New Roman"/>
                <w:b/>
                <w:noProof/>
              </w:rPr>
              <w:t>1.6.</w:t>
            </w:r>
            <w:r w:rsidR="00373FAE">
              <w:rPr>
                <w:rFonts w:eastAsiaTheme="minorEastAsia"/>
                <w:noProof/>
              </w:rPr>
              <w:tab/>
            </w:r>
            <w:r w:rsidR="00373FAE" w:rsidRPr="00234614">
              <w:rPr>
                <w:rStyle w:val="Hyperlink"/>
                <w:rFonts w:ascii="Times New Roman" w:hAnsi="Times New Roman"/>
                <w:b/>
                <w:noProof/>
              </w:rPr>
              <w:t>Методе истраживања</w:t>
            </w:r>
            <w:r w:rsidR="00373FAE">
              <w:rPr>
                <w:noProof/>
                <w:webHidden/>
              </w:rPr>
              <w:tab/>
            </w:r>
            <w:r w:rsidR="00373FAE">
              <w:rPr>
                <w:noProof/>
                <w:webHidden/>
              </w:rPr>
              <w:fldChar w:fldCharType="begin"/>
            </w:r>
            <w:r w:rsidR="00373FAE">
              <w:rPr>
                <w:noProof/>
                <w:webHidden/>
              </w:rPr>
              <w:instrText xml:space="preserve"> PAGEREF _Toc144305363 \h </w:instrText>
            </w:r>
            <w:r w:rsidR="00373FAE">
              <w:rPr>
                <w:noProof/>
                <w:webHidden/>
              </w:rPr>
            </w:r>
            <w:r w:rsidR="00373FAE">
              <w:rPr>
                <w:noProof/>
                <w:webHidden/>
              </w:rPr>
              <w:fldChar w:fldCharType="separate"/>
            </w:r>
            <w:r w:rsidR="00373FAE">
              <w:rPr>
                <w:noProof/>
                <w:webHidden/>
              </w:rPr>
              <w:t>21</w:t>
            </w:r>
            <w:r w:rsidR="00373FAE">
              <w:rPr>
                <w:noProof/>
                <w:webHidden/>
              </w:rPr>
              <w:fldChar w:fldCharType="end"/>
            </w:r>
          </w:hyperlink>
        </w:p>
        <w:p w14:paraId="5DD8A347" w14:textId="0FA5CA6E" w:rsidR="00373FAE" w:rsidRDefault="0081367D">
          <w:pPr>
            <w:pStyle w:val="TOC2"/>
            <w:tabs>
              <w:tab w:val="left" w:pos="880"/>
              <w:tab w:val="right" w:leader="dot" w:pos="9395"/>
            </w:tabs>
            <w:rPr>
              <w:rFonts w:eastAsiaTheme="minorEastAsia"/>
              <w:noProof/>
            </w:rPr>
          </w:pPr>
          <w:hyperlink w:anchor="_Toc144305364" w:history="1">
            <w:r w:rsidR="00373FAE" w:rsidRPr="00234614">
              <w:rPr>
                <w:rStyle w:val="Hyperlink"/>
                <w:rFonts w:ascii="Times New Roman" w:hAnsi="Times New Roman" w:cs="Times New Roman"/>
                <w:b/>
                <w:noProof/>
              </w:rPr>
              <w:t>1.7.</w:t>
            </w:r>
            <w:r w:rsidR="00373FAE">
              <w:rPr>
                <w:rFonts w:eastAsiaTheme="minorEastAsia"/>
                <w:noProof/>
              </w:rPr>
              <w:tab/>
            </w:r>
            <w:r w:rsidR="00373FAE" w:rsidRPr="00234614">
              <w:rPr>
                <w:rStyle w:val="Hyperlink"/>
                <w:rFonts w:ascii="Times New Roman" w:hAnsi="Times New Roman" w:cs="Times New Roman"/>
                <w:b/>
                <w:noProof/>
              </w:rPr>
              <w:t>Инструмент истраживања</w:t>
            </w:r>
            <w:r w:rsidR="00373FAE">
              <w:rPr>
                <w:noProof/>
                <w:webHidden/>
              </w:rPr>
              <w:tab/>
            </w:r>
            <w:r w:rsidR="00373FAE">
              <w:rPr>
                <w:noProof/>
                <w:webHidden/>
              </w:rPr>
              <w:fldChar w:fldCharType="begin"/>
            </w:r>
            <w:r w:rsidR="00373FAE">
              <w:rPr>
                <w:noProof/>
                <w:webHidden/>
              </w:rPr>
              <w:instrText xml:space="preserve"> PAGEREF _Toc144305364 \h </w:instrText>
            </w:r>
            <w:r w:rsidR="00373FAE">
              <w:rPr>
                <w:noProof/>
                <w:webHidden/>
              </w:rPr>
            </w:r>
            <w:r w:rsidR="00373FAE">
              <w:rPr>
                <w:noProof/>
                <w:webHidden/>
              </w:rPr>
              <w:fldChar w:fldCharType="separate"/>
            </w:r>
            <w:r w:rsidR="00373FAE">
              <w:rPr>
                <w:noProof/>
                <w:webHidden/>
              </w:rPr>
              <w:t>22</w:t>
            </w:r>
            <w:r w:rsidR="00373FAE">
              <w:rPr>
                <w:noProof/>
                <w:webHidden/>
              </w:rPr>
              <w:fldChar w:fldCharType="end"/>
            </w:r>
          </w:hyperlink>
        </w:p>
        <w:p w14:paraId="5AFCBE72" w14:textId="0C204085" w:rsidR="00373FAE" w:rsidRDefault="0081367D">
          <w:pPr>
            <w:pStyle w:val="TOC2"/>
            <w:tabs>
              <w:tab w:val="left" w:pos="880"/>
              <w:tab w:val="right" w:leader="dot" w:pos="9395"/>
            </w:tabs>
            <w:rPr>
              <w:rFonts w:eastAsiaTheme="minorEastAsia"/>
              <w:noProof/>
            </w:rPr>
          </w:pPr>
          <w:hyperlink w:anchor="_Toc144305365" w:history="1">
            <w:r w:rsidR="00373FAE" w:rsidRPr="00234614">
              <w:rPr>
                <w:rStyle w:val="Hyperlink"/>
                <w:rFonts w:ascii="Times New Roman" w:hAnsi="Times New Roman"/>
                <w:b/>
                <w:noProof/>
              </w:rPr>
              <w:t>1.8.</w:t>
            </w:r>
            <w:r w:rsidR="00373FAE">
              <w:rPr>
                <w:rFonts w:eastAsiaTheme="minorEastAsia"/>
                <w:noProof/>
              </w:rPr>
              <w:tab/>
            </w:r>
            <w:r w:rsidR="00373FAE" w:rsidRPr="00234614">
              <w:rPr>
                <w:rStyle w:val="Hyperlink"/>
                <w:rFonts w:ascii="Times New Roman" w:hAnsi="Times New Roman"/>
                <w:b/>
                <w:noProof/>
              </w:rPr>
              <w:t>Узорак испитаника</w:t>
            </w:r>
            <w:r w:rsidR="00373FAE">
              <w:rPr>
                <w:noProof/>
                <w:webHidden/>
              </w:rPr>
              <w:tab/>
            </w:r>
            <w:r w:rsidR="00373FAE">
              <w:rPr>
                <w:noProof/>
                <w:webHidden/>
              </w:rPr>
              <w:fldChar w:fldCharType="begin"/>
            </w:r>
            <w:r w:rsidR="00373FAE">
              <w:rPr>
                <w:noProof/>
                <w:webHidden/>
              </w:rPr>
              <w:instrText xml:space="preserve"> PAGEREF _Toc144305365 \h </w:instrText>
            </w:r>
            <w:r w:rsidR="00373FAE">
              <w:rPr>
                <w:noProof/>
                <w:webHidden/>
              </w:rPr>
            </w:r>
            <w:r w:rsidR="00373FAE">
              <w:rPr>
                <w:noProof/>
                <w:webHidden/>
              </w:rPr>
              <w:fldChar w:fldCharType="separate"/>
            </w:r>
            <w:r w:rsidR="00373FAE">
              <w:rPr>
                <w:noProof/>
                <w:webHidden/>
              </w:rPr>
              <w:t>22</w:t>
            </w:r>
            <w:r w:rsidR="00373FAE">
              <w:rPr>
                <w:noProof/>
                <w:webHidden/>
              </w:rPr>
              <w:fldChar w:fldCharType="end"/>
            </w:r>
          </w:hyperlink>
        </w:p>
        <w:p w14:paraId="2D230B95" w14:textId="05D12EC7" w:rsidR="00373FAE" w:rsidRDefault="0081367D">
          <w:pPr>
            <w:pStyle w:val="TOC2"/>
            <w:tabs>
              <w:tab w:val="left" w:pos="880"/>
              <w:tab w:val="right" w:leader="dot" w:pos="9395"/>
            </w:tabs>
            <w:rPr>
              <w:rFonts w:eastAsiaTheme="minorEastAsia"/>
              <w:noProof/>
            </w:rPr>
          </w:pPr>
          <w:hyperlink w:anchor="_Toc144305366" w:history="1">
            <w:r w:rsidR="00373FAE" w:rsidRPr="00234614">
              <w:rPr>
                <w:rStyle w:val="Hyperlink"/>
                <w:rFonts w:ascii="Times New Roman" w:hAnsi="Times New Roman" w:cs="Times New Roman"/>
                <w:b/>
                <w:noProof/>
                <w:lang w:val="sr-Cyrl-RS"/>
              </w:rPr>
              <w:t>1.9.</w:t>
            </w:r>
            <w:r w:rsidR="00373FAE">
              <w:rPr>
                <w:rFonts w:eastAsiaTheme="minorEastAsia"/>
                <w:noProof/>
              </w:rPr>
              <w:tab/>
            </w:r>
            <w:r w:rsidR="00373FAE" w:rsidRPr="00234614">
              <w:rPr>
                <w:rStyle w:val="Hyperlink"/>
                <w:rFonts w:ascii="Times New Roman" w:hAnsi="Times New Roman" w:cs="Times New Roman"/>
                <w:b/>
                <w:noProof/>
                <w:lang w:val="sr-Cyrl-RS"/>
              </w:rPr>
              <w:t>Начин обраде података</w:t>
            </w:r>
            <w:r w:rsidR="00373FAE">
              <w:rPr>
                <w:noProof/>
                <w:webHidden/>
              </w:rPr>
              <w:tab/>
            </w:r>
            <w:r w:rsidR="00373FAE">
              <w:rPr>
                <w:noProof/>
                <w:webHidden/>
              </w:rPr>
              <w:fldChar w:fldCharType="begin"/>
            </w:r>
            <w:r w:rsidR="00373FAE">
              <w:rPr>
                <w:noProof/>
                <w:webHidden/>
              </w:rPr>
              <w:instrText xml:space="preserve"> PAGEREF _Toc144305366 \h </w:instrText>
            </w:r>
            <w:r w:rsidR="00373FAE">
              <w:rPr>
                <w:noProof/>
                <w:webHidden/>
              </w:rPr>
            </w:r>
            <w:r w:rsidR="00373FAE">
              <w:rPr>
                <w:noProof/>
                <w:webHidden/>
              </w:rPr>
              <w:fldChar w:fldCharType="separate"/>
            </w:r>
            <w:r w:rsidR="00373FAE">
              <w:rPr>
                <w:noProof/>
                <w:webHidden/>
              </w:rPr>
              <w:t>22</w:t>
            </w:r>
            <w:r w:rsidR="00373FAE">
              <w:rPr>
                <w:noProof/>
                <w:webHidden/>
              </w:rPr>
              <w:fldChar w:fldCharType="end"/>
            </w:r>
          </w:hyperlink>
        </w:p>
        <w:p w14:paraId="348029BF" w14:textId="28FA040B" w:rsidR="00373FAE" w:rsidRDefault="0081367D">
          <w:pPr>
            <w:pStyle w:val="TOC1"/>
            <w:tabs>
              <w:tab w:val="left" w:pos="440"/>
              <w:tab w:val="right" w:leader="dot" w:pos="9395"/>
            </w:tabs>
            <w:rPr>
              <w:rFonts w:eastAsiaTheme="minorEastAsia"/>
              <w:noProof/>
            </w:rPr>
          </w:pPr>
          <w:hyperlink w:anchor="_Toc144305367" w:history="1">
            <w:r w:rsidR="00373FAE" w:rsidRPr="00234614">
              <w:rPr>
                <w:rStyle w:val="Hyperlink"/>
                <w:rFonts w:ascii="Times New Roman" w:hAnsi="Times New Roman" w:cs="Times New Roman"/>
                <w:b/>
                <w:noProof/>
                <w:lang w:val="sr-Cyrl-RS"/>
              </w:rPr>
              <w:t>2.</w:t>
            </w:r>
            <w:r w:rsidR="00373FAE">
              <w:rPr>
                <w:rFonts w:eastAsiaTheme="minorEastAsia"/>
                <w:noProof/>
              </w:rPr>
              <w:tab/>
            </w:r>
            <w:r w:rsidR="00373FAE" w:rsidRPr="00234614">
              <w:rPr>
                <w:rStyle w:val="Hyperlink"/>
                <w:rFonts w:ascii="Times New Roman" w:hAnsi="Times New Roman" w:cs="Times New Roman"/>
                <w:b/>
                <w:noProof/>
              </w:rPr>
              <w:t>И</w:t>
            </w:r>
            <w:r w:rsidR="00373FAE" w:rsidRPr="00234614">
              <w:rPr>
                <w:rStyle w:val="Hyperlink"/>
                <w:rFonts w:ascii="Times New Roman" w:hAnsi="Times New Roman" w:cs="Times New Roman"/>
                <w:b/>
                <w:noProof/>
                <w:lang w:val="sr-Cyrl-RS"/>
              </w:rPr>
              <w:t>НТЕРПРЕТАЦИЈА РЕЗУЛТАТА ИСТРАЖИВАЊА</w:t>
            </w:r>
            <w:r w:rsidR="00373FAE">
              <w:rPr>
                <w:noProof/>
                <w:webHidden/>
              </w:rPr>
              <w:tab/>
            </w:r>
            <w:r w:rsidR="00373FAE">
              <w:rPr>
                <w:noProof/>
                <w:webHidden/>
              </w:rPr>
              <w:fldChar w:fldCharType="begin"/>
            </w:r>
            <w:r w:rsidR="00373FAE">
              <w:rPr>
                <w:noProof/>
                <w:webHidden/>
              </w:rPr>
              <w:instrText xml:space="preserve"> PAGEREF _Toc144305367 \h </w:instrText>
            </w:r>
            <w:r w:rsidR="00373FAE">
              <w:rPr>
                <w:noProof/>
                <w:webHidden/>
              </w:rPr>
            </w:r>
            <w:r w:rsidR="00373FAE">
              <w:rPr>
                <w:noProof/>
                <w:webHidden/>
              </w:rPr>
              <w:fldChar w:fldCharType="separate"/>
            </w:r>
            <w:r w:rsidR="00373FAE">
              <w:rPr>
                <w:noProof/>
                <w:webHidden/>
              </w:rPr>
              <w:t>23</w:t>
            </w:r>
            <w:r w:rsidR="00373FAE">
              <w:rPr>
                <w:noProof/>
                <w:webHidden/>
              </w:rPr>
              <w:fldChar w:fldCharType="end"/>
            </w:r>
          </w:hyperlink>
        </w:p>
        <w:p w14:paraId="33CE5D54" w14:textId="2A3C1CEF" w:rsidR="00373FAE" w:rsidRDefault="0081367D">
          <w:pPr>
            <w:pStyle w:val="TOC2"/>
            <w:tabs>
              <w:tab w:val="left" w:pos="880"/>
              <w:tab w:val="right" w:leader="dot" w:pos="9395"/>
            </w:tabs>
            <w:rPr>
              <w:rFonts w:eastAsiaTheme="minorEastAsia"/>
              <w:noProof/>
            </w:rPr>
          </w:pPr>
          <w:hyperlink w:anchor="_Toc144305368" w:history="1">
            <w:r w:rsidR="00373FAE" w:rsidRPr="00234614">
              <w:rPr>
                <w:rStyle w:val="Hyperlink"/>
                <w:rFonts w:ascii="Times New Roman" w:hAnsi="Times New Roman" w:cs="Times New Roman"/>
                <w:b/>
                <w:noProof/>
                <w:lang w:val="sr-Cyrl-RS"/>
              </w:rPr>
              <w:t>2.1.</w:t>
            </w:r>
            <w:r w:rsidR="00373FAE">
              <w:rPr>
                <w:rFonts w:eastAsiaTheme="minorEastAsia"/>
                <w:noProof/>
              </w:rPr>
              <w:tab/>
            </w:r>
            <w:r w:rsidR="00373FAE" w:rsidRPr="00234614">
              <w:rPr>
                <w:rStyle w:val="Hyperlink"/>
                <w:rFonts w:ascii="Times New Roman" w:hAnsi="Times New Roman" w:cs="Times New Roman"/>
                <w:b/>
                <w:noProof/>
                <w:lang w:val="sr-Cyrl-RS"/>
              </w:rPr>
              <w:t>Резултати анкете са васпитачима</w:t>
            </w:r>
            <w:r w:rsidR="00373FAE">
              <w:rPr>
                <w:noProof/>
                <w:webHidden/>
              </w:rPr>
              <w:tab/>
            </w:r>
            <w:r w:rsidR="00373FAE">
              <w:rPr>
                <w:noProof/>
                <w:webHidden/>
              </w:rPr>
              <w:fldChar w:fldCharType="begin"/>
            </w:r>
            <w:r w:rsidR="00373FAE">
              <w:rPr>
                <w:noProof/>
                <w:webHidden/>
              </w:rPr>
              <w:instrText xml:space="preserve"> PAGEREF _Toc144305368 \h </w:instrText>
            </w:r>
            <w:r w:rsidR="00373FAE">
              <w:rPr>
                <w:noProof/>
                <w:webHidden/>
              </w:rPr>
            </w:r>
            <w:r w:rsidR="00373FAE">
              <w:rPr>
                <w:noProof/>
                <w:webHidden/>
              </w:rPr>
              <w:fldChar w:fldCharType="separate"/>
            </w:r>
            <w:r w:rsidR="00373FAE">
              <w:rPr>
                <w:noProof/>
                <w:webHidden/>
              </w:rPr>
              <w:t>23</w:t>
            </w:r>
            <w:r w:rsidR="00373FAE">
              <w:rPr>
                <w:noProof/>
                <w:webHidden/>
              </w:rPr>
              <w:fldChar w:fldCharType="end"/>
            </w:r>
          </w:hyperlink>
        </w:p>
        <w:p w14:paraId="0EDF2A4C" w14:textId="75B44243" w:rsidR="00373FAE" w:rsidRDefault="0081367D">
          <w:pPr>
            <w:pStyle w:val="TOC2"/>
            <w:tabs>
              <w:tab w:val="left" w:pos="880"/>
              <w:tab w:val="right" w:leader="dot" w:pos="9395"/>
            </w:tabs>
            <w:rPr>
              <w:rFonts w:eastAsiaTheme="minorEastAsia"/>
              <w:noProof/>
            </w:rPr>
          </w:pPr>
          <w:hyperlink w:anchor="_Toc144305369" w:history="1">
            <w:r w:rsidR="00373FAE" w:rsidRPr="00234614">
              <w:rPr>
                <w:rStyle w:val="Hyperlink"/>
                <w:rFonts w:ascii="Times New Roman" w:hAnsi="Times New Roman" w:cs="Times New Roman"/>
                <w:b/>
                <w:noProof/>
                <w:lang w:val="sr-Cyrl-RS"/>
              </w:rPr>
              <w:t>2.2.</w:t>
            </w:r>
            <w:r w:rsidR="00373FAE">
              <w:rPr>
                <w:rFonts w:eastAsiaTheme="minorEastAsia"/>
                <w:noProof/>
              </w:rPr>
              <w:tab/>
            </w:r>
            <w:r w:rsidR="00373FAE" w:rsidRPr="00234614">
              <w:rPr>
                <w:rStyle w:val="Hyperlink"/>
                <w:rFonts w:ascii="Times New Roman" w:hAnsi="Times New Roman" w:cs="Times New Roman"/>
                <w:b/>
                <w:noProof/>
                <w:lang w:val="sr-Cyrl-RS"/>
              </w:rPr>
              <w:t>Резултати анкете са родитељима</w:t>
            </w:r>
            <w:r w:rsidR="00373FAE">
              <w:rPr>
                <w:noProof/>
                <w:webHidden/>
              </w:rPr>
              <w:tab/>
            </w:r>
            <w:r w:rsidR="00373FAE">
              <w:rPr>
                <w:noProof/>
                <w:webHidden/>
              </w:rPr>
              <w:fldChar w:fldCharType="begin"/>
            </w:r>
            <w:r w:rsidR="00373FAE">
              <w:rPr>
                <w:noProof/>
                <w:webHidden/>
              </w:rPr>
              <w:instrText xml:space="preserve"> PAGEREF _Toc144305369 \h </w:instrText>
            </w:r>
            <w:r w:rsidR="00373FAE">
              <w:rPr>
                <w:noProof/>
                <w:webHidden/>
              </w:rPr>
            </w:r>
            <w:r w:rsidR="00373FAE">
              <w:rPr>
                <w:noProof/>
                <w:webHidden/>
              </w:rPr>
              <w:fldChar w:fldCharType="separate"/>
            </w:r>
            <w:r w:rsidR="00373FAE">
              <w:rPr>
                <w:noProof/>
                <w:webHidden/>
              </w:rPr>
              <w:t>36</w:t>
            </w:r>
            <w:r w:rsidR="00373FAE">
              <w:rPr>
                <w:noProof/>
                <w:webHidden/>
              </w:rPr>
              <w:fldChar w:fldCharType="end"/>
            </w:r>
          </w:hyperlink>
        </w:p>
        <w:p w14:paraId="226663BA" w14:textId="48F65611" w:rsidR="00373FAE" w:rsidRDefault="0081367D">
          <w:pPr>
            <w:pStyle w:val="TOC1"/>
            <w:tabs>
              <w:tab w:val="left" w:pos="440"/>
              <w:tab w:val="right" w:leader="dot" w:pos="9395"/>
            </w:tabs>
            <w:rPr>
              <w:rFonts w:eastAsiaTheme="minorEastAsia"/>
              <w:noProof/>
            </w:rPr>
          </w:pPr>
          <w:hyperlink w:anchor="_Toc144305370" w:history="1">
            <w:r w:rsidR="00373FAE" w:rsidRPr="00234614">
              <w:rPr>
                <w:rStyle w:val="Hyperlink"/>
                <w:rFonts w:ascii="Times New Roman" w:hAnsi="Times New Roman" w:cs="Times New Roman"/>
                <w:b/>
                <w:noProof/>
                <w:lang w:val="sr-Cyrl-RS"/>
              </w:rPr>
              <w:t>3.</w:t>
            </w:r>
            <w:r w:rsidR="00373FAE">
              <w:rPr>
                <w:rFonts w:eastAsiaTheme="minorEastAsia"/>
                <w:noProof/>
              </w:rPr>
              <w:tab/>
            </w:r>
            <w:r w:rsidR="00373FAE" w:rsidRPr="00234614">
              <w:rPr>
                <w:rStyle w:val="Hyperlink"/>
                <w:rFonts w:ascii="Times New Roman" w:hAnsi="Times New Roman" w:cs="Times New Roman"/>
                <w:b/>
                <w:noProof/>
                <w:lang w:val="sr-Cyrl-RS"/>
              </w:rPr>
              <w:t>ДИСКУСИЈА</w:t>
            </w:r>
            <w:r w:rsidR="00373FAE">
              <w:rPr>
                <w:noProof/>
                <w:webHidden/>
              </w:rPr>
              <w:tab/>
            </w:r>
            <w:r w:rsidR="00373FAE">
              <w:rPr>
                <w:noProof/>
                <w:webHidden/>
              </w:rPr>
              <w:fldChar w:fldCharType="begin"/>
            </w:r>
            <w:r w:rsidR="00373FAE">
              <w:rPr>
                <w:noProof/>
                <w:webHidden/>
              </w:rPr>
              <w:instrText xml:space="preserve"> PAGEREF _Toc144305370 \h </w:instrText>
            </w:r>
            <w:r w:rsidR="00373FAE">
              <w:rPr>
                <w:noProof/>
                <w:webHidden/>
              </w:rPr>
            </w:r>
            <w:r w:rsidR="00373FAE">
              <w:rPr>
                <w:noProof/>
                <w:webHidden/>
              </w:rPr>
              <w:fldChar w:fldCharType="separate"/>
            </w:r>
            <w:r w:rsidR="00373FAE">
              <w:rPr>
                <w:noProof/>
                <w:webHidden/>
              </w:rPr>
              <w:t>48</w:t>
            </w:r>
            <w:r w:rsidR="00373FAE">
              <w:rPr>
                <w:noProof/>
                <w:webHidden/>
              </w:rPr>
              <w:fldChar w:fldCharType="end"/>
            </w:r>
          </w:hyperlink>
        </w:p>
        <w:p w14:paraId="4D0CA04D" w14:textId="3A810F09" w:rsidR="00373FAE" w:rsidRDefault="0081367D">
          <w:pPr>
            <w:pStyle w:val="TOC1"/>
            <w:tabs>
              <w:tab w:val="right" w:leader="dot" w:pos="9395"/>
            </w:tabs>
            <w:rPr>
              <w:rFonts w:eastAsiaTheme="minorEastAsia"/>
              <w:noProof/>
            </w:rPr>
          </w:pPr>
          <w:hyperlink w:anchor="_Toc144305371" w:history="1">
            <w:r w:rsidR="00373FAE" w:rsidRPr="00234614">
              <w:rPr>
                <w:rStyle w:val="Hyperlink"/>
                <w:rFonts w:ascii="Times New Roman" w:hAnsi="Times New Roman" w:cs="Times New Roman"/>
                <w:b/>
                <w:noProof/>
                <w:lang w:val="sr-Cyrl-RS"/>
              </w:rPr>
              <w:t>ЗАКЉУЧАК</w:t>
            </w:r>
            <w:r w:rsidR="00373FAE">
              <w:rPr>
                <w:noProof/>
                <w:webHidden/>
              </w:rPr>
              <w:tab/>
            </w:r>
            <w:r w:rsidR="00373FAE">
              <w:rPr>
                <w:noProof/>
                <w:webHidden/>
              </w:rPr>
              <w:fldChar w:fldCharType="begin"/>
            </w:r>
            <w:r w:rsidR="00373FAE">
              <w:rPr>
                <w:noProof/>
                <w:webHidden/>
              </w:rPr>
              <w:instrText xml:space="preserve"> PAGEREF _Toc144305371 \h </w:instrText>
            </w:r>
            <w:r w:rsidR="00373FAE">
              <w:rPr>
                <w:noProof/>
                <w:webHidden/>
              </w:rPr>
            </w:r>
            <w:r w:rsidR="00373FAE">
              <w:rPr>
                <w:noProof/>
                <w:webHidden/>
              </w:rPr>
              <w:fldChar w:fldCharType="separate"/>
            </w:r>
            <w:r w:rsidR="00373FAE">
              <w:rPr>
                <w:noProof/>
                <w:webHidden/>
              </w:rPr>
              <w:t>49</w:t>
            </w:r>
            <w:r w:rsidR="00373FAE">
              <w:rPr>
                <w:noProof/>
                <w:webHidden/>
              </w:rPr>
              <w:fldChar w:fldCharType="end"/>
            </w:r>
          </w:hyperlink>
        </w:p>
        <w:p w14:paraId="786E799E" w14:textId="5D727821" w:rsidR="00373FAE" w:rsidRDefault="0081367D">
          <w:pPr>
            <w:pStyle w:val="TOC1"/>
            <w:tabs>
              <w:tab w:val="right" w:leader="dot" w:pos="9395"/>
            </w:tabs>
            <w:rPr>
              <w:rFonts w:eastAsiaTheme="minorEastAsia"/>
              <w:noProof/>
            </w:rPr>
          </w:pPr>
          <w:hyperlink w:anchor="_Toc144305372" w:history="1">
            <w:r w:rsidR="00373FAE" w:rsidRPr="00234614">
              <w:rPr>
                <w:rStyle w:val="Hyperlink"/>
                <w:rFonts w:ascii="Times New Roman" w:hAnsi="Times New Roman" w:cs="Times New Roman"/>
                <w:b/>
                <w:noProof/>
                <w:lang w:val="sr-Cyrl-RS"/>
              </w:rPr>
              <w:t>ЛИТЕРАТУРА</w:t>
            </w:r>
            <w:r w:rsidR="00373FAE">
              <w:rPr>
                <w:noProof/>
                <w:webHidden/>
              </w:rPr>
              <w:tab/>
            </w:r>
            <w:r w:rsidR="00373FAE">
              <w:rPr>
                <w:noProof/>
                <w:webHidden/>
              </w:rPr>
              <w:fldChar w:fldCharType="begin"/>
            </w:r>
            <w:r w:rsidR="00373FAE">
              <w:rPr>
                <w:noProof/>
                <w:webHidden/>
              </w:rPr>
              <w:instrText xml:space="preserve"> PAGEREF _Toc144305372 \h </w:instrText>
            </w:r>
            <w:r w:rsidR="00373FAE">
              <w:rPr>
                <w:noProof/>
                <w:webHidden/>
              </w:rPr>
            </w:r>
            <w:r w:rsidR="00373FAE">
              <w:rPr>
                <w:noProof/>
                <w:webHidden/>
              </w:rPr>
              <w:fldChar w:fldCharType="separate"/>
            </w:r>
            <w:r w:rsidR="00373FAE">
              <w:rPr>
                <w:noProof/>
                <w:webHidden/>
              </w:rPr>
              <w:t>50</w:t>
            </w:r>
            <w:r w:rsidR="00373FAE">
              <w:rPr>
                <w:noProof/>
                <w:webHidden/>
              </w:rPr>
              <w:fldChar w:fldCharType="end"/>
            </w:r>
          </w:hyperlink>
        </w:p>
        <w:p w14:paraId="413CA5D3" w14:textId="131390FF" w:rsidR="00373FAE" w:rsidRDefault="0081367D">
          <w:pPr>
            <w:pStyle w:val="TOC1"/>
            <w:tabs>
              <w:tab w:val="right" w:leader="dot" w:pos="9395"/>
            </w:tabs>
            <w:rPr>
              <w:rFonts w:eastAsiaTheme="minorEastAsia"/>
              <w:noProof/>
            </w:rPr>
          </w:pPr>
          <w:hyperlink w:anchor="_Toc144305373" w:history="1">
            <w:r w:rsidR="00373FAE" w:rsidRPr="00234614">
              <w:rPr>
                <w:rStyle w:val="Hyperlink"/>
                <w:rFonts w:ascii="Times New Roman" w:hAnsi="Times New Roman" w:cs="Times New Roman"/>
                <w:b/>
                <w:noProof/>
                <w:lang w:val="sr-Cyrl-RS"/>
              </w:rPr>
              <w:t>ПРИЛОЗИ</w:t>
            </w:r>
            <w:r w:rsidR="00373FAE">
              <w:rPr>
                <w:noProof/>
                <w:webHidden/>
              </w:rPr>
              <w:tab/>
            </w:r>
            <w:r w:rsidR="00373FAE">
              <w:rPr>
                <w:noProof/>
                <w:webHidden/>
              </w:rPr>
              <w:fldChar w:fldCharType="begin"/>
            </w:r>
            <w:r w:rsidR="00373FAE">
              <w:rPr>
                <w:noProof/>
                <w:webHidden/>
              </w:rPr>
              <w:instrText xml:space="preserve"> PAGEREF _Toc144305373 \h </w:instrText>
            </w:r>
            <w:r w:rsidR="00373FAE">
              <w:rPr>
                <w:noProof/>
                <w:webHidden/>
              </w:rPr>
            </w:r>
            <w:r w:rsidR="00373FAE">
              <w:rPr>
                <w:noProof/>
                <w:webHidden/>
              </w:rPr>
              <w:fldChar w:fldCharType="separate"/>
            </w:r>
            <w:r w:rsidR="00373FAE">
              <w:rPr>
                <w:noProof/>
                <w:webHidden/>
              </w:rPr>
              <w:t>52</w:t>
            </w:r>
            <w:r w:rsidR="00373FAE">
              <w:rPr>
                <w:noProof/>
                <w:webHidden/>
              </w:rPr>
              <w:fldChar w:fldCharType="end"/>
            </w:r>
          </w:hyperlink>
        </w:p>
        <w:p w14:paraId="4EB25A35" w14:textId="2B71227E" w:rsidR="00373FAE" w:rsidRDefault="0081367D">
          <w:pPr>
            <w:pStyle w:val="TOC2"/>
            <w:tabs>
              <w:tab w:val="right" w:leader="dot" w:pos="9395"/>
            </w:tabs>
            <w:rPr>
              <w:rFonts w:eastAsiaTheme="minorEastAsia"/>
              <w:noProof/>
            </w:rPr>
          </w:pPr>
          <w:hyperlink w:anchor="_Toc144305374" w:history="1">
            <w:r w:rsidR="00373FAE" w:rsidRPr="00234614">
              <w:rPr>
                <w:rStyle w:val="Hyperlink"/>
                <w:rFonts w:ascii="Times New Roman" w:hAnsi="Times New Roman" w:cs="Times New Roman"/>
                <w:b/>
                <w:noProof/>
                <w:lang w:val="sr-Cyrl-RS"/>
              </w:rPr>
              <w:t>ПРИЛОГ БРОЈ 1. АНКЕТА ЗА ВАСПИТАЧЕ</w:t>
            </w:r>
            <w:r w:rsidR="00373FAE">
              <w:rPr>
                <w:noProof/>
                <w:webHidden/>
              </w:rPr>
              <w:tab/>
            </w:r>
            <w:r w:rsidR="00373FAE">
              <w:rPr>
                <w:noProof/>
                <w:webHidden/>
              </w:rPr>
              <w:fldChar w:fldCharType="begin"/>
            </w:r>
            <w:r w:rsidR="00373FAE">
              <w:rPr>
                <w:noProof/>
                <w:webHidden/>
              </w:rPr>
              <w:instrText xml:space="preserve"> PAGEREF _Toc144305374 \h </w:instrText>
            </w:r>
            <w:r w:rsidR="00373FAE">
              <w:rPr>
                <w:noProof/>
                <w:webHidden/>
              </w:rPr>
            </w:r>
            <w:r w:rsidR="00373FAE">
              <w:rPr>
                <w:noProof/>
                <w:webHidden/>
              </w:rPr>
              <w:fldChar w:fldCharType="separate"/>
            </w:r>
            <w:r w:rsidR="00373FAE">
              <w:rPr>
                <w:noProof/>
                <w:webHidden/>
              </w:rPr>
              <w:t>52</w:t>
            </w:r>
            <w:r w:rsidR="00373FAE">
              <w:rPr>
                <w:noProof/>
                <w:webHidden/>
              </w:rPr>
              <w:fldChar w:fldCharType="end"/>
            </w:r>
          </w:hyperlink>
        </w:p>
        <w:p w14:paraId="2B3B72D4" w14:textId="6DBB8C0F" w:rsidR="00373FAE" w:rsidRDefault="0081367D">
          <w:pPr>
            <w:pStyle w:val="TOC2"/>
            <w:tabs>
              <w:tab w:val="right" w:leader="dot" w:pos="9395"/>
            </w:tabs>
            <w:rPr>
              <w:rFonts w:eastAsiaTheme="minorEastAsia"/>
              <w:noProof/>
            </w:rPr>
          </w:pPr>
          <w:hyperlink w:anchor="_Toc144305375" w:history="1">
            <w:r w:rsidR="00373FAE" w:rsidRPr="00234614">
              <w:rPr>
                <w:rStyle w:val="Hyperlink"/>
                <w:rFonts w:ascii="Times New Roman" w:hAnsi="Times New Roman" w:cs="Times New Roman"/>
                <w:b/>
                <w:noProof/>
                <w:lang w:val="sr-Cyrl-RS"/>
              </w:rPr>
              <w:t>ПРИЛОГ БРОЈ 2. АНКЕТА ЗА РОДИТЕЉЕ</w:t>
            </w:r>
            <w:r w:rsidR="00373FAE">
              <w:rPr>
                <w:noProof/>
                <w:webHidden/>
              </w:rPr>
              <w:tab/>
            </w:r>
            <w:r w:rsidR="00373FAE">
              <w:rPr>
                <w:noProof/>
                <w:webHidden/>
              </w:rPr>
              <w:fldChar w:fldCharType="begin"/>
            </w:r>
            <w:r w:rsidR="00373FAE">
              <w:rPr>
                <w:noProof/>
                <w:webHidden/>
              </w:rPr>
              <w:instrText xml:space="preserve"> PAGEREF _Toc144305375 \h </w:instrText>
            </w:r>
            <w:r w:rsidR="00373FAE">
              <w:rPr>
                <w:noProof/>
                <w:webHidden/>
              </w:rPr>
            </w:r>
            <w:r w:rsidR="00373FAE">
              <w:rPr>
                <w:noProof/>
                <w:webHidden/>
              </w:rPr>
              <w:fldChar w:fldCharType="separate"/>
            </w:r>
            <w:r w:rsidR="00373FAE">
              <w:rPr>
                <w:noProof/>
                <w:webHidden/>
              </w:rPr>
              <w:t>54</w:t>
            </w:r>
            <w:r w:rsidR="00373FAE">
              <w:rPr>
                <w:noProof/>
                <w:webHidden/>
              </w:rPr>
              <w:fldChar w:fldCharType="end"/>
            </w:r>
          </w:hyperlink>
        </w:p>
        <w:p w14:paraId="696D2BE3" w14:textId="4C4831F8" w:rsidR="00323CD8" w:rsidRPr="009425EB" w:rsidRDefault="006C5F55" w:rsidP="009C6914">
          <w:pPr>
            <w:rPr>
              <w:rFonts w:ascii="Times New Roman" w:hAnsi="Times New Roman" w:cs="Times New Roman"/>
            </w:rPr>
          </w:pPr>
          <w:r w:rsidRPr="00762EC6">
            <w:rPr>
              <w:rFonts w:ascii="Times New Roman" w:hAnsi="Times New Roman" w:cs="Times New Roman"/>
              <w:b/>
              <w:bCs/>
              <w:noProof/>
            </w:rPr>
            <w:lastRenderedPageBreak/>
            <w:fldChar w:fldCharType="end"/>
          </w:r>
        </w:p>
      </w:sdtContent>
    </w:sdt>
    <w:p w14:paraId="1C399D87" w14:textId="4B1C51A6" w:rsidR="00323CD8" w:rsidRDefault="00504A57" w:rsidP="00925A0C">
      <w:pPr>
        <w:pStyle w:val="Heading1"/>
        <w:jc w:val="center"/>
        <w:rPr>
          <w:rFonts w:ascii="Times New Roman" w:hAnsi="Times New Roman" w:cs="Times New Roman"/>
          <w:b/>
          <w:color w:val="auto"/>
          <w:lang w:val="sr-Cyrl-RS"/>
        </w:rPr>
      </w:pPr>
      <w:bookmarkStart w:id="0" w:name="_Toc144305345"/>
      <w:r>
        <w:rPr>
          <w:rFonts w:ascii="Times New Roman" w:hAnsi="Times New Roman" w:cs="Times New Roman"/>
          <w:b/>
          <w:color w:val="auto"/>
          <w:lang w:val="sr-Cyrl-RS"/>
        </w:rPr>
        <w:t>УВОД</w:t>
      </w:r>
      <w:bookmarkEnd w:id="0"/>
    </w:p>
    <w:p w14:paraId="187527BF" w14:textId="583DC264" w:rsidR="00690A17" w:rsidRDefault="00690A17" w:rsidP="00690A17">
      <w:pPr>
        <w:rPr>
          <w:lang w:val="sr-Cyrl-RS"/>
        </w:rPr>
      </w:pPr>
    </w:p>
    <w:p w14:paraId="090EB11D" w14:textId="77777777" w:rsidR="00690A17" w:rsidRDefault="00690A17" w:rsidP="00690A17">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У процесу васпитања, за здравље деце, посебно место имају предшколске установе. Боравак деце у предшколској установи, поред збрињавања треба да</w:t>
      </w:r>
      <w:r>
        <w:rPr>
          <w:rFonts w:ascii="Times New Roman" w:hAnsi="Times New Roman" w:cs="Times New Roman"/>
          <w:sz w:val="24"/>
          <w:szCs w:val="24"/>
          <w:lang w:val="sr-Cyrl-RS"/>
        </w:rPr>
        <w:t xml:space="preserve"> има позитиван утицај на развој </w:t>
      </w:r>
      <w:r w:rsidRPr="00323CD8">
        <w:rPr>
          <w:rFonts w:ascii="Times New Roman" w:hAnsi="Times New Roman" w:cs="Times New Roman"/>
          <w:sz w:val="24"/>
          <w:szCs w:val="24"/>
          <w:lang w:val="sr-Cyrl-RS"/>
        </w:rPr>
        <w:t>детета и формирање његове личности. Пожељно је да се истовремено отклоне сви они</w:t>
      </w:r>
      <w:r>
        <w:rPr>
          <w:rFonts w:ascii="Times New Roman" w:hAnsi="Times New Roman" w:cs="Times New Roman"/>
          <w:sz w:val="24"/>
          <w:szCs w:val="24"/>
          <w:lang w:val="sr-Cyrl-RS"/>
        </w:rPr>
        <w:t xml:space="preserve"> </w:t>
      </w:r>
      <w:r w:rsidRPr="00323CD8">
        <w:rPr>
          <w:rFonts w:ascii="Times New Roman" w:hAnsi="Times New Roman" w:cs="Times New Roman"/>
          <w:sz w:val="24"/>
          <w:szCs w:val="24"/>
          <w:lang w:val="sr-Cyrl-RS"/>
        </w:rPr>
        <w:t>фактори који могу штетно деловати на психофизички и социјални развој детета. Предшколска установа, у оквиру васпитања за здравље деце, треба да обезбеди здраво окружење за живот,</w:t>
      </w:r>
      <w:r>
        <w:rPr>
          <w:rFonts w:ascii="Times New Roman" w:hAnsi="Times New Roman" w:cs="Times New Roman"/>
          <w:sz w:val="24"/>
          <w:szCs w:val="24"/>
          <w:lang w:val="sr-Cyrl-RS"/>
        </w:rPr>
        <w:t xml:space="preserve"> </w:t>
      </w:r>
      <w:r w:rsidRPr="00323CD8">
        <w:rPr>
          <w:rFonts w:ascii="Times New Roman" w:hAnsi="Times New Roman" w:cs="Times New Roman"/>
          <w:sz w:val="24"/>
          <w:szCs w:val="24"/>
          <w:lang w:val="sr-Cyrl-RS"/>
        </w:rPr>
        <w:t xml:space="preserve">игру и рад, да пружи детету основне информације о здрављу и његовом значају, да подржи формирање навика започетих у породичној средини и развије вештине које су неопходне за здраво понашање. </w:t>
      </w:r>
    </w:p>
    <w:p w14:paraId="755CAB43" w14:textId="77777777" w:rsidR="00294B89" w:rsidRDefault="00690A17" w:rsidP="00323CD8">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Већ у предшколском узрасту потребно је започети оспособљавање деце да врше правилан избор понашања и код њих развијати одговорност за очување и унапређење здравља као најважније вредности. Дечји вртић је средина која детету обезбеђује средства, узоре и подстицаје за развој богатих, осмишљених и разноврсних активности. Будући да дете у вртићу проводи велики део свог времена, и то када је најактивније, утицај вртића на развој и учење је велики и долази одмах после родитељског, са кој</w:t>
      </w:r>
      <w:r>
        <w:rPr>
          <w:rFonts w:ascii="Times New Roman" w:hAnsi="Times New Roman" w:cs="Times New Roman"/>
          <w:sz w:val="24"/>
          <w:szCs w:val="24"/>
          <w:lang w:val="sr-Cyrl-RS"/>
        </w:rPr>
        <w:t>им треба да буде у сагласности.</w:t>
      </w:r>
    </w:p>
    <w:p w14:paraId="4CCD55AE" w14:textId="77777777" w:rsidR="00294B89" w:rsidRDefault="00323CD8" w:rsidP="00294B89">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Раст и развој детета чине изузетну причу о стварању људског бића. Прве године живота представљају најбурнији период у развоју детета, када се поставља основа развоја, стичу прва искуства, успостављају способности специфичне за људску врсту: усправан ход, говор,</w:t>
      </w:r>
      <w:r w:rsidR="00E223C9">
        <w:rPr>
          <w:rFonts w:ascii="Times New Roman" w:hAnsi="Times New Roman" w:cs="Times New Roman"/>
          <w:sz w:val="24"/>
          <w:szCs w:val="24"/>
          <w:lang w:val="sr-Cyrl-RS"/>
        </w:rPr>
        <w:t xml:space="preserve"> људска интелигенција, осећања… </w:t>
      </w:r>
      <w:r w:rsidRPr="00323CD8">
        <w:rPr>
          <w:rFonts w:ascii="Times New Roman" w:hAnsi="Times New Roman" w:cs="Times New Roman"/>
          <w:sz w:val="24"/>
          <w:szCs w:val="24"/>
          <w:lang w:val="sr-Cyrl-RS"/>
        </w:rPr>
        <w:t>Предшколски узраст обухвата период од 3. до 7. године. Потреба за кретањем и телесним активностима веома је изражена. Деца предшколског узраста своју потребу за кретањем задовољавају  кроз  моторичке радње и  игру. Основне потребе детета, с једне стране, чине љубав, нежност и прихваћеност, а с друге стране, истраживање, активност и изражавање сопствене аутономије. Деца предшколског узраста су прави мали истраживачи, а кућа је управо та која задовољава њихов истраживачки</w:t>
      </w:r>
      <w:r w:rsidR="00E223C9">
        <w:rPr>
          <w:rFonts w:ascii="Times New Roman" w:hAnsi="Times New Roman" w:cs="Times New Roman"/>
          <w:sz w:val="24"/>
          <w:szCs w:val="24"/>
          <w:lang w:val="sr-Cyrl-RS"/>
        </w:rPr>
        <w:t xml:space="preserve"> дух.</w:t>
      </w:r>
    </w:p>
    <w:p w14:paraId="79655955" w14:textId="41FBA270" w:rsidR="00294B89" w:rsidRDefault="00294B89" w:rsidP="00323CD8">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У току психомотор</w:t>
      </w:r>
      <w:r>
        <w:rPr>
          <w:rFonts w:ascii="Times New Roman" w:hAnsi="Times New Roman" w:cs="Times New Roman"/>
          <w:sz w:val="24"/>
          <w:szCs w:val="24"/>
          <w:lang w:val="sr-Cyrl-RS"/>
        </w:rPr>
        <w:t xml:space="preserve">ичког </w:t>
      </w:r>
      <w:r w:rsidRPr="00323CD8">
        <w:rPr>
          <w:rFonts w:ascii="Times New Roman" w:hAnsi="Times New Roman" w:cs="Times New Roman"/>
          <w:sz w:val="24"/>
          <w:szCs w:val="24"/>
          <w:lang w:val="sr-Cyrl-RS"/>
        </w:rPr>
        <w:t>развоја, постоји некол</w:t>
      </w:r>
      <w:r>
        <w:rPr>
          <w:rFonts w:ascii="Times New Roman" w:hAnsi="Times New Roman" w:cs="Times New Roman"/>
          <w:sz w:val="24"/>
          <w:szCs w:val="24"/>
          <w:lang w:val="sr-Cyrl-RS"/>
        </w:rPr>
        <w:t xml:space="preserve">ико фаза које карактеришу дечју </w:t>
      </w:r>
      <w:r w:rsidRPr="00323CD8">
        <w:rPr>
          <w:rFonts w:ascii="Times New Roman" w:hAnsi="Times New Roman" w:cs="Times New Roman"/>
          <w:sz w:val="24"/>
          <w:szCs w:val="24"/>
          <w:lang w:val="sr-Cyrl-RS"/>
        </w:rPr>
        <w:t>активност из које проистичу специфична повређивања.</w:t>
      </w:r>
      <w:r>
        <w:rPr>
          <w:rFonts w:ascii="Times New Roman" w:hAnsi="Times New Roman" w:cs="Times New Roman"/>
          <w:sz w:val="24"/>
          <w:szCs w:val="24"/>
          <w:lang w:val="sr-Cyrl-RS"/>
        </w:rPr>
        <w:t xml:space="preserve"> Само један тренутак непажње је </w:t>
      </w:r>
      <w:r w:rsidRPr="00323CD8">
        <w:rPr>
          <w:rFonts w:ascii="Times New Roman" w:hAnsi="Times New Roman" w:cs="Times New Roman"/>
          <w:sz w:val="24"/>
          <w:szCs w:val="24"/>
          <w:lang w:val="sr-Cyrl-RS"/>
        </w:rPr>
        <w:t>довољан да се повреда деси, док је период лечења обично ду</w:t>
      </w:r>
      <w:r>
        <w:rPr>
          <w:rFonts w:ascii="Times New Roman" w:hAnsi="Times New Roman" w:cs="Times New Roman"/>
          <w:sz w:val="24"/>
          <w:szCs w:val="24"/>
          <w:lang w:val="sr-Cyrl-RS"/>
        </w:rPr>
        <w:t xml:space="preserve">г период како за децу тако и за </w:t>
      </w:r>
      <w:r w:rsidRPr="00323CD8">
        <w:rPr>
          <w:rFonts w:ascii="Times New Roman" w:hAnsi="Times New Roman" w:cs="Times New Roman"/>
          <w:sz w:val="24"/>
          <w:szCs w:val="24"/>
          <w:lang w:val="sr-Cyrl-RS"/>
        </w:rPr>
        <w:t>њихове родитеље.</w:t>
      </w:r>
      <w:r>
        <w:rPr>
          <w:rFonts w:ascii="Times New Roman" w:hAnsi="Times New Roman" w:cs="Times New Roman"/>
          <w:sz w:val="24"/>
          <w:szCs w:val="24"/>
          <w:lang w:val="sr-Cyrl-RS"/>
        </w:rPr>
        <w:t xml:space="preserve"> Повреде у дечијем узраст</w:t>
      </w:r>
      <w:r w:rsidR="006F5DBD">
        <w:rPr>
          <w:rFonts w:ascii="Times New Roman" w:hAnsi="Times New Roman" w:cs="Times New Roman"/>
          <w:sz w:val="24"/>
          <w:szCs w:val="24"/>
          <w:lang w:val="sr-Cyrl-RS"/>
        </w:rPr>
        <w:t>у</w:t>
      </w:r>
      <w:r>
        <w:rPr>
          <w:rFonts w:ascii="Times New Roman" w:hAnsi="Times New Roman" w:cs="Times New Roman"/>
          <w:sz w:val="24"/>
          <w:szCs w:val="24"/>
          <w:lang w:val="sr-Cyrl-RS"/>
        </w:rPr>
        <w:t xml:space="preserve"> могу бити</w:t>
      </w:r>
      <w:r w:rsidRPr="00323CD8">
        <w:rPr>
          <w:rFonts w:ascii="Times New Roman" w:hAnsi="Times New Roman" w:cs="Times New Roman"/>
          <w:sz w:val="24"/>
          <w:szCs w:val="24"/>
          <w:lang w:val="sr-Cyrl-RS"/>
        </w:rPr>
        <w:t xml:space="preserve"> повреде коштаног система</w:t>
      </w:r>
      <w:r>
        <w:rPr>
          <w:rFonts w:ascii="Times New Roman" w:hAnsi="Times New Roman" w:cs="Times New Roman"/>
          <w:sz w:val="24"/>
          <w:szCs w:val="24"/>
          <w:lang w:val="sr-Cyrl-RS"/>
        </w:rPr>
        <w:t xml:space="preserve">, </w:t>
      </w:r>
      <w:r w:rsidRPr="00323CD8">
        <w:rPr>
          <w:rFonts w:ascii="Times New Roman" w:hAnsi="Times New Roman" w:cs="Times New Roman"/>
          <w:sz w:val="24"/>
          <w:szCs w:val="24"/>
          <w:lang w:val="sr-Cyrl-RS"/>
        </w:rPr>
        <w:t>трауматске повреде мишића и повреде коже и меког тки</w:t>
      </w:r>
      <w:r>
        <w:rPr>
          <w:rFonts w:ascii="Times New Roman" w:hAnsi="Times New Roman" w:cs="Times New Roman"/>
          <w:sz w:val="24"/>
          <w:szCs w:val="24"/>
          <w:lang w:val="sr-Cyrl-RS"/>
        </w:rPr>
        <w:t xml:space="preserve">ва. Улога васпитача је једна од </w:t>
      </w:r>
      <w:r w:rsidRPr="00323CD8">
        <w:rPr>
          <w:rFonts w:ascii="Times New Roman" w:hAnsi="Times New Roman" w:cs="Times New Roman"/>
          <w:sz w:val="24"/>
          <w:szCs w:val="24"/>
          <w:lang w:val="sr-Cyrl-RS"/>
        </w:rPr>
        <w:t xml:space="preserve">најзначајнијих </w:t>
      </w:r>
      <w:r w:rsidRPr="00323CD8">
        <w:rPr>
          <w:rFonts w:ascii="Times New Roman" w:hAnsi="Times New Roman" w:cs="Times New Roman"/>
          <w:sz w:val="24"/>
          <w:szCs w:val="24"/>
          <w:lang w:val="sr-Cyrl-RS"/>
        </w:rPr>
        <w:lastRenderedPageBreak/>
        <w:t>улога док је дете у предшколској уста</w:t>
      </w:r>
      <w:r>
        <w:rPr>
          <w:rFonts w:ascii="Times New Roman" w:hAnsi="Times New Roman" w:cs="Times New Roman"/>
          <w:sz w:val="24"/>
          <w:szCs w:val="24"/>
          <w:lang w:val="sr-Cyrl-RS"/>
        </w:rPr>
        <w:t>но</w:t>
      </w:r>
      <w:r w:rsidRPr="00323CD8">
        <w:rPr>
          <w:rFonts w:ascii="Times New Roman" w:hAnsi="Times New Roman" w:cs="Times New Roman"/>
          <w:sz w:val="24"/>
          <w:szCs w:val="24"/>
          <w:lang w:val="sr-Cyrl-RS"/>
        </w:rPr>
        <w:t>ви. Ва</w:t>
      </w:r>
      <w:r>
        <w:rPr>
          <w:rFonts w:ascii="Times New Roman" w:hAnsi="Times New Roman" w:cs="Times New Roman"/>
          <w:sz w:val="24"/>
          <w:szCs w:val="24"/>
          <w:lang w:val="sr-Cyrl-RS"/>
        </w:rPr>
        <w:t xml:space="preserve">спитач мора обезбедити безбедне </w:t>
      </w:r>
      <w:r w:rsidRPr="00323CD8">
        <w:rPr>
          <w:rFonts w:ascii="Times New Roman" w:hAnsi="Times New Roman" w:cs="Times New Roman"/>
          <w:sz w:val="24"/>
          <w:szCs w:val="24"/>
          <w:lang w:val="sr-Cyrl-RS"/>
        </w:rPr>
        <w:t>услове у предшколској уста</w:t>
      </w:r>
      <w:r>
        <w:rPr>
          <w:rFonts w:ascii="Times New Roman" w:hAnsi="Times New Roman" w:cs="Times New Roman"/>
          <w:sz w:val="24"/>
          <w:szCs w:val="24"/>
          <w:lang w:val="sr-Cyrl-RS"/>
        </w:rPr>
        <w:t>но</w:t>
      </w:r>
      <w:r w:rsidRPr="00323CD8">
        <w:rPr>
          <w:rFonts w:ascii="Times New Roman" w:hAnsi="Times New Roman" w:cs="Times New Roman"/>
          <w:sz w:val="24"/>
          <w:szCs w:val="24"/>
          <w:lang w:val="sr-Cyrl-RS"/>
        </w:rPr>
        <w:t>ви да до повреда не дође.</w:t>
      </w:r>
    </w:p>
    <w:p w14:paraId="5180C8C0" w14:textId="71A80E45" w:rsidR="00C915B9" w:rsidRDefault="00323CD8" w:rsidP="00C915B9">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Повреда је лезија на телу настала као последица акутног излагања некој врсти енергије са којом је тело дошло у контакт у оним количинама или мери које произилазе праг физичке толеранције. Повреда представља акутно оштећење организма са разарање</w:t>
      </w:r>
      <w:r w:rsidR="00D11242">
        <w:rPr>
          <w:rFonts w:ascii="Times New Roman" w:hAnsi="Times New Roman" w:cs="Times New Roman"/>
          <w:sz w:val="24"/>
          <w:szCs w:val="24"/>
          <w:lang w:val="sr-Cyrl-RS"/>
        </w:rPr>
        <w:t>м</w:t>
      </w:r>
      <w:r w:rsidRPr="00323CD8">
        <w:rPr>
          <w:rFonts w:ascii="Times New Roman" w:hAnsi="Times New Roman" w:cs="Times New Roman"/>
          <w:sz w:val="24"/>
          <w:szCs w:val="24"/>
          <w:lang w:val="sr-Cyrl-RS"/>
        </w:rPr>
        <w:t xml:space="preserve"> ткива и одговарајућим функционалним поремећајем проузроковано деловањем</w:t>
      </w:r>
      <w:r w:rsidR="00E223C9">
        <w:rPr>
          <w:rFonts w:ascii="Times New Roman" w:hAnsi="Times New Roman" w:cs="Times New Roman"/>
          <w:sz w:val="24"/>
          <w:szCs w:val="24"/>
          <w:lang w:val="sr-Cyrl-RS"/>
        </w:rPr>
        <w:t xml:space="preserve"> неке спољашње силе (</w:t>
      </w:r>
      <w:r w:rsidR="00E223C9" w:rsidRPr="00E223C9">
        <w:rPr>
          <w:rFonts w:ascii="Times New Roman" w:hAnsi="Times New Roman" w:cs="Times New Roman"/>
          <w:i/>
          <w:sz w:val="24"/>
          <w:szCs w:val="24"/>
          <w:lang w:val="sr-Cyrl-RS"/>
        </w:rPr>
        <w:t xml:space="preserve">механичка, </w:t>
      </w:r>
      <w:r w:rsidRPr="00E223C9">
        <w:rPr>
          <w:rFonts w:ascii="Times New Roman" w:hAnsi="Times New Roman" w:cs="Times New Roman"/>
          <w:i/>
          <w:sz w:val="24"/>
          <w:szCs w:val="24"/>
          <w:lang w:val="sr-Cyrl-RS"/>
        </w:rPr>
        <w:t>хемијска, термичка</w:t>
      </w:r>
      <w:r w:rsidRPr="00323CD8">
        <w:rPr>
          <w:rFonts w:ascii="Times New Roman" w:hAnsi="Times New Roman" w:cs="Times New Roman"/>
          <w:sz w:val="24"/>
          <w:szCs w:val="24"/>
          <w:lang w:val="sr-Cyrl-RS"/>
        </w:rPr>
        <w:t xml:space="preserve">) (Ћерамилац, 1986). Повреде у дечјем узрасту су честе и </w:t>
      </w:r>
      <w:r w:rsidRPr="00E223C9">
        <w:rPr>
          <w:rFonts w:ascii="Times New Roman" w:hAnsi="Times New Roman" w:cs="Times New Roman"/>
          <w:i/>
          <w:sz w:val="24"/>
          <w:szCs w:val="24"/>
          <w:lang w:val="sr-Cyrl-RS"/>
        </w:rPr>
        <w:t>у неку руку</w:t>
      </w:r>
      <w:r w:rsidR="00E223C9">
        <w:rPr>
          <w:rFonts w:ascii="Times New Roman" w:hAnsi="Times New Roman" w:cs="Times New Roman"/>
          <w:sz w:val="24"/>
          <w:szCs w:val="24"/>
          <w:lang w:val="sr-Cyrl-RS"/>
        </w:rPr>
        <w:t xml:space="preserve"> неизбежне. Оне могу бити </w:t>
      </w:r>
      <w:r w:rsidRPr="00323CD8">
        <w:rPr>
          <w:rFonts w:ascii="Times New Roman" w:hAnsi="Times New Roman" w:cs="Times New Roman"/>
          <w:sz w:val="24"/>
          <w:szCs w:val="24"/>
          <w:lang w:val="sr-Cyrl-RS"/>
        </w:rPr>
        <w:t>посекотине, убодне ране, раздеротине, опекотине, прел</w:t>
      </w:r>
      <w:r w:rsidR="00E223C9">
        <w:rPr>
          <w:rFonts w:ascii="Times New Roman" w:hAnsi="Times New Roman" w:cs="Times New Roman"/>
          <w:sz w:val="24"/>
          <w:szCs w:val="24"/>
          <w:lang w:val="sr-Cyrl-RS"/>
        </w:rPr>
        <w:t xml:space="preserve">оми, повреде унутрашњих органа. </w:t>
      </w:r>
      <w:r w:rsidRPr="00323CD8">
        <w:rPr>
          <w:rFonts w:ascii="Times New Roman" w:hAnsi="Times New Roman" w:cs="Times New Roman"/>
          <w:sz w:val="24"/>
          <w:szCs w:val="24"/>
          <w:lang w:val="sr-Cyrl-RS"/>
        </w:rPr>
        <w:t>Сви који су у непо</w:t>
      </w:r>
      <w:r w:rsidR="00D11242">
        <w:rPr>
          <w:rFonts w:ascii="Times New Roman" w:hAnsi="Times New Roman" w:cs="Times New Roman"/>
          <w:sz w:val="24"/>
          <w:szCs w:val="24"/>
          <w:lang w:val="sr-Cyrl-RS"/>
        </w:rPr>
        <w:t>с</w:t>
      </w:r>
      <w:r w:rsidRPr="00323CD8">
        <w:rPr>
          <w:rFonts w:ascii="Times New Roman" w:hAnsi="Times New Roman" w:cs="Times New Roman"/>
          <w:sz w:val="24"/>
          <w:szCs w:val="24"/>
          <w:lang w:val="sr-Cyrl-RS"/>
        </w:rPr>
        <w:t>редном контакту са децом, морају уложи</w:t>
      </w:r>
      <w:r w:rsidR="00E223C9">
        <w:rPr>
          <w:rFonts w:ascii="Times New Roman" w:hAnsi="Times New Roman" w:cs="Times New Roman"/>
          <w:sz w:val="24"/>
          <w:szCs w:val="24"/>
          <w:lang w:val="sr-Cyrl-RS"/>
        </w:rPr>
        <w:t>ти велики труд да до повреда не дође.</w:t>
      </w:r>
      <w:r w:rsidR="00CC23B8">
        <w:rPr>
          <w:rFonts w:ascii="Times New Roman" w:hAnsi="Times New Roman" w:cs="Times New Roman"/>
          <w:sz w:val="24"/>
          <w:szCs w:val="24"/>
          <w:lang w:val="sr-Cyrl-RS"/>
        </w:rPr>
        <w:t xml:space="preserve"> </w:t>
      </w:r>
      <w:r w:rsidR="00C915B9" w:rsidRPr="00323CD8">
        <w:rPr>
          <w:rFonts w:ascii="Times New Roman" w:hAnsi="Times New Roman" w:cs="Times New Roman"/>
          <w:sz w:val="24"/>
          <w:szCs w:val="24"/>
          <w:lang w:val="sr-Cyrl-RS"/>
        </w:rPr>
        <w:t xml:space="preserve">Дете увек треба да седи у свом седишту, везано. Довољна количина питке воде треба увек да буде доступна. Ако се пак ради о вожњи бициклом, најпре увек треба проверити исправност самог бицикла, а кацига треба да буде обавезна. Зими клизав коловоз не дозвољава возачима да увек контролишу ситуацију, а капа и шал које деца носе смањују и звучни и визуелни преглед ситуације. Децу треба учити да улицу прелазе само када је упаљено зелено светло на семафору или на пешачком прелазу, али опрезно. Да, пре него што пређу улицу, најпре погледају </w:t>
      </w:r>
      <w:r w:rsidR="00B45500">
        <w:rPr>
          <w:rFonts w:ascii="Times New Roman" w:hAnsi="Times New Roman" w:cs="Times New Roman"/>
          <w:sz w:val="24"/>
          <w:szCs w:val="24"/>
          <w:lang w:val="sr-Cyrl-RS"/>
        </w:rPr>
        <w:t>улево, па удесно, па опет улево</w:t>
      </w:r>
      <w:r w:rsidR="00C915B9" w:rsidRPr="00323CD8">
        <w:rPr>
          <w:rFonts w:ascii="Times New Roman" w:hAnsi="Times New Roman" w:cs="Times New Roman"/>
          <w:sz w:val="24"/>
          <w:szCs w:val="24"/>
          <w:lang w:val="sr-Cyrl-RS"/>
        </w:rPr>
        <w:t xml:space="preserve"> (Поповић, Петровић, Чаваљуга, Касин Миленковић, Ерц</w:t>
      </w:r>
      <w:r w:rsidR="00C915B9">
        <w:rPr>
          <w:rFonts w:ascii="Times New Roman" w:hAnsi="Times New Roman" w:cs="Times New Roman"/>
          <w:sz w:val="24"/>
          <w:szCs w:val="24"/>
          <w:lang w:val="sr-Cyrl-RS"/>
        </w:rPr>
        <w:t>ег, Милановић, Пауновић, 2001).</w:t>
      </w:r>
      <w:r w:rsidR="00C915B9" w:rsidRPr="00C915B9">
        <w:rPr>
          <w:rFonts w:ascii="Times New Roman" w:hAnsi="Times New Roman" w:cs="Times New Roman"/>
          <w:sz w:val="24"/>
          <w:szCs w:val="24"/>
          <w:lang w:val="sr-Cyrl-RS"/>
        </w:rPr>
        <w:t xml:space="preserve"> </w:t>
      </w:r>
    </w:p>
    <w:p w14:paraId="782DF083" w14:textId="053269D2" w:rsidR="001F45E3" w:rsidRDefault="00C915B9" w:rsidP="00323CD8">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 xml:space="preserve">Када се говори о незгодама које се дешавају код куће током првих година дететовог живота најчешћи су то падови са висина, са степеница, са кревета или других делова намештаја. У неким тренуцима присутне су и опекотине, тровање, гушење, као и јачи ударци који су праћени крварењем. </w:t>
      </w:r>
      <w:r>
        <w:rPr>
          <w:rFonts w:ascii="Times New Roman" w:hAnsi="Times New Roman" w:cs="Times New Roman"/>
          <w:sz w:val="24"/>
          <w:szCs w:val="24"/>
          <w:lang w:val="sr-Cyrl-RS"/>
        </w:rPr>
        <w:t>Н</w:t>
      </w:r>
      <w:r w:rsidRPr="00323CD8">
        <w:rPr>
          <w:rFonts w:ascii="Times New Roman" w:hAnsi="Times New Roman" w:cs="Times New Roman"/>
          <w:sz w:val="24"/>
          <w:szCs w:val="24"/>
          <w:lang w:val="sr-Cyrl-RS"/>
        </w:rPr>
        <w:t>езгоде у кући се најчешће дешавају у дневној и спаваћој соби, у кухињи, купатилу, на ст</w:t>
      </w:r>
      <w:r>
        <w:rPr>
          <w:rFonts w:ascii="Times New Roman" w:hAnsi="Times New Roman" w:cs="Times New Roman"/>
          <w:sz w:val="24"/>
          <w:szCs w:val="24"/>
          <w:lang w:val="sr-Cyrl-RS"/>
        </w:rPr>
        <w:t>епеницама (Поповић и др.</w:t>
      </w:r>
      <w:r w:rsidR="00CC23B8">
        <w:rPr>
          <w:rFonts w:ascii="Times New Roman" w:hAnsi="Times New Roman" w:cs="Times New Roman"/>
          <w:sz w:val="24"/>
          <w:szCs w:val="24"/>
          <w:lang w:val="sr-Cyrl-RS"/>
        </w:rPr>
        <w:t>,</w:t>
      </w:r>
      <w:r>
        <w:rPr>
          <w:rFonts w:ascii="Times New Roman" w:hAnsi="Times New Roman" w:cs="Times New Roman"/>
          <w:sz w:val="24"/>
          <w:szCs w:val="24"/>
          <w:lang w:val="sr-Cyrl-RS"/>
        </w:rPr>
        <w:t xml:space="preserve"> 2001).</w:t>
      </w:r>
      <w:r w:rsidR="004514C4" w:rsidRPr="004514C4">
        <w:rPr>
          <w:rFonts w:ascii="Times New Roman" w:hAnsi="Times New Roman" w:cs="Times New Roman"/>
          <w:sz w:val="24"/>
          <w:szCs w:val="24"/>
          <w:lang w:val="sr-Cyrl-RS"/>
        </w:rPr>
        <w:t xml:space="preserve"> Велики број несрећа се може спречити уколико се предузму мере безбедности у средини у којој деца бораве, као што су заштитне оградице, избегавање отровних биљака, склањати ван домашаја деце врућу храну и течност итд.  и уколико се одрасли понашају одговорно и својим примером деци показују како треба да се понашају. </w:t>
      </w:r>
    </w:p>
    <w:p w14:paraId="21A06748" w14:textId="744E3AAD" w:rsidR="00E223C9" w:rsidRDefault="00323CD8" w:rsidP="00323CD8">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 xml:space="preserve">У првом делу рада говори се о најчешћим проблемима који су напољу, на игралишту, у саобраћају, а који су потенцијално опасни за децу. На жалост игралишта и справе на игралиштима нису у адекватном  стању за сигуран боравак деце. Справе за играње су старе, дотрајале, често потпуно небезбедне — поломљене, натруле, зарђале. Зелене површине прекривене су отпадом и загађене изметом кућних  љубимаца. Наши путеви су у лошем </w:t>
      </w:r>
      <w:r w:rsidRPr="00323CD8">
        <w:rPr>
          <w:rFonts w:ascii="Times New Roman" w:hAnsi="Times New Roman" w:cs="Times New Roman"/>
          <w:sz w:val="24"/>
          <w:szCs w:val="24"/>
          <w:lang w:val="sr-Cyrl-RS"/>
        </w:rPr>
        <w:lastRenderedPageBreak/>
        <w:t xml:space="preserve">стању – неосветљени су, пуни рупа, често без пропратне сигнализације. Безбедност у току вожње највише зависи од возача, исправности аутомобила и добро испланиране маршуте. </w:t>
      </w:r>
    </w:p>
    <w:p w14:paraId="75B0F01F" w14:textId="77777777" w:rsidR="00D02578" w:rsidRPr="00D02578" w:rsidRDefault="00153263" w:rsidP="00D02578">
      <w:pPr>
        <w:pStyle w:val="Heading1"/>
        <w:jc w:val="center"/>
        <w:rPr>
          <w:rFonts w:ascii="Times New Roman" w:hAnsi="Times New Roman" w:cs="Times New Roman"/>
          <w:b/>
          <w:color w:val="auto"/>
          <w:lang w:val="sr-Cyrl-RS"/>
        </w:rPr>
      </w:pPr>
      <w:bookmarkStart w:id="1" w:name="_Toc144305346"/>
      <w:r>
        <w:rPr>
          <w:rFonts w:ascii="Times New Roman" w:hAnsi="Times New Roman" w:cs="Times New Roman"/>
          <w:b/>
          <w:color w:val="auto"/>
          <w:lang w:val="sr-Latn-RS"/>
        </w:rPr>
        <w:t xml:space="preserve">I </w:t>
      </w:r>
      <w:r w:rsidR="00E223C9" w:rsidRPr="00E223C9">
        <w:rPr>
          <w:rFonts w:ascii="Times New Roman" w:hAnsi="Times New Roman" w:cs="Times New Roman"/>
          <w:b/>
          <w:color w:val="auto"/>
          <w:lang w:val="sr-Cyrl-RS"/>
        </w:rPr>
        <w:t>ТЕОРИЈСКИ ДЕО РАДА</w:t>
      </w:r>
      <w:bookmarkEnd w:id="1"/>
    </w:p>
    <w:p w14:paraId="1FF8DE75" w14:textId="77777777" w:rsidR="00D02578" w:rsidRPr="00D02578" w:rsidRDefault="00D02578" w:rsidP="00D02578">
      <w:pPr>
        <w:pStyle w:val="Heading1"/>
        <w:numPr>
          <w:ilvl w:val="0"/>
          <w:numId w:val="15"/>
        </w:numPr>
        <w:jc w:val="center"/>
        <w:rPr>
          <w:rFonts w:ascii="Times New Roman" w:hAnsi="Times New Roman" w:cs="Times New Roman"/>
          <w:b/>
          <w:color w:val="auto"/>
          <w:lang w:val="sr-Cyrl-RS"/>
        </w:rPr>
      </w:pPr>
      <w:bookmarkStart w:id="2" w:name="_Toc144305347"/>
      <w:r w:rsidRPr="00D02578">
        <w:rPr>
          <w:rFonts w:ascii="Times New Roman" w:hAnsi="Times New Roman" w:cs="Times New Roman"/>
          <w:b/>
          <w:color w:val="auto"/>
          <w:lang w:val="sr-Cyrl-RS"/>
        </w:rPr>
        <w:t>НАЈЧЕШЋЕ ПОВРЕДЕ КОД ДЕЦЕ ПРЕДШКОЛСКОГ УЗРАСТА</w:t>
      </w:r>
      <w:bookmarkEnd w:id="2"/>
    </w:p>
    <w:p w14:paraId="297AF876" w14:textId="77777777" w:rsidR="00D02578" w:rsidRDefault="00D02578" w:rsidP="00D02578">
      <w:pPr>
        <w:rPr>
          <w:lang w:val="sr-Cyrl-RS"/>
        </w:rPr>
      </w:pPr>
    </w:p>
    <w:p w14:paraId="6D9A850E" w14:textId="77777777" w:rsidR="00D02578" w:rsidRPr="00132DDA" w:rsidRDefault="00D02578" w:rsidP="00D02578">
      <w:pPr>
        <w:spacing w:after="200" w:line="360" w:lineRule="auto"/>
        <w:jc w:val="both"/>
        <w:rPr>
          <w:rFonts w:ascii="Times New Roman" w:hAnsi="Times New Roman" w:cs="Times New Roman"/>
          <w:sz w:val="24"/>
          <w:szCs w:val="24"/>
        </w:rPr>
      </w:pPr>
      <w:r w:rsidRPr="00D02578">
        <w:rPr>
          <w:rFonts w:ascii="Times New Roman" w:hAnsi="Times New Roman" w:cs="Times New Roman"/>
          <w:sz w:val="24"/>
          <w:szCs w:val="24"/>
          <w:lang w:val="sr-Cyrl-RS"/>
        </w:rPr>
        <w:t xml:space="preserve">Повреда представља физичко оштећење које настаје као последица изненадног излагања људског тела механичкој, термичкој, електричној или хемијској енергији као и јонизујућем </w:t>
      </w:r>
      <w:r w:rsidRPr="00132DDA">
        <w:rPr>
          <w:rFonts w:ascii="Times New Roman" w:hAnsi="Times New Roman" w:cs="Times New Roman"/>
          <w:sz w:val="24"/>
          <w:szCs w:val="24"/>
          <w:lang w:val="sr-Cyrl-RS"/>
        </w:rPr>
        <w:t xml:space="preserve">зрачењу у оној количини или мери која прелази праг физиолошке толеранције. У неким случајевима узрок повреда може бити недостатак основних виталних елемената као што су кисеоник или топлота. Већина ненамерних повреда настаје као резултат саобраћајних незгода, падова, излагања високој температури, утапања и тровања. </w:t>
      </w:r>
    </w:p>
    <w:p w14:paraId="5BEF6125" w14:textId="19E9CE83" w:rsidR="00D63016" w:rsidRPr="00132DDA" w:rsidRDefault="005005F2" w:rsidP="00B12239">
      <w:pPr>
        <w:spacing w:after="200" w:line="360" w:lineRule="auto"/>
        <w:jc w:val="both"/>
        <w:rPr>
          <w:rFonts w:ascii="Times New Roman" w:hAnsi="Times New Roman" w:cs="Times New Roman"/>
          <w:sz w:val="24"/>
          <w:szCs w:val="24"/>
        </w:rPr>
      </w:pPr>
      <w:r w:rsidRPr="00132DDA">
        <w:rPr>
          <w:rFonts w:ascii="Times New Roman" w:hAnsi="Times New Roman" w:cs="Times New Roman"/>
          <w:sz w:val="24"/>
          <w:szCs w:val="24"/>
        </w:rPr>
        <w:t xml:space="preserve">Повреде </w:t>
      </w:r>
      <w:r w:rsidR="00132DDA" w:rsidRPr="00132DDA">
        <w:rPr>
          <w:rFonts w:ascii="Times New Roman" w:hAnsi="Times New Roman" w:cs="Times New Roman"/>
          <w:sz w:val="24"/>
          <w:szCs w:val="24"/>
          <w:lang w:val="sr-Cyrl-RS"/>
        </w:rPr>
        <w:t>могу довести до последица и онеспособљености, а у најгорем случају и до смртног исхода.</w:t>
      </w:r>
      <w:r w:rsidR="00132DDA">
        <w:rPr>
          <w:rFonts w:ascii="Times New Roman" w:hAnsi="Times New Roman" w:cs="Times New Roman"/>
          <w:sz w:val="24"/>
          <w:szCs w:val="24"/>
          <w:lang w:val="sr-Cyrl-RS"/>
        </w:rPr>
        <w:t xml:space="preserve"> </w:t>
      </w:r>
      <w:r w:rsidRPr="005005F2">
        <w:rPr>
          <w:rFonts w:ascii="Times New Roman" w:hAnsi="Times New Roman" w:cs="Times New Roman"/>
          <w:sz w:val="24"/>
          <w:szCs w:val="24"/>
        </w:rPr>
        <w:t>Повреде и насиље су водећ</w:t>
      </w:r>
      <w:r w:rsidR="00252F79">
        <w:rPr>
          <w:rFonts w:ascii="Times New Roman" w:hAnsi="Times New Roman" w:cs="Times New Roman"/>
          <w:sz w:val="24"/>
          <w:szCs w:val="24"/>
          <w:lang w:val="sr-Cyrl-RS"/>
        </w:rPr>
        <w:t>е</w:t>
      </w:r>
      <w:r w:rsidRPr="005005F2">
        <w:rPr>
          <w:rFonts w:ascii="Times New Roman" w:hAnsi="Times New Roman" w:cs="Times New Roman"/>
          <w:sz w:val="24"/>
          <w:szCs w:val="24"/>
        </w:rPr>
        <w:t xml:space="preserve"> убиц</w:t>
      </w:r>
      <w:r w:rsidR="00252F79">
        <w:rPr>
          <w:rFonts w:ascii="Times New Roman" w:hAnsi="Times New Roman" w:cs="Times New Roman"/>
          <w:sz w:val="24"/>
          <w:szCs w:val="24"/>
          <w:lang w:val="sr-Cyrl-RS"/>
        </w:rPr>
        <w:t>е</w:t>
      </w:r>
      <w:r w:rsidRPr="005005F2">
        <w:rPr>
          <w:rFonts w:ascii="Times New Roman" w:hAnsi="Times New Roman" w:cs="Times New Roman"/>
          <w:sz w:val="24"/>
          <w:szCs w:val="24"/>
        </w:rPr>
        <w:t xml:space="preserve"> деце широм света. Процењује се да су одговорни за око 950.000 смрти деце и младих испод 18 година. Ненамерне повреде чине готово 90% ових</w:t>
      </w:r>
      <w:r w:rsidR="00D63016">
        <w:rPr>
          <w:rFonts w:ascii="Times New Roman" w:hAnsi="Times New Roman" w:cs="Times New Roman"/>
          <w:sz w:val="24"/>
          <w:szCs w:val="24"/>
        </w:rPr>
        <w:t xml:space="preserve"> случајева</w:t>
      </w:r>
      <w:r w:rsidR="00D63016">
        <w:rPr>
          <w:rFonts w:ascii="Times New Roman" w:hAnsi="Times New Roman" w:cs="Times New Roman"/>
          <w:sz w:val="24"/>
          <w:szCs w:val="24"/>
          <w:lang w:val="sr-Cyrl-RS"/>
        </w:rPr>
        <w:t xml:space="preserve"> (</w:t>
      </w:r>
      <w:r w:rsidR="00D63016" w:rsidRPr="00D24385">
        <w:rPr>
          <w:rFonts w:ascii="Times New Roman" w:hAnsi="Times New Roman" w:cs="Times New Roman"/>
          <w:sz w:val="24"/>
          <w:szCs w:val="24"/>
        </w:rPr>
        <w:t>Sethi</w:t>
      </w:r>
      <w:r w:rsidR="00D63016">
        <w:rPr>
          <w:rFonts w:ascii="Times New Roman" w:hAnsi="Times New Roman" w:cs="Times New Roman"/>
          <w:sz w:val="24"/>
          <w:szCs w:val="24"/>
          <w:lang w:val="sr-Cyrl-RS"/>
        </w:rPr>
        <w:t xml:space="preserve"> и сарадници, 2008).  </w:t>
      </w:r>
    </w:p>
    <w:p w14:paraId="096EBA69" w14:textId="64B4A0DD" w:rsidR="00B12239" w:rsidRPr="00D63016" w:rsidRDefault="005005F2" w:rsidP="00B12239">
      <w:pPr>
        <w:spacing w:after="200" w:line="360" w:lineRule="auto"/>
        <w:jc w:val="both"/>
        <w:rPr>
          <w:rFonts w:ascii="Times New Roman" w:hAnsi="Times New Roman" w:cs="Times New Roman"/>
          <w:sz w:val="24"/>
          <w:szCs w:val="24"/>
          <w:lang w:val="sr-Cyrl-RS"/>
        </w:rPr>
      </w:pPr>
      <w:r w:rsidRPr="005005F2">
        <w:rPr>
          <w:rFonts w:ascii="Times New Roman" w:hAnsi="Times New Roman" w:cs="Times New Roman"/>
          <w:sz w:val="24"/>
          <w:szCs w:val="24"/>
        </w:rPr>
        <w:t>Повреде у дечјем узрасту су посебно осетљив показатељ ефективности здравствене заштите пружене деци. Са напретком модерне медицине и контролом инфективних болести, повреде су постале водећи здравствени проблем. Развој друштва се може мерити предузимањем и ефектима заштит</w:t>
      </w:r>
      <w:r w:rsidR="00D63016">
        <w:rPr>
          <w:rFonts w:ascii="Times New Roman" w:hAnsi="Times New Roman" w:cs="Times New Roman"/>
          <w:sz w:val="24"/>
          <w:szCs w:val="24"/>
        </w:rPr>
        <w:t>е деце и грађана од повређивања</w:t>
      </w:r>
      <w:r w:rsidRPr="005005F2">
        <w:rPr>
          <w:rFonts w:ascii="Times New Roman" w:hAnsi="Times New Roman" w:cs="Times New Roman"/>
          <w:sz w:val="24"/>
          <w:szCs w:val="24"/>
        </w:rPr>
        <w:t xml:space="preserve"> </w:t>
      </w:r>
      <w:r w:rsidR="00D63016">
        <w:rPr>
          <w:rFonts w:ascii="Times New Roman" w:hAnsi="Times New Roman" w:cs="Times New Roman"/>
          <w:sz w:val="24"/>
          <w:szCs w:val="24"/>
          <w:lang w:val="sr-Cyrl-RS"/>
        </w:rPr>
        <w:t xml:space="preserve">(Лозановић, 2006). </w:t>
      </w:r>
      <w:r w:rsidRPr="005005F2">
        <w:rPr>
          <w:rFonts w:ascii="Times New Roman" w:hAnsi="Times New Roman" w:cs="Times New Roman"/>
          <w:sz w:val="24"/>
          <w:szCs w:val="24"/>
        </w:rPr>
        <w:t>Упркос великој учесталости, великом броју повреда и могућностима превенције, изненађујући је глобални недостатак пажње усмерен на повреде. Због тога се и сматра да су повреде један од највише подцењених јавно здравствених проблема</w:t>
      </w:r>
      <w:r w:rsidR="00D63016">
        <w:rPr>
          <w:rFonts w:ascii="Times New Roman" w:hAnsi="Times New Roman" w:cs="Times New Roman"/>
          <w:sz w:val="24"/>
          <w:szCs w:val="24"/>
        </w:rPr>
        <w:t xml:space="preserve"> са којим се свет данас суочава</w:t>
      </w:r>
      <w:r w:rsidR="00D63016">
        <w:rPr>
          <w:rFonts w:ascii="Times New Roman" w:hAnsi="Times New Roman" w:cs="Times New Roman"/>
          <w:sz w:val="24"/>
          <w:szCs w:val="24"/>
          <w:lang w:val="sr-Cyrl-RS"/>
        </w:rPr>
        <w:t xml:space="preserve"> (</w:t>
      </w:r>
      <w:r w:rsidR="00D63016" w:rsidRPr="00D24385">
        <w:rPr>
          <w:rFonts w:ascii="Times New Roman" w:hAnsi="Times New Roman" w:cs="Times New Roman"/>
          <w:sz w:val="24"/>
          <w:szCs w:val="24"/>
        </w:rPr>
        <w:t xml:space="preserve">Scheidt </w:t>
      </w:r>
      <w:r w:rsidR="00D63016">
        <w:rPr>
          <w:rFonts w:ascii="Times New Roman" w:hAnsi="Times New Roman" w:cs="Times New Roman"/>
          <w:sz w:val="24"/>
          <w:szCs w:val="24"/>
          <w:lang w:val="sr-Cyrl-RS"/>
        </w:rPr>
        <w:t xml:space="preserve">и сарадници, 1995). </w:t>
      </w:r>
      <w:r w:rsidRPr="005005F2">
        <w:rPr>
          <w:rFonts w:ascii="Times New Roman" w:hAnsi="Times New Roman" w:cs="Times New Roman"/>
          <w:sz w:val="24"/>
          <w:szCs w:val="24"/>
          <w:lang w:val="sr-Cyrl-RS"/>
        </w:rPr>
        <w:t xml:space="preserve">Лакше повреде су неизбежне у групи. У појединим вртићима,  обраћају посебну пажњу на опрему и намештај, који су ручно прављени од еко материјала, са заобљеним ивицама. Захваљујући томе мање су шансе да се деца повреде током активности. Подови су од материјала који ублажава ударац при паду. У приватним вртићима групе су мање, па васпитач може да обрати пажњу на сигурност сваког детета. Међутим, у већим групама, деца се нарочито у периоду адаптације повређују међусобно, а један од класичних примера је угриз. </w:t>
      </w:r>
    </w:p>
    <w:p w14:paraId="77F20C2F" w14:textId="77777777" w:rsidR="00B12239" w:rsidRDefault="00B12239" w:rsidP="00B12239">
      <w:pPr>
        <w:spacing w:after="200" w:line="360" w:lineRule="auto"/>
        <w:jc w:val="both"/>
        <w:rPr>
          <w:rFonts w:ascii="Times New Roman" w:hAnsi="Times New Roman" w:cs="Times New Roman"/>
          <w:b/>
          <w:sz w:val="24"/>
          <w:szCs w:val="24"/>
        </w:rPr>
      </w:pPr>
      <w:r w:rsidRPr="006C509E">
        <w:rPr>
          <w:rFonts w:ascii="Times New Roman" w:hAnsi="Times New Roman" w:cs="Times New Roman"/>
          <w:sz w:val="24"/>
          <w:szCs w:val="24"/>
        </w:rPr>
        <w:lastRenderedPageBreak/>
        <w:t>Свака врста физичке активности – трчање, скакање, пењање, вожња бицикла, али и обичан ход по равном може довести до настанка повреде у било ком узрасту. Четири основне врсте повреда мишића, зглобова и костију су истегнућ</w:t>
      </w:r>
      <w:r>
        <w:rPr>
          <w:rFonts w:ascii="Times New Roman" w:hAnsi="Times New Roman" w:cs="Times New Roman"/>
          <w:sz w:val="24"/>
          <w:szCs w:val="24"/>
        </w:rPr>
        <w:t>а, уганућа, ишчашења и преломи.</w:t>
      </w:r>
      <w:r w:rsidRPr="00B12239">
        <w:rPr>
          <w:rFonts w:ascii="Times New Roman" w:hAnsi="Times New Roman" w:cs="Times New Roman"/>
          <w:b/>
          <w:sz w:val="24"/>
          <w:szCs w:val="24"/>
        </w:rPr>
        <w:t xml:space="preserve"> </w:t>
      </w:r>
    </w:p>
    <w:p w14:paraId="1BCA5033" w14:textId="676B3084" w:rsidR="00B12239" w:rsidRDefault="00252F79" w:rsidP="00B12239">
      <w:pPr>
        <w:spacing w:after="200" w:line="360" w:lineRule="auto"/>
        <w:jc w:val="both"/>
        <w:rPr>
          <w:rFonts w:ascii="Times New Roman" w:hAnsi="Times New Roman" w:cs="Times New Roman"/>
          <w:sz w:val="24"/>
          <w:szCs w:val="24"/>
          <w:lang w:val="sr-Cyrl-RS"/>
        </w:rPr>
      </w:pPr>
      <w:r>
        <w:rPr>
          <w:rFonts w:ascii="Times New Roman" w:hAnsi="Times New Roman" w:cs="Times New Roman"/>
          <w:b/>
          <w:sz w:val="24"/>
          <w:szCs w:val="24"/>
          <w:lang w:val="sr-Cyrl-RS"/>
        </w:rPr>
        <w:t>П</w:t>
      </w:r>
      <w:r w:rsidR="00B12239" w:rsidRPr="00114AC1">
        <w:rPr>
          <w:rFonts w:ascii="Times New Roman" w:hAnsi="Times New Roman" w:cs="Times New Roman"/>
          <w:b/>
          <w:sz w:val="24"/>
          <w:szCs w:val="24"/>
        </w:rPr>
        <w:t>овреде зглобова</w:t>
      </w:r>
      <w:r w:rsidR="00B12239" w:rsidRPr="00114AC1">
        <w:rPr>
          <w:rFonts w:ascii="Times New Roman" w:hAnsi="Times New Roman" w:cs="Times New Roman"/>
          <w:sz w:val="24"/>
          <w:szCs w:val="24"/>
        </w:rPr>
        <w:t xml:space="preserve"> могу се поделити на</w:t>
      </w:r>
      <w:r w:rsidR="00B12239">
        <w:rPr>
          <w:rFonts w:ascii="Times New Roman" w:hAnsi="Times New Roman" w:cs="Times New Roman"/>
          <w:sz w:val="24"/>
          <w:szCs w:val="24"/>
          <w:lang w:val="sr-Cyrl-RS"/>
        </w:rPr>
        <w:t xml:space="preserve">: </w:t>
      </w:r>
    </w:p>
    <w:p w14:paraId="3B73885F" w14:textId="77777777" w:rsidR="00B12239" w:rsidRPr="00B12239" w:rsidRDefault="00B12239" w:rsidP="00B12239">
      <w:pPr>
        <w:pStyle w:val="ListParagraph"/>
        <w:numPr>
          <w:ilvl w:val="0"/>
          <w:numId w:val="18"/>
        </w:numPr>
        <w:spacing w:after="200" w:line="360" w:lineRule="auto"/>
        <w:jc w:val="both"/>
        <w:rPr>
          <w:rFonts w:ascii="Times New Roman" w:hAnsi="Times New Roman" w:cs="Times New Roman"/>
          <w:sz w:val="24"/>
          <w:szCs w:val="24"/>
        </w:rPr>
      </w:pPr>
      <w:r w:rsidRPr="00B12239">
        <w:rPr>
          <w:rFonts w:ascii="Times New Roman" w:hAnsi="Times New Roman" w:cs="Times New Roman"/>
          <w:sz w:val="24"/>
          <w:szCs w:val="24"/>
        </w:rPr>
        <w:t xml:space="preserve">контузије </w:t>
      </w:r>
      <w:r w:rsidRPr="00B12239">
        <w:rPr>
          <w:rFonts w:ascii="Times New Roman" w:hAnsi="Times New Roman" w:cs="Times New Roman"/>
          <w:i/>
          <w:sz w:val="24"/>
          <w:szCs w:val="24"/>
        </w:rPr>
        <w:t>(нагњечења),</w:t>
      </w:r>
      <w:r w:rsidRPr="00B12239">
        <w:rPr>
          <w:rFonts w:ascii="Times New Roman" w:hAnsi="Times New Roman" w:cs="Times New Roman"/>
          <w:sz w:val="24"/>
          <w:szCs w:val="24"/>
        </w:rPr>
        <w:t xml:space="preserve"> </w:t>
      </w:r>
    </w:p>
    <w:p w14:paraId="5A43882A" w14:textId="77777777" w:rsidR="00B12239" w:rsidRPr="00B12239" w:rsidRDefault="00B12239" w:rsidP="00B12239">
      <w:pPr>
        <w:pStyle w:val="ListParagraph"/>
        <w:numPr>
          <w:ilvl w:val="0"/>
          <w:numId w:val="18"/>
        </w:numPr>
        <w:spacing w:after="200" w:line="360" w:lineRule="auto"/>
        <w:jc w:val="both"/>
        <w:rPr>
          <w:rFonts w:ascii="Times New Roman" w:hAnsi="Times New Roman" w:cs="Times New Roman"/>
          <w:sz w:val="24"/>
          <w:szCs w:val="24"/>
        </w:rPr>
      </w:pPr>
      <w:r w:rsidRPr="00B12239">
        <w:rPr>
          <w:rFonts w:ascii="Times New Roman" w:hAnsi="Times New Roman" w:cs="Times New Roman"/>
          <w:sz w:val="24"/>
          <w:szCs w:val="24"/>
        </w:rPr>
        <w:t>дисторзије (</w:t>
      </w:r>
      <w:r w:rsidRPr="00B12239">
        <w:rPr>
          <w:rFonts w:ascii="Times New Roman" w:hAnsi="Times New Roman" w:cs="Times New Roman"/>
          <w:i/>
          <w:sz w:val="24"/>
          <w:szCs w:val="24"/>
        </w:rPr>
        <w:t>уганућа)</w:t>
      </w:r>
      <w:r w:rsidRPr="00B12239">
        <w:rPr>
          <w:rFonts w:ascii="Times New Roman" w:hAnsi="Times New Roman" w:cs="Times New Roman"/>
          <w:sz w:val="24"/>
          <w:szCs w:val="24"/>
        </w:rPr>
        <w:t xml:space="preserve"> и</w:t>
      </w:r>
    </w:p>
    <w:p w14:paraId="6BCBA36C" w14:textId="77777777" w:rsidR="00D02578" w:rsidRPr="002C4C73" w:rsidRDefault="00B12239" w:rsidP="00D02578">
      <w:pPr>
        <w:pStyle w:val="ListParagraph"/>
        <w:numPr>
          <w:ilvl w:val="0"/>
          <w:numId w:val="18"/>
        </w:numPr>
        <w:spacing w:after="200" w:line="360" w:lineRule="auto"/>
        <w:jc w:val="both"/>
        <w:rPr>
          <w:rFonts w:ascii="Times New Roman" w:hAnsi="Times New Roman" w:cs="Times New Roman"/>
          <w:sz w:val="24"/>
          <w:szCs w:val="24"/>
          <w:lang w:val="sr-Cyrl-RS"/>
        </w:rPr>
      </w:pPr>
      <w:r w:rsidRPr="00B12239">
        <w:rPr>
          <w:rFonts w:ascii="Times New Roman" w:hAnsi="Times New Roman" w:cs="Times New Roman"/>
          <w:sz w:val="24"/>
          <w:szCs w:val="24"/>
        </w:rPr>
        <w:t>луксације (</w:t>
      </w:r>
      <w:r w:rsidRPr="00B12239">
        <w:rPr>
          <w:rFonts w:ascii="Times New Roman" w:hAnsi="Times New Roman" w:cs="Times New Roman"/>
          <w:i/>
          <w:sz w:val="24"/>
          <w:szCs w:val="24"/>
        </w:rPr>
        <w:t>ишчашења</w:t>
      </w:r>
      <w:r w:rsidRPr="00B12239">
        <w:rPr>
          <w:rFonts w:ascii="Times New Roman" w:hAnsi="Times New Roman" w:cs="Times New Roman"/>
          <w:sz w:val="24"/>
          <w:szCs w:val="24"/>
        </w:rPr>
        <w:t>).</w:t>
      </w:r>
    </w:p>
    <w:p w14:paraId="7E496336" w14:textId="77777777" w:rsidR="0027384D" w:rsidRDefault="0027384D" w:rsidP="0027384D">
      <w:pPr>
        <w:spacing w:line="360" w:lineRule="auto"/>
        <w:jc w:val="both"/>
        <w:rPr>
          <w:rFonts w:ascii="Times New Roman" w:hAnsi="Times New Roman" w:cs="Times New Roman"/>
          <w:i/>
          <w:sz w:val="24"/>
          <w:szCs w:val="24"/>
        </w:rPr>
      </w:pPr>
      <w:r w:rsidRPr="006C509E">
        <w:rPr>
          <w:rFonts w:ascii="Times New Roman" w:hAnsi="Times New Roman" w:cs="Times New Roman"/>
          <w:sz w:val="24"/>
          <w:szCs w:val="24"/>
        </w:rPr>
        <w:t>Најчешћи знаци и симптоми повреда мишића, костију или зглобова су:</w:t>
      </w:r>
      <w:r>
        <w:rPr>
          <w:rFonts w:ascii="Times New Roman" w:hAnsi="Times New Roman" w:cs="Times New Roman"/>
          <w:sz w:val="24"/>
          <w:szCs w:val="24"/>
          <w:lang w:val="sr-Cyrl-RS"/>
        </w:rPr>
        <w:t xml:space="preserve"> </w:t>
      </w:r>
      <w:r w:rsidRPr="006C509E">
        <w:rPr>
          <w:rFonts w:ascii="Times New Roman" w:hAnsi="Times New Roman" w:cs="Times New Roman"/>
          <w:i/>
          <w:sz w:val="24"/>
          <w:szCs w:val="24"/>
        </w:rPr>
        <w:t>бол и нелагода који се појачавају при покрету, оток на месту повреде, облик зглоба или кости који одступа од нормалног, неприродан положај повређеног дела тела, немогућност коришћења или покретања повређеног дела тела, хладан и неосетљив повређени део тела.</w:t>
      </w:r>
    </w:p>
    <w:p w14:paraId="60700DEB" w14:textId="77777777" w:rsidR="00020E90" w:rsidRDefault="0027384D" w:rsidP="00887CA1">
      <w:pPr>
        <w:spacing w:line="360" w:lineRule="auto"/>
        <w:jc w:val="both"/>
        <w:rPr>
          <w:rFonts w:ascii="Times New Roman" w:hAnsi="Times New Roman" w:cs="Times New Roman"/>
          <w:sz w:val="24"/>
          <w:szCs w:val="24"/>
        </w:rPr>
      </w:pPr>
      <w:r w:rsidRPr="00B8724C">
        <w:rPr>
          <w:rFonts w:ascii="Times New Roman" w:hAnsi="Times New Roman" w:cs="Times New Roman"/>
          <w:sz w:val="24"/>
          <w:szCs w:val="24"/>
        </w:rPr>
        <w:t>Најчешће повреде доњих екстремитеа су површинске повреде скочног зглоба и стопала које чине 9,85%. Најчешће се повређују горњи и доњи екстремитети, који чине 60</w:t>
      </w:r>
      <w:r w:rsidR="00020E90">
        <w:rPr>
          <w:rFonts w:ascii="Times New Roman" w:hAnsi="Times New Roman" w:cs="Times New Roman"/>
          <w:sz w:val="24"/>
          <w:szCs w:val="24"/>
          <w:lang w:val="sr-Cyrl-RS"/>
        </w:rPr>
        <w:t xml:space="preserve"> </w:t>
      </w:r>
      <w:r w:rsidR="00020E90">
        <w:rPr>
          <w:rFonts w:ascii="Times New Roman" w:hAnsi="Times New Roman" w:cs="Times New Roman"/>
          <w:sz w:val="24"/>
          <w:szCs w:val="24"/>
        </w:rPr>
        <w:t>–</w:t>
      </w:r>
      <w:r w:rsidR="00020E90">
        <w:rPr>
          <w:rFonts w:ascii="Times New Roman" w:hAnsi="Times New Roman" w:cs="Times New Roman"/>
          <w:sz w:val="24"/>
          <w:szCs w:val="24"/>
          <w:lang w:val="sr-Cyrl-RS"/>
        </w:rPr>
        <w:t xml:space="preserve"> </w:t>
      </w:r>
      <w:r w:rsidRPr="00B8724C">
        <w:rPr>
          <w:rFonts w:ascii="Times New Roman" w:hAnsi="Times New Roman" w:cs="Times New Roman"/>
          <w:sz w:val="24"/>
          <w:szCs w:val="24"/>
        </w:rPr>
        <w:t>70% повреда, при чему су горњи екстремитети чешће захваћени</w:t>
      </w:r>
      <w:r w:rsidR="00020E90">
        <w:rPr>
          <w:rFonts w:ascii="Times New Roman" w:hAnsi="Times New Roman" w:cs="Times New Roman"/>
          <w:sz w:val="24"/>
          <w:szCs w:val="24"/>
          <w:lang w:val="sr-Cyrl-RS"/>
        </w:rPr>
        <w:t xml:space="preserve"> (</w:t>
      </w:r>
      <w:r w:rsidR="00020E90">
        <w:rPr>
          <w:rFonts w:ascii="Times New Roman" w:hAnsi="Times New Roman" w:cs="Times New Roman"/>
          <w:sz w:val="24"/>
          <w:szCs w:val="24"/>
        </w:rPr>
        <w:t>Mytton и сарадници, 2009</w:t>
      </w:r>
      <w:r w:rsidR="00020E90">
        <w:rPr>
          <w:rFonts w:ascii="Times New Roman" w:hAnsi="Times New Roman" w:cs="Times New Roman"/>
          <w:sz w:val="24"/>
          <w:szCs w:val="24"/>
          <w:lang w:val="sr-Cyrl-RS"/>
        </w:rPr>
        <w:t xml:space="preserve">). </w:t>
      </w:r>
      <w:r w:rsidRPr="00B8724C">
        <w:rPr>
          <w:rFonts w:ascii="Times New Roman" w:hAnsi="Times New Roman" w:cs="Times New Roman"/>
          <w:sz w:val="24"/>
          <w:szCs w:val="24"/>
        </w:rPr>
        <w:t xml:space="preserve">Дечаци се повређују око два пута чешће </w:t>
      </w:r>
      <w:r w:rsidRPr="00AA11AA">
        <w:rPr>
          <w:rFonts w:ascii="Times New Roman" w:hAnsi="Times New Roman" w:cs="Times New Roman"/>
          <w:sz w:val="24"/>
          <w:szCs w:val="24"/>
        </w:rPr>
        <w:t>од девојчица.</w:t>
      </w:r>
    </w:p>
    <w:p w14:paraId="45D2E196" w14:textId="77777777" w:rsidR="00887CA1" w:rsidRPr="00020E90" w:rsidRDefault="00887CA1" w:rsidP="00887CA1">
      <w:pPr>
        <w:spacing w:line="360" w:lineRule="auto"/>
        <w:jc w:val="both"/>
        <w:rPr>
          <w:rFonts w:ascii="Times New Roman" w:hAnsi="Times New Roman" w:cs="Times New Roman"/>
          <w:sz w:val="24"/>
          <w:szCs w:val="24"/>
        </w:rPr>
      </w:pPr>
      <w:r w:rsidRPr="00887CA1">
        <w:rPr>
          <w:rFonts w:ascii="Times New Roman" w:hAnsi="Times New Roman" w:cs="Times New Roman"/>
          <w:b/>
          <w:sz w:val="24"/>
          <w:szCs w:val="24"/>
        </w:rPr>
        <w:t>Повреде главе</w:t>
      </w:r>
      <w:r w:rsidRPr="008D770A">
        <w:rPr>
          <w:rFonts w:ascii="Times New Roman" w:hAnsi="Times New Roman" w:cs="Times New Roman"/>
          <w:sz w:val="24"/>
          <w:szCs w:val="24"/>
        </w:rPr>
        <w:t xml:space="preserve"> сматрају се појединачно најопаснијим типом повреде, и главним узроком смрти, као последица ненамерних пов</w:t>
      </w:r>
      <w:r w:rsidR="00020E90">
        <w:rPr>
          <w:rFonts w:ascii="Times New Roman" w:hAnsi="Times New Roman" w:cs="Times New Roman"/>
          <w:sz w:val="24"/>
          <w:szCs w:val="24"/>
        </w:rPr>
        <w:t xml:space="preserve">реда, код деце школског узраста </w:t>
      </w:r>
      <w:r w:rsidR="00020E90">
        <w:rPr>
          <w:rFonts w:ascii="Times New Roman" w:hAnsi="Times New Roman" w:cs="Times New Roman"/>
          <w:sz w:val="24"/>
          <w:szCs w:val="24"/>
          <w:lang w:val="sr-Cyrl-RS"/>
        </w:rPr>
        <w:t>(</w:t>
      </w:r>
      <w:r w:rsidR="00020E90" w:rsidRPr="00D24385">
        <w:rPr>
          <w:rFonts w:ascii="Times New Roman" w:hAnsi="Times New Roman" w:cs="Times New Roman"/>
          <w:sz w:val="24"/>
          <w:szCs w:val="24"/>
        </w:rPr>
        <w:t>Peden</w:t>
      </w:r>
      <w:r w:rsidR="00020E90">
        <w:rPr>
          <w:rFonts w:ascii="Times New Roman" w:hAnsi="Times New Roman" w:cs="Times New Roman"/>
          <w:sz w:val="24"/>
          <w:szCs w:val="24"/>
          <w:lang w:val="sr-Cyrl-RS"/>
        </w:rPr>
        <w:t xml:space="preserve"> и сарадници, 2008). </w:t>
      </w:r>
      <w:r w:rsidRPr="008D770A">
        <w:rPr>
          <w:rFonts w:ascii="Times New Roman" w:hAnsi="Times New Roman" w:cs="Times New Roman"/>
          <w:sz w:val="24"/>
          <w:szCs w:val="24"/>
        </w:rPr>
        <w:t>Траума главе може проузроковати различите медицинске и хируршке проблеме, од благих до тешких.</w:t>
      </w:r>
    </w:p>
    <w:p w14:paraId="462522F0" w14:textId="77777777" w:rsidR="00887CA1" w:rsidRDefault="00887CA1" w:rsidP="00887CA1">
      <w:pPr>
        <w:spacing w:line="360" w:lineRule="auto"/>
        <w:jc w:val="both"/>
        <w:rPr>
          <w:rFonts w:ascii="Times New Roman" w:hAnsi="Times New Roman" w:cs="Times New Roman"/>
          <w:sz w:val="24"/>
          <w:szCs w:val="24"/>
          <w:lang w:val="sr-Cyrl-RS"/>
        </w:rPr>
      </w:pPr>
      <w:r w:rsidRPr="00887CA1">
        <w:rPr>
          <w:rFonts w:ascii="Times New Roman" w:hAnsi="Times New Roman" w:cs="Times New Roman"/>
          <w:b/>
          <w:sz w:val="24"/>
          <w:szCs w:val="24"/>
          <w:lang w:val="sr-Cyrl-RS"/>
        </w:rPr>
        <w:t>Повреде мишића</w:t>
      </w:r>
      <w:r w:rsidRPr="002F3852">
        <w:rPr>
          <w:rFonts w:ascii="Times New Roman" w:hAnsi="Times New Roman" w:cs="Times New Roman"/>
          <w:sz w:val="24"/>
          <w:szCs w:val="24"/>
          <w:lang w:val="sr-Cyrl-RS"/>
        </w:rPr>
        <w:t xml:space="preserve">, односно </w:t>
      </w:r>
      <w:r w:rsidRPr="002F3852">
        <w:rPr>
          <w:rFonts w:ascii="Times New Roman" w:hAnsi="Times New Roman" w:cs="Times New Roman"/>
          <w:i/>
          <w:sz w:val="24"/>
          <w:szCs w:val="24"/>
          <w:lang w:val="sr-Cyrl-RS"/>
        </w:rPr>
        <w:t>истегнуће или контузија</w:t>
      </w:r>
      <w:r w:rsidRPr="002F3852">
        <w:rPr>
          <w:rFonts w:ascii="Times New Roman" w:hAnsi="Times New Roman" w:cs="Times New Roman"/>
          <w:sz w:val="24"/>
          <w:szCs w:val="24"/>
          <w:lang w:val="sr-Cyrl-RS"/>
        </w:rPr>
        <w:t>, најчешће је последица претераног напрезања мишића или директног ударца. До повреде мишића углавном долази приликом бављења неким спортом, а један</w:t>
      </w:r>
      <w:r>
        <w:rPr>
          <w:rFonts w:ascii="Times New Roman" w:hAnsi="Times New Roman" w:cs="Times New Roman"/>
          <w:sz w:val="24"/>
          <w:szCs w:val="24"/>
          <w:lang w:val="sr-Cyrl-RS"/>
        </w:rPr>
        <w:t xml:space="preserve"> од узрока може бити и несрећа.</w:t>
      </w:r>
      <w:r w:rsidRPr="002F3852">
        <w:rPr>
          <w:rFonts w:ascii="Times New Roman" w:hAnsi="Times New Roman" w:cs="Times New Roman"/>
          <w:b/>
          <w:sz w:val="24"/>
          <w:szCs w:val="24"/>
          <w:lang w:val="sr-Cyrl-RS"/>
        </w:rPr>
        <w:t xml:space="preserve"> </w:t>
      </w:r>
      <w:r>
        <w:rPr>
          <w:rFonts w:ascii="Times New Roman" w:hAnsi="Times New Roman" w:cs="Times New Roman"/>
          <w:b/>
          <w:sz w:val="24"/>
          <w:szCs w:val="24"/>
          <w:lang w:val="sr-Latn-RS"/>
        </w:rPr>
        <w:t xml:space="preserve"> </w:t>
      </w:r>
      <w:r w:rsidRPr="009C59D5">
        <w:rPr>
          <w:rFonts w:ascii="Times New Roman" w:hAnsi="Times New Roman" w:cs="Times New Roman"/>
          <w:sz w:val="24"/>
          <w:szCs w:val="24"/>
          <w:lang w:val="sr-Cyrl-RS"/>
        </w:rPr>
        <w:t>Угануће и истезање су врсте повреда. Угануће је повреда лигамента, док је исте</w:t>
      </w:r>
      <w:r>
        <w:rPr>
          <w:rFonts w:ascii="Times New Roman" w:hAnsi="Times New Roman" w:cs="Times New Roman"/>
          <w:sz w:val="24"/>
          <w:szCs w:val="24"/>
          <w:lang w:val="sr-Cyrl-RS"/>
        </w:rPr>
        <w:t>зање повреда мишића или тетиве.</w:t>
      </w:r>
    </w:p>
    <w:p w14:paraId="38C600F2" w14:textId="77777777" w:rsidR="002B5995" w:rsidRDefault="00A12764" w:rsidP="00075407">
      <w:pPr>
        <w:spacing w:after="200" w:line="360" w:lineRule="auto"/>
        <w:jc w:val="both"/>
        <w:rPr>
          <w:rFonts w:ascii="Times New Roman" w:hAnsi="Times New Roman" w:cs="Times New Roman"/>
          <w:sz w:val="24"/>
          <w:szCs w:val="24"/>
          <w:lang w:val="sr-Cyrl-RS"/>
        </w:rPr>
      </w:pPr>
      <w:r w:rsidRPr="00A12764">
        <w:rPr>
          <w:rFonts w:ascii="Times New Roman" w:hAnsi="Times New Roman" w:cs="Times New Roman"/>
          <w:b/>
          <w:sz w:val="24"/>
          <w:szCs w:val="24"/>
          <w:lang w:val="sr-Cyrl-RS"/>
        </w:rPr>
        <w:t>Опекотине</w:t>
      </w:r>
      <w:r w:rsidRPr="00A12764">
        <w:rPr>
          <w:rFonts w:ascii="Times New Roman" w:hAnsi="Times New Roman" w:cs="Times New Roman"/>
          <w:sz w:val="24"/>
          <w:szCs w:val="24"/>
          <w:lang w:val="sr-Cyrl-RS"/>
        </w:rPr>
        <w:t xml:space="preserve"> су важан узрок повреде мале деце, јер су трећи најчешћи узрок повреда који резултирају смрћу иза несрећа </w:t>
      </w:r>
      <w:r w:rsidR="00C20DF8">
        <w:rPr>
          <w:rFonts w:ascii="Times New Roman" w:hAnsi="Times New Roman" w:cs="Times New Roman"/>
          <w:sz w:val="24"/>
          <w:szCs w:val="24"/>
          <w:lang w:val="sr-Cyrl-RS"/>
        </w:rPr>
        <w:t>на моторним возилима и утапањем</w:t>
      </w:r>
      <w:r w:rsidR="002B5995">
        <w:rPr>
          <w:rFonts w:ascii="Times New Roman" w:hAnsi="Times New Roman" w:cs="Times New Roman"/>
          <w:sz w:val="24"/>
          <w:szCs w:val="24"/>
          <w:lang w:val="sr-Cyrl-RS"/>
        </w:rPr>
        <w:t xml:space="preserve">. </w:t>
      </w:r>
      <w:r w:rsidRPr="00A12764">
        <w:rPr>
          <w:rFonts w:ascii="Times New Roman" w:hAnsi="Times New Roman" w:cs="Times New Roman"/>
          <w:sz w:val="24"/>
          <w:szCs w:val="24"/>
          <w:lang w:val="sr-Cyrl-RS"/>
        </w:rPr>
        <w:t xml:space="preserve">Повреде од опекотина чине највећу дужину боравка деце у болницама. Већина повреда опекотина код деце су повреде опекотина настале услед врућих течности, а најчешће се јављају код деце узраста 0 – 4 године. Остале врсте опекотина укључују електричне, хемијске и намерне повреде. </w:t>
      </w:r>
      <w:r w:rsidRPr="00A12764">
        <w:rPr>
          <w:rFonts w:ascii="Times New Roman" w:hAnsi="Times New Roman" w:cs="Times New Roman"/>
          <w:sz w:val="24"/>
          <w:szCs w:val="24"/>
          <w:lang w:val="sr-Cyrl-RS"/>
        </w:rPr>
        <w:lastRenderedPageBreak/>
        <w:t xml:space="preserve">Механизми повреда су често јединствени за децу. </w:t>
      </w:r>
      <w:r w:rsidR="008064A7" w:rsidRPr="00C26032">
        <w:rPr>
          <w:rFonts w:ascii="Times New Roman" w:hAnsi="Times New Roman" w:cs="Times New Roman"/>
          <w:sz w:val="24"/>
          <w:szCs w:val="24"/>
          <w:lang w:val="sr-Cyrl-RS"/>
        </w:rPr>
        <w:t xml:space="preserve">Већина студија сугерише да се опекотине код </w:t>
      </w:r>
      <w:r w:rsidR="002B5995">
        <w:rPr>
          <w:rFonts w:ascii="Times New Roman" w:hAnsi="Times New Roman" w:cs="Times New Roman"/>
          <w:sz w:val="24"/>
          <w:szCs w:val="24"/>
          <w:lang w:val="sr-Cyrl-RS"/>
        </w:rPr>
        <w:t>деце најчешће јављају код куће (</w:t>
      </w:r>
      <w:r w:rsidR="002B5995" w:rsidRPr="00C20DF8">
        <w:rPr>
          <w:rFonts w:ascii="Times New Roman" w:hAnsi="Times New Roman" w:cs="Times New Roman"/>
          <w:sz w:val="24"/>
          <w:szCs w:val="24"/>
          <w:lang w:val="sr-Cyrl-RS"/>
        </w:rPr>
        <w:t>Toon</w:t>
      </w:r>
      <w:r w:rsidR="002B5995">
        <w:rPr>
          <w:rFonts w:ascii="Times New Roman" w:hAnsi="Times New Roman" w:cs="Times New Roman"/>
          <w:sz w:val="24"/>
          <w:szCs w:val="24"/>
          <w:lang w:val="sr-Cyrl-RS"/>
        </w:rPr>
        <w:t xml:space="preserve"> и сарадници, 2011).</w:t>
      </w:r>
    </w:p>
    <w:p w14:paraId="18C91DEC" w14:textId="62D1B16A" w:rsidR="00075407" w:rsidRPr="002B5995" w:rsidRDefault="00075407" w:rsidP="00075407">
      <w:pPr>
        <w:spacing w:after="200" w:line="360" w:lineRule="auto"/>
        <w:jc w:val="both"/>
        <w:rPr>
          <w:rFonts w:ascii="Times New Roman" w:hAnsi="Times New Roman" w:cs="Times New Roman"/>
          <w:sz w:val="24"/>
          <w:szCs w:val="24"/>
          <w:lang w:val="sr-Cyrl-RS"/>
        </w:rPr>
      </w:pPr>
      <w:r w:rsidRPr="00075407">
        <w:rPr>
          <w:rFonts w:ascii="Times New Roman" w:hAnsi="Times New Roman" w:cs="Times New Roman"/>
          <w:b/>
          <w:sz w:val="24"/>
          <w:szCs w:val="24"/>
        </w:rPr>
        <w:t>Огреботине</w:t>
      </w:r>
      <w:r w:rsidRPr="00075407">
        <w:rPr>
          <w:rFonts w:ascii="Times New Roman" w:hAnsi="Times New Roman" w:cs="Times New Roman"/>
          <w:sz w:val="24"/>
          <w:szCs w:val="24"/>
        </w:rPr>
        <w:t xml:space="preserve"> су површинске повреде коже које настају трењем  коже о грубу површину. Могу бити прилично велике, болне и влажне. Иако нису опасне, за њих би се требало адекватно побринути како би кожа могла оптимално да зарасте. Огреботине су често прљаве и требало би их испрати благим дезинфекционим средством како би спречили инфекцију. За веома велике и дубоке огреботине, најбоље би било да се обави консултација са лекаром који ће професионално очистити и т</w:t>
      </w:r>
      <w:r w:rsidR="002B5995">
        <w:rPr>
          <w:rFonts w:ascii="Times New Roman" w:hAnsi="Times New Roman" w:cs="Times New Roman"/>
          <w:sz w:val="24"/>
          <w:szCs w:val="24"/>
        </w:rPr>
        <w:t>ретирати рану.</w:t>
      </w:r>
    </w:p>
    <w:p w14:paraId="768D99E8" w14:textId="77777777" w:rsidR="005E391F" w:rsidRPr="005E391F" w:rsidRDefault="005E391F" w:rsidP="005E391F">
      <w:pPr>
        <w:spacing w:after="200" w:line="360" w:lineRule="auto"/>
        <w:jc w:val="both"/>
        <w:rPr>
          <w:rFonts w:ascii="Times New Roman" w:hAnsi="Times New Roman" w:cs="Times New Roman"/>
          <w:sz w:val="24"/>
          <w:szCs w:val="24"/>
          <w:lang w:val="sr-Cyrl-RS"/>
        </w:rPr>
      </w:pPr>
      <w:r w:rsidRPr="005E391F">
        <w:rPr>
          <w:rFonts w:ascii="Times New Roman" w:hAnsi="Times New Roman" w:cs="Times New Roman"/>
          <w:b/>
          <w:sz w:val="24"/>
          <w:szCs w:val="24"/>
        </w:rPr>
        <w:t>Посекотине</w:t>
      </w:r>
      <w:r w:rsidRPr="005E391F">
        <w:rPr>
          <w:rFonts w:ascii="Times New Roman" w:hAnsi="Times New Roman" w:cs="Times New Roman"/>
          <w:sz w:val="24"/>
          <w:szCs w:val="24"/>
        </w:rPr>
        <w:t xml:space="preserve"> су узроковане оштрим, глатким предметима. То може бити нож, сломљено стакло или оштра ивица парчета папира. Ова повреда обично пролази кроз све слојеве коже и формира се дубока рана.</w:t>
      </w:r>
    </w:p>
    <w:p w14:paraId="684BCA92" w14:textId="77777777" w:rsidR="008653AE" w:rsidRDefault="005E391F" w:rsidP="005F5F1C">
      <w:pPr>
        <w:spacing w:after="200" w:line="360" w:lineRule="auto"/>
        <w:jc w:val="both"/>
        <w:rPr>
          <w:rFonts w:ascii="Times New Roman" w:hAnsi="Times New Roman" w:cs="Times New Roman"/>
          <w:sz w:val="24"/>
          <w:szCs w:val="24"/>
        </w:rPr>
      </w:pPr>
      <w:r w:rsidRPr="005E391F">
        <w:rPr>
          <w:rFonts w:ascii="Times New Roman" w:hAnsi="Times New Roman" w:cs="Times New Roman"/>
          <w:b/>
          <w:sz w:val="24"/>
          <w:szCs w:val="24"/>
        </w:rPr>
        <w:t xml:space="preserve">Раздеротине  </w:t>
      </w:r>
      <w:r w:rsidRPr="005E391F">
        <w:rPr>
          <w:rFonts w:ascii="Times New Roman" w:hAnsi="Times New Roman" w:cs="Times New Roman"/>
          <w:sz w:val="24"/>
          <w:szCs w:val="24"/>
        </w:rPr>
        <w:t>настају тупим ударцима, на пример приликом пада, на деловима  тела где кожа директно належе на кост, као што су лобања, колено или цеваница.</w:t>
      </w:r>
      <w:r w:rsidRPr="005E391F">
        <w:rPr>
          <w:rFonts w:ascii="Times New Roman" w:hAnsi="Times New Roman" w:cs="Times New Roman"/>
          <w:b/>
          <w:sz w:val="24"/>
          <w:szCs w:val="24"/>
        </w:rPr>
        <w:t xml:space="preserve"> </w:t>
      </w:r>
      <w:r w:rsidRPr="005E391F">
        <w:rPr>
          <w:rFonts w:ascii="Times New Roman" w:hAnsi="Times New Roman" w:cs="Times New Roman"/>
          <w:sz w:val="24"/>
          <w:szCs w:val="24"/>
        </w:rPr>
        <w:t xml:space="preserve">У зависности од места и величине повреде, довољно је очистити рану и покрити је завојем. Ако се рана отвори, потребно је причврстити је копчама или ушити. Најчешће су летње повреде код деце које настају при паду на тврду подлогу, при чему колена и лактови највише страдају. Иако не оставља тешке последице, са </w:t>
      </w:r>
      <w:r w:rsidRPr="005E391F">
        <w:rPr>
          <w:rFonts w:ascii="Times New Roman" w:hAnsi="Times New Roman" w:cs="Times New Roman"/>
          <w:b/>
          <w:sz w:val="24"/>
          <w:szCs w:val="24"/>
        </w:rPr>
        <w:t>одеротином</w:t>
      </w:r>
      <w:r w:rsidRPr="005E391F">
        <w:rPr>
          <w:rFonts w:ascii="Times New Roman" w:hAnsi="Times New Roman" w:cs="Times New Roman"/>
          <w:sz w:val="24"/>
          <w:szCs w:val="24"/>
        </w:rPr>
        <w:t xml:space="preserve"> треба поступати пажљиво јер је најчешће пуна загађеног садржаја, прашине и прљавштине који могу да доведу до инфекције</w:t>
      </w:r>
      <w:r w:rsidR="002B5995">
        <w:rPr>
          <w:rFonts w:ascii="Times New Roman" w:hAnsi="Times New Roman" w:cs="Times New Roman"/>
          <w:sz w:val="24"/>
          <w:szCs w:val="24"/>
          <w:lang w:val="sr-Cyrl-RS"/>
        </w:rPr>
        <w:t xml:space="preserve"> (Интернет извор:</w:t>
      </w:r>
      <w:hyperlink r:id="rId8" w:history="1">
        <w:r w:rsidR="002B5995" w:rsidRPr="007F001A">
          <w:rPr>
            <w:rStyle w:val="Hyperlink"/>
            <w:rFonts w:ascii="Times New Roman" w:hAnsi="Times New Roman" w:cs="Times New Roman"/>
            <w:sz w:val="24"/>
            <w:szCs w:val="24"/>
          </w:rPr>
          <w:t>https://my.clevelandclinic.org/health/diseases/25079-abrasion</w:t>
        </w:r>
      </w:hyperlink>
      <w:r w:rsidR="002B5995">
        <w:rPr>
          <w:rFonts w:ascii="Times New Roman" w:hAnsi="Times New Roman" w:cs="Times New Roman"/>
          <w:sz w:val="24"/>
          <w:szCs w:val="24"/>
          <w:lang w:val="sr-Cyrl-RS"/>
        </w:rPr>
        <w:t>).</w:t>
      </w:r>
    </w:p>
    <w:p w14:paraId="590CD7DC" w14:textId="06258429" w:rsidR="00D02578" w:rsidRPr="008653AE" w:rsidRDefault="00A9484B" w:rsidP="005F5F1C">
      <w:pPr>
        <w:spacing w:after="200" w:line="360" w:lineRule="auto"/>
        <w:jc w:val="both"/>
        <w:rPr>
          <w:rFonts w:ascii="Times New Roman" w:hAnsi="Times New Roman" w:cs="Times New Roman"/>
          <w:sz w:val="24"/>
          <w:szCs w:val="24"/>
        </w:rPr>
      </w:pPr>
      <w:r w:rsidRPr="00A9484B">
        <w:rPr>
          <w:rFonts w:ascii="Times New Roman" w:hAnsi="Times New Roman" w:cs="Times New Roman"/>
          <w:b/>
          <w:sz w:val="24"/>
          <w:szCs w:val="24"/>
          <w:lang w:val="sr-Cyrl-RS"/>
        </w:rPr>
        <w:t>Гушење</w:t>
      </w:r>
      <w:r>
        <w:rPr>
          <w:rFonts w:ascii="Times New Roman" w:hAnsi="Times New Roman" w:cs="Times New Roman"/>
          <w:sz w:val="24"/>
          <w:szCs w:val="24"/>
          <w:lang w:val="sr-Cyrl-RS"/>
        </w:rPr>
        <w:t xml:space="preserve">: </w:t>
      </w:r>
      <w:r>
        <w:rPr>
          <w:rFonts w:ascii="Times New Roman" w:hAnsi="Times New Roman" w:cs="Times New Roman"/>
          <w:sz w:val="24"/>
          <w:szCs w:val="24"/>
          <w:lang w:val="sr-Latn-RS"/>
        </w:rPr>
        <w:t xml:space="preserve">деца нешто </w:t>
      </w:r>
      <w:r w:rsidRPr="003770F3">
        <w:rPr>
          <w:rFonts w:ascii="Times New Roman" w:hAnsi="Times New Roman" w:cs="Times New Roman"/>
          <w:i/>
          <w:sz w:val="24"/>
          <w:szCs w:val="24"/>
          <w:lang w:val="sr-Latn-RS"/>
        </w:rPr>
        <w:t>прогутају</w:t>
      </w:r>
      <w:r w:rsidRPr="003770F3">
        <w:rPr>
          <w:rFonts w:ascii="Times New Roman" w:hAnsi="Times New Roman" w:cs="Times New Roman"/>
          <w:sz w:val="24"/>
          <w:szCs w:val="24"/>
          <w:lang w:val="sr-Latn-RS"/>
        </w:rPr>
        <w:t xml:space="preserve"> најчешће у првој години живота. У том узрасту деца почињу да пузе, да откривају свет око себе, стављајући у уста све на шта наиђу. Такође, до гушења може доћи док дете једе, када залогај или нека течност, најчешће ако се дете смеје, упадне у дисајне путеве.</w:t>
      </w:r>
      <w:r w:rsidRPr="00A9484B">
        <w:t xml:space="preserve"> </w:t>
      </w:r>
      <w:r>
        <w:rPr>
          <w:rFonts w:ascii="Times New Roman" w:hAnsi="Times New Roman" w:cs="Times New Roman"/>
          <w:sz w:val="24"/>
          <w:szCs w:val="24"/>
          <w:lang w:val="sr-Cyrl-RS"/>
        </w:rPr>
        <w:t xml:space="preserve">Деца </w:t>
      </w:r>
      <w:r w:rsidR="008653AE">
        <w:rPr>
          <w:rFonts w:ascii="Times New Roman" w:hAnsi="Times New Roman" w:cs="Times New Roman"/>
          <w:sz w:val="24"/>
          <w:szCs w:val="24"/>
          <w:lang w:val="sr-Latn-RS"/>
        </w:rPr>
        <w:t>која су имала гушење</w:t>
      </w:r>
      <w:r w:rsidR="008653AE">
        <w:rPr>
          <w:rFonts w:ascii="Times New Roman" w:hAnsi="Times New Roman" w:cs="Times New Roman"/>
          <w:sz w:val="24"/>
          <w:szCs w:val="24"/>
          <w:lang w:val="sr-Cyrl-RS"/>
        </w:rPr>
        <w:t xml:space="preserve"> </w:t>
      </w:r>
      <w:r w:rsidRPr="00A9484B">
        <w:rPr>
          <w:rFonts w:ascii="Times New Roman" w:hAnsi="Times New Roman" w:cs="Times New Roman"/>
          <w:sz w:val="24"/>
          <w:szCs w:val="24"/>
          <w:lang w:val="sr-Latn-RS"/>
        </w:rPr>
        <w:t>обично имају нејасне, неспецифичне симптоме који су наизглед опасни по живот, као што су млохавост,</w:t>
      </w:r>
      <w:r>
        <w:rPr>
          <w:rFonts w:ascii="Times New Roman" w:hAnsi="Times New Roman" w:cs="Times New Roman"/>
          <w:sz w:val="24"/>
          <w:szCs w:val="24"/>
          <w:lang w:val="sr-Latn-RS"/>
        </w:rPr>
        <w:t xml:space="preserve"> бледило, цијаноза или апнеја. </w:t>
      </w:r>
    </w:p>
    <w:p w14:paraId="5CC1ED95" w14:textId="77777777" w:rsidR="00D02578" w:rsidRDefault="00D02578" w:rsidP="00D02578">
      <w:pPr>
        <w:rPr>
          <w:lang w:val="sr-Cyrl-RS"/>
        </w:rPr>
      </w:pPr>
    </w:p>
    <w:p w14:paraId="16C46518" w14:textId="77777777" w:rsidR="00F329E0" w:rsidRDefault="00F329E0" w:rsidP="00D02578">
      <w:pPr>
        <w:rPr>
          <w:lang w:val="sr-Cyrl-RS"/>
        </w:rPr>
      </w:pPr>
    </w:p>
    <w:p w14:paraId="0766F5C8" w14:textId="77777777" w:rsidR="00F329E0" w:rsidRDefault="00F329E0" w:rsidP="00D02578">
      <w:pPr>
        <w:rPr>
          <w:lang w:val="sr-Cyrl-RS"/>
        </w:rPr>
      </w:pPr>
    </w:p>
    <w:p w14:paraId="13EFA5A4" w14:textId="77777777" w:rsidR="00F329E0" w:rsidRPr="00D02578" w:rsidRDefault="00F329E0" w:rsidP="00D02578">
      <w:pPr>
        <w:rPr>
          <w:lang w:val="sr-Cyrl-RS"/>
        </w:rPr>
      </w:pPr>
    </w:p>
    <w:p w14:paraId="6BB24FF4" w14:textId="77777777" w:rsidR="00E223C9" w:rsidRPr="002B2328" w:rsidRDefault="00332F16" w:rsidP="00D02578">
      <w:pPr>
        <w:pStyle w:val="Heading1"/>
        <w:numPr>
          <w:ilvl w:val="0"/>
          <w:numId w:val="15"/>
        </w:numPr>
        <w:jc w:val="center"/>
        <w:rPr>
          <w:rFonts w:ascii="Times New Roman" w:hAnsi="Times New Roman" w:cs="Times New Roman"/>
          <w:b/>
          <w:color w:val="auto"/>
          <w:lang w:val="sr-Cyrl-RS"/>
        </w:rPr>
      </w:pPr>
      <w:bookmarkStart w:id="3" w:name="_Toc144305348"/>
      <w:r w:rsidRPr="00332F16">
        <w:rPr>
          <w:rFonts w:ascii="Times New Roman" w:hAnsi="Times New Roman" w:cs="Times New Roman"/>
          <w:b/>
          <w:color w:val="auto"/>
          <w:lang w:val="sr-Cyrl-RS"/>
        </w:rPr>
        <w:lastRenderedPageBreak/>
        <w:t>КЛАСИФИКАЦИЈА ПОВРЕДА ПРЕМА МЕСТУ ДЕШАВАЊА</w:t>
      </w:r>
      <w:bookmarkEnd w:id="3"/>
    </w:p>
    <w:p w14:paraId="32B23981" w14:textId="77777777" w:rsidR="00323CD8" w:rsidRDefault="00323CD8" w:rsidP="00D02578">
      <w:pPr>
        <w:pStyle w:val="Heading2"/>
        <w:numPr>
          <w:ilvl w:val="1"/>
          <w:numId w:val="17"/>
        </w:numPr>
        <w:jc w:val="center"/>
        <w:rPr>
          <w:rFonts w:ascii="Times New Roman" w:hAnsi="Times New Roman" w:cs="Times New Roman"/>
          <w:b/>
          <w:color w:val="auto"/>
          <w:lang w:val="sr-Cyrl-RS"/>
        </w:rPr>
      </w:pPr>
      <w:bookmarkStart w:id="4" w:name="_Toc144305349"/>
      <w:r w:rsidRPr="00332F16">
        <w:rPr>
          <w:rFonts w:ascii="Times New Roman" w:hAnsi="Times New Roman" w:cs="Times New Roman"/>
          <w:b/>
          <w:color w:val="auto"/>
          <w:lang w:val="sr-Cyrl-RS"/>
        </w:rPr>
        <w:t>Незгоде деце у кухињи и трпезарији</w:t>
      </w:r>
      <w:bookmarkEnd w:id="4"/>
    </w:p>
    <w:p w14:paraId="7A54D90F" w14:textId="77777777" w:rsidR="002B2328" w:rsidRPr="00A27EFA" w:rsidRDefault="002B2328" w:rsidP="002B2328">
      <w:pPr>
        <w:rPr>
          <w:lang w:val="sr-Latn-RS"/>
        </w:rPr>
      </w:pPr>
    </w:p>
    <w:p w14:paraId="2418146E" w14:textId="74EA1272" w:rsidR="00323CD8" w:rsidRPr="00323CD8" w:rsidRDefault="00323CD8" w:rsidP="00323CD8">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На жалост велики број незгода дешава се управо у кухињи и трпезарији. Постоје разни намештаји који имају оштре ивице на које дете може да се повреди. Поред њих ту су и шпорети и рерне које су вреле, стољњаци које дете може да повуче и сруши све на себе, хемија , као и кафа и остале вреле течности и храна. Због свега тога требало би на неки начин заштитити намештај у кухињи ради спречавања повреда. Када се кува требало би користити рингле ближе зиду, како дете не би могло да дохвати. Посуде са врућим садржајем треба стављати на деци недостижна места, а на шпорет може да се стави и заштита у виду стакла, како би се спречио контакт детета са ринглама.</w:t>
      </w:r>
    </w:p>
    <w:p w14:paraId="4AD47CBA" w14:textId="77777777" w:rsidR="00323CD8" w:rsidRPr="00323CD8" w:rsidRDefault="00323CD8" w:rsidP="00323CD8">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 xml:space="preserve">Посебну пажњу треба обратити на рерну. Када се нешто спрема у њој, сва пажња треба да буде на детету, да не би дошло до опекотина. Стољњаке бар док су деца мала треба склонити, јер могу да их повуку и сруше све на себе у тренутку када изгубе равнотежу. </w:t>
      </w:r>
    </w:p>
    <w:p w14:paraId="54C1D152" w14:textId="55632A5E" w:rsidR="00323CD8" w:rsidRDefault="00323CD8" w:rsidP="00323CD8">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 xml:space="preserve">На фрижидере и фиоке треба поставити заштиту, како дете не би могло да их отвара, а магнете подићи да деца не могу да их скину.  Канте за смеће су велики извор бактерија па их треба редовно празнити а кесе држати ван домашаја деце, да не би дошло до гушења деце уколико их из знатижеље ставе на главу. Врелу течност треба држати ван домашаја деце, такође и посуде с врелом течношћу/храном никако не би требало држати док је дете у наручју или док седи у крилу.  Уколико је особа  пушач, требало би да се то обави на тераси или у дворишту, како би деца била поштеђена удисања дима а опушке одмах </w:t>
      </w:r>
      <w:r w:rsidR="00A27EFA">
        <w:rPr>
          <w:rFonts w:ascii="Times New Roman" w:hAnsi="Times New Roman" w:cs="Times New Roman"/>
          <w:sz w:val="24"/>
          <w:szCs w:val="24"/>
          <w:lang w:val="sr-Cyrl-RS"/>
        </w:rPr>
        <w:t>бацити у канту (Петровић,</w:t>
      </w:r>
      <w:r w:rsidR="00CA6595">
        <w:rPr>
          <w:rFonts w:ascii="Times New Roman" w:hAnsi="Times New Roman" w:cs="Times New Roman"/>
          <w:sz w:val="24"/>
          <w:szCs w:val="24"/>
          <w:lang w:val="sr-Cyrl-RS"/>
        </w:rPr>
        <w:t xml:space="preserve"> </w:t>
      </w:r>
      <w:r w:rsidR="00A27EFA">
        <w:rPr>
          <w:rFonts w:ascii="Times New Roman" w:hAnsi="Times New Roman" w:cs="Times New Roman"/>
          <w:sz w:val="24"/>
          <w:szCs w:val="24"/>
          <w:lang w:val="sr-Cyrl-RS"/>
        </w:rPr>
        <w:t>2008).</w:t>
      </w:r>
    </w:p>
    <w:p w14:paraId="7F758370" w14:textId="77777777" w:rsidR="00CA6595" w:rsidRDefault="00CA6595" w:rsidP="00CA6595">
      <w:pPr>
        <w:spacing w:line="360" w:lineRule="auto"/>
        <w:jc w:val="both"/>
        <w:rPr>
          <w:rFonts w:ascii="Times New Roman" w:hAnsi="Times New Roman" w:cs="Times New Roman"/>
          <w:sz w:val="24"/>
          <w:szCs w:val="24"/>
          <w:lang w:val="sr-Cyrl-RS"/>
        </w:rPr>
      </w:pPr>
      <w:r w:rsidRPr="00552B94">
        <w:rPr>
          <w:rFonts w:ascii="Times New Roman" w:hAnsi="Times New Roman" w:cs="Times New Roman"/>
          <w:b/>
          <w:sz w:val="24"/>
          <w:szCs w:val="24"/>
          <w:lang w:val="sr-Cyrl-RS"/>
        </w:rPr>
        <w:t>С</w:t>
      </w:r>
      <w:r>
        <w:rPr>
          <w:rFonts w:ascii="Times New Roman" w:hAnsi="Times New Roman" w:cs="Times New Roman"/>
          <w:b/>
          <w:sz w:val="24"/>
          <w:szCs w:val="24"/>
          <w:lang w:val="sr-Cyrl-RS"/>
        </w:rPr>
        <w:t xml:space="preserve">пречавање тровања: </w:t>
      </w:r>
      <w:r w:rsidRPr="00CA6595">
        <w:rPr>
          <w:rFonts w:ascii="Times New Roman" w:hAnsi="Times New Roman" w:cs="Times New Roman"/>
          <w:sz w:val="24"/>
          <w:szCs w:val="24"/>
          <w:lang w:val="sr-Cyrl-RS"/>
        </w:rPr>
        <w:t>м</w:t>
      </w:r>
      <w:r w:rsidRPr="00552B94">
        <w:rPr>
          <w:rFonts w:ascii="Times New Roman" w:hAnsi="Times New Roman" w:cs="Times New Roman"/>
          <w:sz w:val="24"/>
          <w:szCs w:val="24"/>
          <w:lang w:val="sr-Cyrl-RS"/>
        </w:rPr>
        <w:t>ала деца имају тенденцију да сваки предмет који пронађу стављају у уста. Најугроженија су деца млађа од пет година, посебно она између једне и три године.</w:t>
      </w:r>
      <w:r>
        <w:rPr>
          <w:rFonts w:ascii="Times New Roman" w:hAnsi="Times New Roman" w:cs="Times New Roman"/>
          <w:b/>
          <w:sz w:val="24"/>
          <w:szCs w:val="24"/>
          <w:lang w:val="sr-Cyrl-RS"/>
        </w:rPr>
        <w:t xml:space="preserve"> </w:t>
      </w:r>
      <w:r w:rsidRPr="00552B94">
        <w:rPr>
          <w:rFonts w:ascii="Times New Roman" w:hAnsi="Times New Roman" w:cs="Times New Roman"/>
          <w:sz w:val="24"/>
          <w:szCs w:val="24"/>
          <w:lang w:val="sr-Cyrl-RS"/>
        </w:rPr>
        <w:t xml:space="preserve">Производи за домаћинство и лекови </w:t>
      </w:r>
      <w:r>
        <w:rPr>
          <w:rFonts w:ascii="Times New Roman" w:hAnsi="Times New Roman" w:cs="Times New Roman"/>
          <w:sz w:val="24"/>
          <w:szCs w:val="24"/>
          <w:lang w:val="sr-Cyrl-RS"/>
        </w:rPr>
        <w:t xml:space="preserve">су најчешћи узрок тровања деце </w:t>
      </w:r>
      <w:r w:rsidRPr="00552B94">
        <w:rPr>
          <w:rFonts w:ascii="Times New Roman" w:hAnsi="Times New Roman" w:cs="Times New Roman"/>
          <w:sz w:val="24"/>
          <w:szCs w:val="24"/>
          <w:lang w:val="sr-Cyrl-RS"/>
        </w:rPr>
        <w:t>(</w:t>
      </w:r>
      <w:r>
        <w:rPr>
          <w:rFonts w:ascii="Times New Roman" w:hAnsi="Times New Roman" w:cs="Times New Roman"/>
          <w:i/>
          <w:sz w:val="24"/>
          <w:szCs w:val="24"/>
          <w:lang w:val="sr-Cyrl-RS"/>
        </w:rPr>
        <w:t>о</w:t>
      </w:r>
      <w:r w:rsidRPr="00552B94">
        <w:rPr>
          <w:rFonts w:ascii="Times New Roman" w:hAnsi="Times New Roman" w:cs="Times New Roman"/>
          <w:i/>
          <w:sz w:val="24"/>
          <w:szCs w:val="24"/>
          <w:lang w:val="sr-Cyrl-RS"/>
        </w:rPr>
        <w:t>пасни производи су средства за чишћење одвода, средства за чишћење пећница, таблете и прашкови за прање судова, избељивачи, боје, многе баштенске производе и друге кућне хемикалије</w:t>
      </w:r>
      <w:r>
        <w:rPr>
          <w:rFonts w:ascii="Times New Roman" w:hAnsi="Times New Roman" w:cs="Times New Roman"/>
          <w:sz w:val="24"/>
          <w:szCs w:val="24"/>
          <w:lang w:val="sr-Cyrl-RS"/>
        </w:rPr>
        <w:t xml:space="preserve">) </w:t>
      </w:r>
    </w:p>
    <w:p w14:paraId="5A4069B4" w14:textId="77777777" w:rsidR="00CA6595" w:rsidRDefault="00CA6595" w:rsidP="00CA6595">
      <w:pPr>
        <w:spacing w:line="360" w:lineRule="auto"/>
        <w:jc w:val="both"/>
        <w:rPr>
          <w:rFonts w:ascii="Times New Roman" w:hAnsi="Times New Roman" w:cs="Times New Roman"/>
          <w:b/>
          <w:sz w:val="24"/>
          <w:szCs w:val="24"/>
          <w:lang w:val="sr-Cyrl-RS"/>
        </w:rPr>
      </w:pPr>
      <w:r w:rsidRPr="00552B94">
        <w:rPr>
          <w:rFonts w:ascii="Times New Roman" w:hAnsi="Times New Roman" w:cs="Times New Roman"/>
          <w:sz w:val="24"/>
          <w:szCs w:val="24"/>
          <w:lang w:val="sr-Cyrl-RS"/>
        </w:rPr>
        <w:t>Најозбиљнија тровања обично укључују лекове.</w:t>
      </w:r>
      <w:r>
        <w:rPr>
          <w:rFonts w:ascii="Times New Roman" w:hAnsi="Times New Roman" w:cs="Times New Roman"/>
          <w:b/>
          <w:sz w:val="24"/>
          <w:szCs w:val="24"/>
          <w:lang w:val="sr-Cyrl-RS"/>
        </w:rPr>
        <w:t xml:space="preserve"> </w:t>
      </w:r>
    </w:p>
    <w:p w14:paraId="74240EB5" w14:textId="77777777" w:rsidR="00CA6595" w:rsidRDefault="00CA6595" w:rsidP="00CA6595">
      <w:pPr>
        <w:spacing w:line="360" w:lineRule="auto"/>
        <w:jc w:val="both"/>
        <w:rPr>
          <w:rFonts w:ascii="Times New Roman" w:hAnsi="Times New Roman" w:cs="Times New Roman"/>
          <w:sz w:val="24"/>
          <w:szCs w:val="24"/>
          <w:lang w:val="sr-Cyrl-RS"/>
        </w:rPr>
      </w:pPr>
      <w:r w:rsidRPr="00552B94">
        <w:rPr>
          <w:rFonts w:ascii="Times New Roman" w:hAnsi="Times New Roman" w:cs="Times New Roman"/>
          <w:sz w:val="24"/>
          <w:szCs w:val="24"/>
          <w:lang w:val="sr-Cyrl-RS"/>
        </w:rPr>
        <w:t>Безбедносне препоруке за спречавање тровања код деце укључују:</w:t>
      </w:r>
      <w:r>
        <w:rPr>
          <w:rFonts w:ascii="Times New Roman" w:hAnsi="Times New Roman" w:cs="Times New Roman"/>
          <w:b/>
          <w:sz w:val="24"/>
          <w:szCs w:val="24"/>
          <w:lang w:val="sr-Cyrl-RS"/>
        </w:rPr>
        <w:t xml:space="preserve"> </w:t>
      </w:r>
      <w:r w:rsidRPr="00552B94">
        <w:rPr>
          <w:rFonts w:ascii="Times New Roman" w:hAnsi="Times New Roman" w:cs="Times New Roman"/>
          <w:sz w:val="24"/>
          <w:szCs w:val="24"/>
          <w:lang w:val="sr-Cyrl-RS"/>
        </w:rPr>
        <w:t>др</w:t>
      </w:r>
      <w:r>
        <w:rPr>
          <w:rFonts w:ascii="Times New Roman" w:hAnsi="Times New Roman" w:cs="Times New Roman"/>
          <w:sz w:val="24"/>
          <w:szCs w:val="24"/>
          <w:lang w:val="sr-Cyrl-RS"/>
        </w:rPr>
        <w:t>жати</w:t>
      </w:r>
      <w:r w:rsidRPr="00552B94">
        <w:rPr>
          <w:rFonts w:ascii="Times New Roman" w:hAnsi="Times New Roman" w:cs="Times New Roman"/>
          <w:sz w:val="24"/>
          <w:szCs w:val="24"/>
          <w:lang w:val="sr-Cyrl-RS"/>
        </w:rPr>
        <w:t xml:space="preserve"> све лекове и производе за домаћинс</w:t>
      </w:r>
      <w:r>
        <w:rPr>
          <w:rFonts w:ascii="Times New Roman" w:hAnsi="Times New Roman" w:cs="Times New Roman"/>
          <w:sz w:val="24"/>
          <w:szCs w:val="24"/>
          <w:lang w:val="sr-Cyrl-RS"/>
        </w:rPr>
        <w:t>тво ван домашаја и погледа деце, одложити</w:t>
      </w:r>
      <w:r w:rsidRPr="00552B94">
        <w:rPr>
          <w:rFonts w:ascii="Times New Roman" w:hAnsi="Times New Roman" w:cs="Times New Roman"/>
          <w:sz w:val="24"/>
          <w:szCs w:val="24"/>
          <w:lang w:val="sr-Cyrl-RS"/>
        </w:rPr>
        <w:t xml:space="preserve"> све хемикалије, лекове и </w:t>
      </w:r>
      <w:r w:rsidRPr="00552B94">
        <w:rPr>
          <w:rFonts w:ascii="Times New Roman" w:hAnsi="Times New Roman" w:cs="Times New Roman"/>
          <w:sz w:val="24"/>
          <w:szCs w:val="24"/>
          <w:lang w:val="sr-Cyrl-RS"/>
        </w:rPr>
        <w:lastRenderedPageBreak/>
        <w:t xml:space="preserve">средства </w:t>
      </w:r>
      <w:r>
        <w:rPr>
          <w:rFonts w:ascii="Times New Roman" w:hAnsi="Times New Roman" w:cs="Times New Roman"/>
          <w:sz w:val="24"/>
          <w:szCs w:val="24"/>
          <w:lang w:val="sr-Cyrl-RS"/>
        </w:rPr>
        <w:t>за чишћење одмах након употребе, л</w:t>
      </w:r>
      <w:r w:rsidRPr="00552B94">
        <w:rPr>
          <w:rFonts w:ascii="Times New Roman" w:hAnsi="Times New Roman" w:cs="Times New Roman"/>
          <w:sz w:val="24"/>
          <w:szCs w:val="24"/>
          <w:lang w:val="sr-Cyrl-RS"/>
        </w:rPr>
        <w:t xml:space="preserve">екове </w:t>
      </w:r>
      <w:r>
        <w:rPr>
          <w:rFonts w:ascii="Times New Roman" w:hAnsi="Times New Roman" w:cs="Times New Roman"/>
          <w:sz w:val="24"/>
          <w:szCs w:val="24"/>
          <w:lang w:val="sr-Cyrl-RS"/>
        </w:rPr>
        <w:t>и опасне кућне производе чувати</w:t>
      </w:r>
      <w:r w:rsidRPr="00552B94">
        <w:rPr>
          <w:rFonts w:ascii="Times New Roman" w:hAnsi="Times New Roman" w:cs="Times New Roman"/>
          <w:sz w:val="24"/>
          <w:szCs w:val="24"/>
          <w:lang w:val="sr-Cyrl-RS"/>
        </w:rPr>
        <w:t xml:space="preserve"> у ормарићима са бравом заштићеном од </w:t>
      </w:r>
      <w:r>
        <w:rPr>
          <w:rFonts w:ascii="Times New Roman" w:hAnsi="Times New Roman" w:cs="Times New Roman"/>
          <w:sz w:val="24"/>
          <w:szCs w:val="24"/>
          <w:lang w:val="sr-Cyrl-RS"/>
        </w:rPr>
        <w:t>деце најмање 1,5 м изнад земље. Не остављати</w:t>
      </w:r>
      <w:r w:rsidRPr="00552B94">
        <w:rPr>
          <w:rFonts w:ascii="Times New Roman" w:hAnsi="Times New Roman" w:cs="Times New Roman"/>
          <w:sz w:val="24"/>
          <w:szCs w:val="24"/>
          <w:lang w:val="sr-Cyrl-RS"/>
        </w:rPr>
        <w:t xml:space="preserve"> лекове без надзора на клупама или другим местима које дете може да досегне.</w:t>
      </w:r>
      <w:r>
        <w:rPr>
          <w:rFonts w:ascii="Times New Roman" w:hAnsi="Times New Roman" w:cs="Times New Roman"/>
          <w:b/>
          <w:sz w:val="24"/>
          <w:szCs w:val="24"/>
          <w:lang w:val="sr-Cyrl-RS"/>
        </w:rPr>
        <w:t xml:space="preserve"> </w:t>
      </w:r>
      <w:r>
        <w:rPr>
          <w:rFonts w:ascii="Times New Roman" w:hAnsi="Times New Roman" w:cs="Times New Roman"/>
          <w:sz w:val="24"/>
          <w:szCs w:val="24"/>
          <w:lang w:val="sr-Cyrl-RS"/>
        </w:rPr>
        <w:t>Оставити</w:t>
      </w:r>
      <w:r w:rsidRPr="00552B94">
        <w:rPr>
          <w:rFonts w:ascii="Times New Roman" w:hAnsi="Times New Roman" w:cs="Times New Roman"/>
          <w:sz w:val="24"/>
          <w:szCs w:val="24"/>
          <w:lang w:val="sr-Cyrl-RS"/>
        </w:rPr>
        <w:t xml:space="preserve"> лекове и хемикалије у ор</w:t>
      </w:r>
      <w:r>
        <w:rPr>
          <w:rFonts w:ascii="Times New Roman" w:hAnsi="Times New Roman" w:cs="Times New Roman"/>
          <w:sz w:val="24"/>
          <w:szCs w:val="24"/>
          <w:lang w:val="sr-Cyrl-RS"/>
        </w:rPr>
        <w:t xml:space="preserve">игиналним контејнерима – не </w:t>
      </w:r>
      <w:r w:rsidRPr="00552B94">
        <w:rPr>
          <w:rFonts w:ascii="Times New Roman" w:hAnsi="Times New Roman" w:cs="Times New Roman"/>
          <w:sz w:val="24"/>
          <w:szCs w:val="24"/>
          <w:lang w:val="sr-Cyrl-RS"/>
        </w:rPr>
        <w:t>пребацивати</w:t>
      </w:r>
      <w:r>
        <w:rPr>
          <w:rFonts w:ascii="Times New Roman" w:hAnsi="Times New Roman" w:cs="Times New Roman"/>
          <w:sz w:val="24"/>
          <w:szCs w:val="24"/>
          <w:lang w:val="sr-Cyrl-RS"/>
        </w:rPr>
        <w:t xml:space="preserve"> их</w:t>
      </w:r>
      <w:r w:rsidRPr="00552B94">
        <w:rPr>
          <w:rFonts w:ascii="Times New Roman" w:hAnsi="Times New Roman" w:cs="Times New Roman"/>
          <w:sz w:val="24"/>
          <w:szCs w:val="24"/>
          <w:lang w:val="sr-Cyrl-RS"/>
        </w:rPr>
        <w:t xml:space="preserve"> у друге контејнере као што су флаше за пиће.</w:t>
      </w:r>
      <w:r>
        <w:rPr>
          <w:rFonts w:ascii="Times New Roman" w:hAnsi="Times New Roman" w:cs="Times New Roman"/>
          <w:b/>
          <w:sz w:val="24"/>
          <w:szCs w:val="24"/>
          <w:lang w:val="sr-Cyrl-RS"/>
        </w:rPr>
        <w:t xml:space="preserve"> </w:t>
      </w:r>
      <w:r>
        <w:rPr>
          <w:rFonts w:ascii="Times New Roman" w:hAnsi="Times New Roman" w:cs="Times New Roman"/>
          <w:sz w:val="24"/>
          <w:szCs w:val="24"/>
          <w:lang w:val="sr-Cyrl-RS"/>
        </w:rPr>
        <w:t>Редовно чистити</w:t>
      </w:r>
      <w:r w:rsidRPr="00552B94">
        <w:rPr>
          <w:rFonts w:ascii="Times New Roman" w:hAnsi="Times New Roman" w:cs="Times New Roman"/>
          <w:sz w:val="24"/>
          <w:szCs w:val="24"/>
          <w:lang w:val="sr-Cyrl-RS"/>
        </w:rPr>
        <w:t xml:space="preserve"> ормарић за лекове. Не</w:t>
      </w:r>
      <w:r>
        <w:rPr>
          <w:rFonts w:ascii="Times New Roman" w:hAnsi="Times New Roman" w:cs="Times New Roman"/>
          <w:sz w:val="24"/>
          <w:szCs w:val="24"/>
          <w:lang w:val="sr-Cyrl-RS"/>
        </w:rPr>
        <w:t>жељене и застареле лекове однети</w:t>
      </w:r>
      <w:r w:rsidRPr="00552B94">
        <w:rPr>
          <w:rFonts w:ascii="Times New Roman" w:hAnsi="Times New Roman" w:cs="Times New Roman"/>
          <w:sz w:val="24"/>
          <w:szCs w:val="24"/>
          <w:lang w:val="sr-Cyrl-RS"/>
        </w:rPr>
        <w:t xml:space="preserve"> у најближу </w:t>
      </w:r>
      <w:r>
        <w:rPr>
          <w:rFonts w:ascii="Times New Roman" w:hAnsi="Times New Roman" w:cs="Times New Roman"/>
          <w:sz w:val="24"/>
          <w:szCs w:val="24"/>
          <w:lang w:val="sr-Cyrl-RS"/>
        </w:rPr>
        <w:t xml:space="preserve">апотеку ради правилног одлагања. </w:t>
      </w:r>
    </w:p>
    <w:p w14:paraId="6802ED0D" w14:textId="084BEF83" w:rsidR="00CA6595" w:rsidRDefault="00CA6595" w:rsidP="00323CD8">
      <w:pPr>
        <w:spacing w:line="360" w:lineRule="auto"/>
        <w:jc w:val="both"/>
        <w:rPr>
          <w:rFonts w:ascii="Times New Roman" w:hAnsi="Times New Roman" w:cs="Times New Roman"/>
          <w:sz w:val="24"/>
          <w:szCs w:val="24"/>
          <w:lang w:val="sr-Cyrl-RS"/>
        </w:rPr>
      </w:pPr>
      <w:r w:rsidRPr="00552B94">
        <w:rPr>
          <w:rFonts w:ascii="Times New Roman" w:hAnsi="Times New Roman" w:cs="Times New Roman"/>
          <w:sz w:val="24"/>
          <w:szCs w:val="24"/>
          <w:lang w:val="sr-Cyrl-RS"/>
        </w:rPr>
        <w:t>Празне посуде са течним лековима и производима за домаћинство</w:t>
      </w:r>
      <w:r>
        <w:rPr>
          <w:rFonts w:ascii="Times New Roman" w:hAnsi="Times New Roman" w:cs="Times New Roman"/>
          <w:sz w:val="24"/>
          <w:szCs w:val="24"/>
          <w:lang w:val="sr-Cyrl-RS"/>
        </w:rPr>
        <w:t xml:space="preserve"> испрати водом пре него што се избаце. Избегавази</w:t>
      </w:r>
      <w:r w:rsidRPr="00552B94">
        <w:rPr>
          <w:rFonts w:ascii="Times New Roman" w:hAnsi="Times New Roman" w:cs="Times New Roman"/>
          <w:sz w:val="24"/>
          <w:szCs w:val="24"/>
          <w:lang w:val="sr-Cyrl-RS"/>
        </w:rPr>
        <w:t xml:space="preserve"> узимање лекова пред децом. Деца имају т</w:t>
      </w:r>
      <w:r>
        <w:rPr>
          <w:rFonts w:ascii="Times New Roman" w:hAnsi="Times New Roman" w:cs="Times New Roman"/>
          <w:sz w:val="24"/>
          <w:szCs w:val="24"/>
          <w:lang w:val="sr-Cyrl-RS"/>
        </w:rPr>
        <w:t xml:space="preserve">енденцију да имитирају одрасле. </w:t>
      </w:r>
      <w:r w:rsidRPr="00552B94">
        <w:rPr>
          <w:rFonts w:ascii="Times New Roman" w:hAnsi="Times New Roman" w:cs="Times New Roman"/>
          <w:sz w:val="24"/>
          <w:szCs w:val="24"/>
          <w:lang w:val="sr-Cyrl-RS"/>
        </w:rPr>
        <w:t xml:space="preserve">Ако постоје две или више особа </w:t>
      </w:r>
      <w:r>
        <w:rPr>
          <w:rFonts w:ascii="Times New Roman" w:hAnsi="Times New Roman" w:cs="Times New Roman"/>
          <w:sz w:val="24"/>
          <w:szCs w:val="24"/>
          <w:lang w:val="sr-Cyrl-RS"/>
        </w:rPr>
        <w:t xml:space="preserve">које брину о детету, успоставити </w:t>
      </w:r>
      <w:r w:rsidRPr="007B4FE8">
        <w:rPr>
          <w:rFonts w:ascii="Times New Roman" w:hAnsi="Times New Roman" w:cs="Times New Roman"/>
          <w:i/>
          <w:sz w:val="24"/>
          <w:szCs w:val="24"/>
          <w:lang w:val="sr-Cyrl-RS"/>
        </w:rPr>
        <w:t>систем провере</w:t>
      </w:r>
      <w:r>
        <w:rPr>
          <w:rFonts w:ascii="Times New Roman" w:hAnsi="Times New Roman" w:cs="Times New Roman"/>
          <w:sz w:val="24"/>
          <w:szCs w:val="24"/>
          <w:lang w:val="sr-Cyrl-RS"/>
        </w:rPr>
        <w:t xml:space="preserve"> једни с другима како би</w:t>
      </w:r>
      <w:r w:rsidRPr="00552B94">
        <w:rPr>
          <w:rFonts w:ascii="Times New Roman" w:hAnsi="Times New Roman" w:cs="Times New Roman"/>
          <w:sz w:val="24"/>
          <w:szCs w:val="24"/>
          <w:lang w:val="sr-Cyrl-RS"/>
        </w:rPr>
        <w:t xml:space="preserve"> избегли давање д</w:t>
      </w:r>
      <w:r>
        <w:rPr>
          <w:rFonts w:ascii="Times New Roman" w:hAnsi="Times New Roman" w:cs="Times New Roman"/>
          <w:sz w:val="24"/>
          <w:szCs w:val="24"/>
          <w:lang w:val="sr-Cyrl-RS"/>
        </w:rPr>
        <w:t>уплих доза лека деци. Забележити</w:t>
      </w:r>
      <w:r w:rsidRPr="00552B94">
        <w:rPr>
          <w:rFonts w:ascii="Times New Roman" w:hAnsi="Times New Roman" w:cs="Times New Roman"/>
          <w:sz w:val="24"/>
          <w:szCs w:val="24"/>
          <w:lang w:val="sr-Cyrl-RS"/>
        </w:rPr>
        <w:t xml:space="preserve"> време и д</w:t>
      </w:r>
      <w:r>
        <w:rPr>
          <w:rFonts w:ascii="Times New Roman" w:hAnsi="Times New Roman" w:cs="Times New Roman"/>
          <w:sz w:val="24"/>
          <w:szCs w:val="24"/>
          <w:lang w:val="sr-Cyrl-RS"/>
        </w:rPr>
        <w:t>озу лека и чувати</w:t>
      </w:r>
      <w:r w:rsidRPr="00552B94">
        <w:rPr>
          <w:rFonts w:ascii="Times New Roman" w:hAnsi="Times New Roman" w:cs="Times New Roman"/>
          <w:sz w:val="24"/>
          <w:szCs w:val="24"/>
          <w:lang w:val="sr-Cyrl-RS"/>
        </w:rPr>
        <w:t xml:space="preserve"> ове информације уз паковање или бочицу лекова.</w:t>
      </w:r>
      <w:r>
        <w:rPr>
          <w:rFonts w:ascii="Times New Roman" w:hAnsi="Times New Roman" w:cs="Times New Roman"/>
          <w:b/>
          <w:sz w:val="24"/>
          <w:szCs w:val="24"/>
          <w:lang w:val="sr-Cyrl-RS"/>
        </w:rPr>
        <w:t xml:space="preserve"> </w:t>
      </w:r>
      <w:r w:rsidRPr="00552B94">
        <w:rPr>
          <w:rFonts w:ascii="Times New Roman" w:hAnsi="Times New Roman" w:cs="Times New Roman"/>
          <w:sz w:val="24"/>
          <w:szCs w:val="24"/>
          <w:lang w:val="sr-Cyrl-RS"/>
        </w:rPr>
        <w:t xml:space="preserve">Уклоните или спречите приступ отровним биљкама у башти или око куће. Неке биљке су отровне ако се поједу. </w:t>
      </w:r>
      <w:r>
        <w:rPr>
          <w:rFonts w:ascii="Times New Roman" w:hAnsi="Times New Roman" w:cs="Times New Roman"/>
          <w:sz w:val="24"/>
          <w:szCs w:val="24"/>
          <w:lang w:val="sr-Cyrl-RS"/>
        </w:rPr>
        <w:t>Научити</w:t>
      </w:r>
      <w:r w:rsidRPr="00552B94">
        <w:rPr>
          <w:rFonts w:ascii="Times New Roman" w:hAnsi="Times New Roman" w:cs="Times New Roman"/>
          <w:sz w:val="24"/>
          <w:szCs w:val="24"/>
          <w:lang w:val="sr-Cyrl-RS"/>
        </w:rPr>
        <w:t xml:space="preserve"> своју децу да никада не дижу или додирују инсекте које пронађу у башти (</w:t>
      </w:r>
      <w:r w:rsidRPr="007B4FE8">
        <w:rPr>
          <w:rFonts w:ascii="Times New Roman" w:hAnsi="Times New Roman" w:cs="Times New Roman"/>
          <w:i/>
          <w:sz w:val="24"/>
          <w:szCs w:val="24"/>
          <w:lang w:val="sr-Cyrl-RS"/>
        </w:rPr>
        <w:t>као што су пчеле, осе или пауци</w:t>
      </w:r>
      <w:r w:rsidRPr="00552B94">
        <w:rPr>
          <w:rFonts w:ascii="Times New Roman" w:hAnsi="Times New Roman" w:cs="Times New Roman"/>
          <w:sz w:val="24"/>
          <w:szCs w:val="24"/>
          <w:lang w:val="sr-Cyrl-RS"/>
        </w:rPr>
        <w:t>).</w:t>
      </w:r>
    </w:p>
    <w:p w14:paraId="2A882A41" w14:textId="7602378A" w:rsidR="00323CD8" w:rsidRPr="00323CD8" w:rsidRDefault="00EC5D8A" w:rsidP="00323CD8">
      <w:pPr>
        <w:spacing w:line="360" w:lineRule="auto"/>
        <w:jc w:val="both"/>
        <w:rPr>
          <w:rFonts w:ascii="Times New Roman" w:hAnsi="Times New Roman" w:cs="Times New Roman"/>
          <w:sz w:val="24"/>
          <w:szCs w:val="24"/>
          <w:lang w:val="sr-Cyrl-RS"/>
        </w:rPr>
      </w:pPr>
      <w:r w:rsidRPr="003C1061">
        <w:rPr>
          <w:rFonts w:ascii="Times New Roman" w:hAnsi="Times New Roman" w:cs="Times New Roman"/>
          <w:b/>
          <w:sz w:val="24"/>
          <w:szCs w:val="24"/>
          <w:lang w:val="sr-Cyrl-RS"/>
        </w:rPr>
        <w:t>Спречавање опекотина</w:t>
      </w:r>
      <w:r>
        <w:rPr>
          <w:rFonts w:ascii="Times New Roman" w:hAnsi="Times New Roman" w:cs="Times New Roman"/>
          <w:b/>
          <w:sz w:val="24"/>
          <w:szCs w:val="24"/>
          <w:lang w:val="sr-Cyrl-RS"/>
        </w:rPr>
        <w:t xml:space="preserve">: </w:t>
      </w:r>
      <w:r w:rsidRPr="00650DD3">
        <w:rPr>
          <w:rFonts w:ascii="Times New Roman" w:hAnsi="Times New Roman" w:cs="Times New Roman"/>
          <w:sz w:val="24"/>
          <w:szCs w:val="24"/>
          <w:lang w:val="sr-Cyrl-RS"/>
        </w:rPr>
        <w:t>према законима неких држава, сви</w:t>
      </w:r>
      <w:r>
        <w:rPr>
          <w:rFonts w:ascii="Times New Roman" w:hAnsi="Times New Roman" w:cs="Times New Roman"/>
          <w:sz w:val="24"/>
          <w:szCs w:val="24"/>
          <w:lang w:val="sr-Cyrl-RS"/>
        </w:rPr>
        <w:t xml:space="preserve"> </w:t>
      </w:r>
      <w:r w:rsidRPr="003C1061">
        <w:rPr>
          <w:rFonts w:ascii="Times New Roman" w:hAnsi="Times New Roman" w:cs="Times New Roman"/>
          <w:sz w:val="24"/>
          <w:szCs w:val="24"/>
          <w:lang w:val="sr-Cyrl-RS"/>
        </w:rPr>
        <w:t xml:space="preserve">домови морају имати уграђене аларме за дим. </w:t>
      </w:r>
      <w:r>
        <w:rPr>
          <w:rFonts w:ascii="Times New Roman" w:hAnsi="Times New Roman" w:cs="Times New Roman"/>
          <w:sz w:val="24"/>
          <w:szCs w:val="24"/>
          <w:lang w:val="sr-Cyrl-RS"/>
        </w:rPr>
        <w:t>Држати</w:t>
      </w:r>
      <w:r w:rsidRPr="003C1061">
        <w:rPr>
          <w:rFonts w:ascii="Times New Roman" w:hAnsi="Times New Roman" w:cs="Times New Roman"/>
          <w:sz w:val="24"/>
          <w:szCs w:val="24"/>
          <w:lang w:val="sr-Cyrl-RS"/>
        </w:rPr>
        <w:t xml:space="preserve"> децу даље од ватре, пламена, вру</w:t>
      </w:r>
      <w:r>
        <w:rPr>
          <w:rFonts w:ascii="Times New Roman" w:hAnsi="Times New Roman" w:cs="Times New Roman"/>
          <w:sz w:val="24"/>
          <w:szCs w:val="24"/>
          <w:lang w:val="sr-Cyrl-RS"/>
        </w:rPr>
        <w:t>ћих површина и врућих течности. Безбедносни предлози укључују: поставити</w:t>
      </w:r>
      <w:r w:rsidRPr="003C1061">
        <w:rPr>
          <w:rFonts w:ascii="Times New Roman" w:hAnsi="Times New Roman" w:cs="Times New Roman"/>
          <w:sz w:val="24"/>
          <w:szCs w:val="24"/>
          <w:lang w:val="sr-Cyrl-RS"/>
        </w:rPr>
        <w:t xml:space="preserve"> фиксни штитник висине најмање 70 цм око свих грејача, отворене ватре,</w:t>
      </w:r>
      <w:r>
        <w:rPr>
          <w:rFonts w:ascii="Times New Roman" w:hAnsi="Times New Roman" w:cs="Times New Roman"/>
          <w:sz w:val="24"/>
          <w:szCs w:val="24"/>
          <w:lang w:val="sr-Cyrl-RS"/>
        </w:rPr>
        <w:t xml:space="preserve"> радијатора и шпорета. Шибице, упаљаче и запаљиве течности закључати даље и ван домашаја деце. Држа</w:t>
      </w:r>
      <w:r w:rsidRPr="003C1061">
        <w:rPr>
          <w:rFonts w:ascii="Times New Roman" w:hAnsi="Times New Roman" w:cs="Times New Roman"/>
          <w:sz w:val="24"/>
          <w:szCs w:val="24"/>
          <w:lang w:val="sr-Cyrl-RS"/>
        </w:rPr>
        <w:t xml:space="preserve">те у кухињи ћебе и апарат </w:t>
      </w:r>
      <w:r>
        <w:rPr>
          <w:rFonts w:ascii="Times New Roman" w:hAnsi="Times New Roman" w:cs="Times New Roman"/>
          <w:sz w:val="24"/>
          <w:szCs w:val="24"/>
          <w:lang w:val="sr-Cyrl-RS"/>
        </w:rPr>
        <w:t>за гашење сувим прахом и уверити се да знамо како да их користимо</w:t>
      </w:r>
      <w:r w:rsidRPr="003C1061">
        <w:rPr>
          <w:rFonts w:ascii="Times New Roman" w:hAnsi="Times New Roman" w:cs="Times New Roman"/>
          <w:sz w:val="24"/>
          <w:szCs w:val="24"/>
          <w:lang w:val="sr-Cyrl-RS"/>
        </w:rPr>
        <w:t xml:space="preserve">. Противпожарна ћебад морају се чувати најмање један </w:t>
      </w:r>
      <w:r>
        <w:rPr>
          <w:rFonts w:ascii="Times New Roman" w:hAnsi="Times New Roman" w:cs="Times New Roman"/>
          <w:sz w:val="24"/>
          <w:szCs w:val="24"/>
          <w:lang w:val="sr-Cyrl-RS"/>
        </w:rPr>
        <w:t>метар од шпорета, а а</w:t>
      </w:r>
      <w:r w:rsidRPr="003C1061">
        <w:rPr>
          <w:rFonts w:ascii="Times New Roman" w:hAnsi="Times New Roman" w:cs="Times New Roman"/>
          <w:sz w:val="24"/>
          <w:szCs w:val="24"/>
          <w:lang w:val="sr-Cyrl-RS"/>
        </w:rPr>
        <w:t>парат за гашење пожара најбоље се налази близу улаза у кухињу. Важно је да увек имате апарат за гашење између излазне тач</w:t>
      </w:r>
      <w:r>
        <w:rPr>
          <w:rFonts w:ascii="Times New Roman" w:hAnsi="Times New Roman" w:cs="Times New Roman"/>
          <w:sz w:val="24"/>
          <w:szCs w:val="24"/>
          <w:lang w:val="sr-Cyrl-RS"/>
        </w:rPr>
        <w:t>ке и извора могућег пожара. Инсталирати сигурносни прекидач да би се спречио струјни удар, користити</w:t>
      </w:r>
      <w:r w:rsidRPr="003C1061">
        <w:rPr>
          <w:rFonts w:ascii="Times New Roman" w:hAnsi="Times New Roman" w:cs="Times New Roman"/>
          <w:sz w:val="24"/>
          <w:szCs w:val="24"/>
          <w:lang w:val="sr-Cyrl-RS"/>
        </w:rPr>
        <w:t xml:space="preserve"> плоче за напајање јер су</w:t>
      </w:r>
      <w:r>
        <w:rPr>
          <w:rFonts w:ascii="Times New Roman" w:hAnsi="Times New Roman" w:cs="Times New Roman"/>
          <w:sz w:val="24"/>
          <w:szCs w:val="24"/>
          <w:lang w:val="sr-Cyrl-RS"/>
        </w:rPr>
        <w:t xml:space="preserve"> безбедније од дуплих адаптера, припремити план за спасавање од пожара. Потребно је да сваки родитељ научи </w:t>
      </w:r>
      <w:r w:rsidRPr="003C1061">
        <w:rPr>
          <w:rFonts w:ascii="Times New Roman" w:hAnsi="Times New Roman" w:cs="Times New Roman"/>
          <w:sz w:val="24"/>
          <w:szCs w:val="24"/>
          <w:lang w:val="sr-Cyrl-RS"/>
        </w:rPr>
        <w:t>своје дете да ак</w:t>
      </w:r>
      <w:r>
        <w:rPr>
          <w:rFonts w:ascii="Times New Roman" w:hAnsi="Times New Roman" w:cs="Times New Roman"/>
          <w:sz w:val="24"/>
          <w:szCs w:val="24"/>
          <w:lang w:val="sr-Cyrl-RS"/>
        </w:rPr>
        <w:t xml:space="preserve">о му се одећа запали, треба да: престане да трчи, да се спусти на под, да покрију лице рукама и да се котрљају </w:t>
      </w:r>
      <w:r w:rsidRPr="003C1061">
        <w:rPr>
          <w:rFonts w:ascii="Times New Roman" w:hAnsi="Times New Roman" w:cs="Times New Roman"/>
          <w:sz w:val="24"/>
          <w:szCs w:val="24"/>
          <w:lang w:val="sr-Cyrl-RS"/>
        </w:rPr>
        <w:t xml:space="preserve">по поду да </w:t>
      </w:r>
      <w:r>
        <w:rPr>
          <w:rFonts w:ascii="Times New Roman" w:hAnsi="Times New Roman" w:cs="Times New Roman"/>
          <w:sz w:val="24"/>
          <w:szCs w:val="24"/>
          <w:lang w:val="sr-Cyrl-RS"/>
        </w:rPr>
        <w:t xml:space="preserve">би угасили ватру. </w:t>
      </w:r>
      <w:r w:rsidRPr="003C1061">
        <w:rPr>
          <w:rFonts w:ascii="Times New Roman" w:hAnsi="Times New Roman" w:cs="Times New Roman"/>
          <w:sz w:val="24"/>
          <w:szCs w:val="24"/>
          <w:lang w:val="sr-Cyrl-RS"/>
        </w:rPr>
        <w:t>У случају опекотина</w:t>
      </w:r>
      <w:r>
        <w:rPr>
          <w:rFonts w:ascii="Times New Roman" w:hAnsi="Times New Roman" w:cs="Times New Roman"/>
          <w:sz w:val="24"/>
          <w:szCs w:val="24"/>
          <w:lang w:val="sr-Cyrl-RS"/>
        </w:rPr>
        <w:t xml:space="preserve">, држати </w:t>
      </w:r>
      <w:r w:rsidRPr="003C1061">
        <w:rPr>
          <w:rFonts w:ascii="Times New Roman" w:hAnsi="Times New Roman" w:cs="Times New Roman"/>
          <w:sz w:val="24"/>
          <w:szCs w:val="24"/>
          <w:lang w:val="sr-Cyrl-RS"/>
        </w:rPr>
        <w:t>повређено место под хладном текућом водом на</w:t>
      </w:r>
      <w:r>
        <w:rPr>
          <w:rFonts w:ascii="Times New Roman" w:hAnsi="Times New Roman" w:cs="Times New Roman"/>
          <w:sz w:val="24"/>
          <w:szCs w:val="24"/>
          <w:lang w:val="sr-Cyrl-RS"/>
        </w:rPr>
        <w:t>јмање 20 минута – никада не</w:t>
      </w:r>
      <w:r w:rsidRPr="003C1061">
        <w:rPr>
          <w:rFonts w:ascii="Times New Roman" w:hAnsi="Times New Roman" w:cs="Times New Roman"/>
          <w:sz w:val="24"/>
          <w:szCs w:val="24"/>
          <w:lang w:val="sr-Cyrl-RS"/>
        </w:rPr>
        <w:t xml:space="preserve"> користити лед,</w:t>
      </w:r>
      <w:r>
        <w:rPr>
          <w:rFonts w:ascii="Times New Roman" w:hAnsi="Times New Roman" w:cs="Times New Roman"/>
          <w:sz w:val="24"/>
          <w:szCs w:val="24"/>
          <w:lang w:val="sr-Cyrl-RS"/>
        </w:rPr>
        <w:t xml:space="preserve"> уље, путер или масти. Потражити</w:t>
      </w:r>
      <w:r w:rsidRPr="003C1061">
        <w:rPr>
          <w:rFonts w:ascii="Times New Roman" w:hAnsi="Times New Roman" w:cs="Times New Roman"/>
          <w:sz w:val="24"/>
          <w:szCs w:val="24"/>
          <w:lang w:val="sr-Cyrl-RS"/>
        </w:rPr>
        <w:t xml:space="preserve"> медицинску помоћ ако се одећа заглавила на месту опекотине, ако је опекотина на лицу, рукама, крилу или стопалима или а</w:t>
      </w:r>
      <w:r>
        <w:rPr>
          <w:rFonts w:ascii="Times New Roman" w:hAnsi="Times New Roman" w:cs="Times New Roman"/>
          <w:sz w:val="24"/>
          <w:szCs w:val="24"/>
          <w:lang w:val="sr-Cyrl-RS"/>
        </w:rPr>
        <w:t>ко је опекотина већа од комада лименог новчића</w:t>
      </w:r>
      <w:r w:rsidRPr="003C1061">
        <w:rPr>
          <w:rFonts w:ascii="Times New Roman" w:hAnsi="Times New Roman" w:cs="Times New Roman"/>
          <w:sz w:val="24"/>
          <w:szCs w:val="24"/>
          <w:lang w:val="sr-Cyrl-RS"/>
        </w:rPr>
        <w:t>.</w:t>
      </w:r>
      <w:r>
        <w:rPr>
          <w:rFonts w:ascii="Times New Roman" w:hAnsi="Times New Roman" w:cs="Times New Roman"/>
          <w:sz w:val="24"/>
          <w:szCs w:val="24"/>
          <w:lang w:val="sr-Cyrl-RS"/>
        </w:rPr>
        <w:t xml:space="preserve"> </w:t>
      </w:r>
      <w:r w:rsidRPr="003E12BE">
        <w:rPr>
          <w:rFonts w:ascii="Times New Roman" w:hAnsi="Times New Roman" w:cs="Times New Roman"/>
          <w:sz w:val="24"/>
          <w:szCs w:val="24"/>
          <w:lang w:val="sr-Cyrl-RS"/>
        </w:rPr>
        <w:t>Повреде од опекотина, могу довести до трајних ожиљ</w:t>
      </w:r>
      <w:r>
        <w:rPr>
          <w:rFonts w:ascii="Times New Roman" w:hAnsi="Times New Roman" w:cs="Times New Roman"/>
          <w:sz w:val="24"/>
          <w:szCs w:val="24"/>
          <w:lang w:val="sr-Cyrl-RS"/>
        </w:rPr>
        <w:t>ака, изобличења и инвалидитета.</w:t>
      </w:r>
      <w:r w:rsidRPr="003E12BE">
        <w:rPr>
          <w:rFonts w:ascii="Times New Roman" w:hAnsi="Times New Roman" w:cs="Times New Roman"/>
          <w:sz w:val="24"/>
          <w:szCs w:val="24"/>
          <w:lang w:val="sr-Cyrl-RS"/>
        </w:rPr>
        <w:t xml:space="preserve">Вруће течности изазивају две од три опекотине код мале деце. Озбиљније повреде од опекотина могу резултирати дугим </w:t>
      </w:r>
      <w:r w:rsidRPr="003E12BE">
        <w:rPr>
          <w:rFonts w:ascii="Times New Roman" w:hAnsi="Times New Roman" w:cs="Times New Roman"/>
          <w:sz w:val="24"/>
          <w:szCs w:val="24"/>
          <w:lang w:val="sr-Cyrl-RS"/>
        </w:rPr>
        <w:lastRenderedPageBreak/>
        <w:t xml:space="preserve">и поновљеним периодима болничког лечења, многим операцијама пресађивања коже и сталним психолошким траумама. Тешка опекотина може </w:t>
      </w:r>
      <w:r>
        <w:rPr>
          <w:rFonts w:ascii="Times New Roman" w:hAnsi="Times New Roman" w:cs="Times New Roman"/>
          <w:sz w:val="24"/>
          <w:szCs w:val="24"/>
          <w:lang w:val="sr-Cyrl-RS"/>
        </w:rPr>
        <w:t xml:space="preserve">довести до смртног исхода код малог детета, </w:t>
      </w:r>
      <w:r w:rsidRPr="003E12BE">
        <w:rPr>
          <w:rFonts w:ascii="Times New Roman" w:hAnsi="Times New Roman" w:cs="Times New Roman"/>
          <w:sz w:val="24"/>
          <w:szCs w:val="24"/>
          <w:lang w:val="sr-Cyrl-RS"/>
        </w:rPr>
        <w:t>јер је њихова кожа много ос</w:t>
      </w:r>
      <w:r>
        <w:rPr>
          <w:rFonts w:ascii="Times New Roman" w:hAnsi="Times New Roman" w:cs="Times New Roman"/>
          <w:sz w:val="24"/>
          <w:szCs w:val="24"/>
          <w:lang w:val="sr-Cyrl-RS"/>
        </w:rPr>
        <w:t xml:space="preserve">етљивија од коже одрасле особе. </w:t>
      </w:r>
      <w:r w:rsidRPr="003E12BE">
        <w:rPr>
          <w:rFonts w:ascii="Times New Roman" w:hAnsi="Times New Roman" w:cs="Times New Roman"/>
          <w:b/>
          <w:sz w:val="24"/>
          <w:szCs w:val="24"/>
          <w:lang w:val="sr-Cyrl-RS"/>
        </w:rPr>
        <w:t>Безбедносни предлози укључују</w:t>
      </w:r>
      <w:r>
        <w:rPr>
          <w:rFonts w:ascii="Times New Roman" w:hAnsi="Times New Roman" w:cs="Times New Roman"/>
          <w:sz w:val="24"/>
          <w:szCs w:val="24"/>
          <w:lang w:val="sr-Cyrl-RS"/>
        </w:rPr>
        <w:t xml:space="preserve">: држати дечије играонице даље од кухиње, држати </w:t>
      </w:r>
      <w:r w:rsidRPr="003E12BE">
        <w:rPr>
          <w:rFonts w:ascii="Times New Roman" w:hAnsi="Times New Roman" w:cs="Times New Roman"/>
          <w:sz w:val="24"/>
          <w:szCs w:val="24"/>
          <w:lang w:val="sr-Cyrl-RS"/>
        </w:rPr>
        <w:t>топле напитке</w:t>
      </w:r>
      <w:r>
        <w:rPr>
          <w:rFonts w:ascii="Times New Roman" w:hAnsi="Times New Roman" w:cs="Times New Roman"/>
          <w:sz w:val="24"/>
          <w:szCs w:val="24"/>
          <w:lang w:val="sr-Cyrl-RS"/>
        </w:rPr>
        <w:t xml:space="preserve"> даље од деце и никада не држати дете док се конзумира топао напитак, држа</w:t>
      </w:r>
      <w:r w:rsidRPr="003E12BE">
        <w:rPr>
          <w:rFonts w:ascii="Times New Roman" w:hAnsi="Times New Roman" w:cs="Times New Roman"/>
          <w:sz w:val="24"/>
          <w:szCs w:val="24"/>
          <w:lang w:val="sr-Cyrl-RS"/>
        </w:rPr>
        <w:t>те децу</w:t>
      </w:r>
      <w:r>
        <w:rPr>
          <w:rFonts w:ascii="Times New Roman" w:hAnsi="Times New Roman" w:cs="Times New Roman"/>
          <w:sz w:val="24"/>
          <w:szCs w:val="24"/>
          <w:lang w:val="sr-Cyrl-RS"/>
        </w:rPr>
        <w:t xml:space="preserve"> даље од вруће хране и течности, ставити </w:t>
      </w:r>
      <w:r w:rsidRPr="003E12BE">
        <w:rPr>
          <w:rFonts w:ascii="Times New Roman" w:hAnsi="Times New Roman" w:cs="Times New Roman"/>
          <w:sz w:val="24"/>
          <w:szCs w:val="24"/>
          <w:lang w:val="sr-Cyrl-RS"/>
        </w:rPr>
        <w:t>све вруће течности и храну на средину стола, или на зад</w:t>
      </w:r>
      <w:r>
        <w:rPr>
          <w:rFonts w:ascii="Times New Roman" w:hAnsi="Times New Roman" w:cs="Times New Roman"/>
          <w:sz w:val="24"/>
          <w:szCs w:val="24"/>
          <w:lang w:val="sr-Cyrl-RS"/>
        </w:rPr>
        <w:t xml:space="preserve">њи део клупе даље од ивица, не користити столњак, </w:t>
      </w:r>
      <w:r w:rsidRPr="003E12BE">
        <w:rPr>
          <w:rFonts w:ascii="Times New Roman" w:hAnsi="Times New Roman" w:cs="Times New Roman"/>
          <w:sz w:val="24"/>
          <w:szCs w:val="24"/>
          <w:lang w:val="sr-Cyrl-RS"/>
        </w:rPr>
        <w:t>деца могу повући ивицу столњака и просути врућу течнос</w:t>
      </w:r>
      <w:r>
        <w:rPr>
          <w:rFonts w:ascii="Times New Roman" w:hAnsi="Times New Roman" w:cs="Times New Roman"/>
          <w:sz w:val="24"/>
          <w:szCs w:val="24"/>
          <w:lang w:val="sr-Cyrl-RS"/>
        </w:rPr>
        <w:t>т по себи. Уместо тога користити неклизајуће подметаче, не носити</w:t>
      </w:r>
      <w:r w:rsidRPr="003E12BE">
        <w:rPr>
          <w:rFonts w:ascii="Times New Roman" w:hAnsi="Times New Roman" w:cs="Times New Roman"/>
          <w:sz w:val="24"/>
          <w:szCs w:val="24"/>
          <w:lang w:val="sr-Cyrl-RS"/>
        </w:rPr>
        <w:t xml:space="preserve"> топле напитке када </w:t>
      </w:r>
      <w:r>
        <w:rPr>
          <w:rFonts w:ascii="Times New Roman" w:hAnsi="Times New Roman" w:cs="Times New Roman"/>
          <w:sz w:val="24"/>
          <w:szCs w:val="24"/>
          <w:lang w:val="sr-Cyrl-RS"/>
        </w:rPr>
        <w:t>се деца играју на поду. Када је родитељ заузет</w:t>
      </w:r>
      <w:r w:rsidRPr="003E12BE">
        <w:rPr>
          <w:rFonts w:ascii="Times New Roman" w:hAnsi="Times New Roman" w:cs="Times New Roman"/>
          <w:sz w:val="24"/>
          <w:szCs w:val="24"/>
          <w:lang w:val="sr-Cyrl-RS"/>
        </w:rPr>
        <w:t xml:space="preserve"> у кухињи, </w:t>
      </w:r>
      <w:r>
        <w:rPr>
          <w:rFonts w:ascii="Times New Roman" w:hAnsi="Times New Roman" w:cs="Times New Roman"/>
          <w:sz w:val="24"/>
          <w:szCs w:val="24"/>
          <w:lang w:val="sr-Cyrl-RS"/>
        </w:rPr>
        <w:t>потребно је да користи</w:t>
      </w:r>
      <w:r w:rsidRPr="003E12BE">
        <w:rPr>
          <w:rFonts w:ascii="Times New Roman" w:hAnsi="Times New Roman" w:cs="Times New Roman"/>
          <w:sz w:val="24"/>
          <w:szCs w:val="24"/>
          <w:lang w:val="sr-Cyrl-RS"/>
        </w:rPr>
        <w:t xml:space="preserve"> ограду за игру </w:t>
      </w:r>
      <w:r>
        <w:rPr>
          <w:rFonts w:ascii="Times New Roman" w:hAnsi="Times New Roman" w:cs="Times New Roman"/>
          <w:sz w:val="24"/>
          <w:szCs w:val="24"/>
          <w:lang w:val="sr-Cyrl-RS"/>
        </w:rPr>
        <w:t xml:space="preserve">или сигурносну капију како би избегли да дете падне под ноге. Потребно је да родитељи огрнаиче </w:t>
      </w:r>
      <w:r w:rsidRPr="003E12BE">
        <w:rPr>
          <w:rFonts w:ascii="Times New Roman" w:hAnsi="Times New Roman" w:cs="Times New Roman"/>
          <w:sz w:val="24"/>
          <w:szCs w:val="24"/>
          <w:lang w:val="sr-Cyrl-RS"/>
        </w:rPr>
        <w:t>температуру испоруке топле воде у утични</w:t>
      </w:r>
      <w:r>
        <w:rPr>
          <w:rFonts w:ascii="Times New Roman" w:hAnsi="Times New Roman" w:cs="Times New Roman"/>
          <w:sz w:val="24"/>
          <w:szCs w:val="24"/>
          <w:lang w:val="sr-Cyrl-RS"/>
        </w:rPr>
        <w:t>цама купатила на максимално 50° целзијуса. Не остављати</w:t>
      </w:r>
      <w:r w:rsidRPr="003E12BE">
        <w:rPr>
          <w:rFonts w:ascii="Times New Roman" w:hAnsi="Times New Roman" w:cs="Times New Roman"/>
          <w:sz w:val="24"/>
          <w:szCs w:val="24"/>
          <w:lang w:val="sr-Cyrl-RS"/>
        </w:rPr>
        <w:t xml:space="preserve"> електричне каблове од електричних кувала и других уређај</w:t>
      </w:r>
      <w:r>
        <w:rPr>
          <w:rFonts w:ascii="Times New Roman" w:hAnsi="Times New Roman" w:cs="Times New Roman"/>
          <w:sz w:val="24"/>
          <w:szCs w:val="24"/>
          <w:lang w:val="sr-Cyrl-RS"/>
        </w:rPr>
        <w:t>а да висе на дохват руке деце, држа</w:t>
      </w:r>
      <w:r w:rsidRPr="003E12BE">
        <w:rPr>
          <w:rFonts w:ascii="Times New Roman" w:hAnsi="Times New Roman" w:cs="Times New Roman"/>
          <w:sz w:val="24"/>
          <w:szCs w:val="24"/>
          <w:lang w:val="sr-Cyrl-RS"/>
        </w:rPr>
        <w:t>т</w:t>
      </w:r>
      <w:r>
        <w:rPr>
          <w:rFonts w:ascii="Times New Roman" w:hAnsi="Times New Roman" w:cs="Times New Roman"/>
          <w:sz w:val="24"/>
          <w:szCs w:val="24"/>
          <w:lang w:val="sr-Cyrl-RS"/>
        </w:rPr>
        <w:t>е све каблове далеко од ивице, користити</w:t>
      </w:r>
      <w:r w:rsidRPr="003E12BE">
        <w:rPr>
          <w:rFonts w:ascii="Times New Roman" w:hAnsi="Times New Roman" w:cs="Times New Roman"/>
          <w:sz w:val="24"/>
          <w:szCs w:val="24"/>
          <w:lang w:val="sr-Cyrl-RS"/>
        </w:rPr>
        <w:t xml:space="preserve"> кратке </w:t>
      </w:r>
      <w:r>
        <w:rPr>
          <w:rFonts w:ascii="Times New Roman" w:hAnsi="Times New Roman" w:cs="Times New Roman"/>
          <w:sz w:val="24"/>
          <w:szCs w:val="24"/>
          <w:lang w:val="sr-Cyrl-RS"/>
        </w:rPr>
        <w:t>врпце или бежични бокал, окрену</w:t>
      </w:r>
      <w:r w:rsidRPr="003E12BE">
        <w:rPr>
          <w:rFonts w:ascii="Times New Roman" w:hAnsi="Times New Roman" w:cs="Times New Roman"/>
          <w:sz w:val="24"/>
          <w:szCs w:val="24"/>
          <w:lang w:val="sr-Cyrl-RS"/>
        </w:rPr>
        <w:t xml:space="preserve">те све ручке лонца у и </w:t>
      </w:r>
      <w:r>
        <w:rPr>
          <w:rFonts w:ascii="Times New Roman" w:hAnsi="Times New Roman" w:cs="Times New Roman"/>
          <w:sz w:val="24"/>
          <w:szCs w:val="24"/>
          <w:lang w:val="sr-Cyrl-RS"/>
        </w:rPr>
        <w:t>даље од ивице шпорета, користити</w:t>
      </w:r>
      <w:r w:rsidRPr="003E12BE">
        <w:rPr>
          <w:rFonts w:ascii="Times New Roman" w:hAnsi="Times New Roman" w:cs="Times New Roman"/>
          <w:sz w:val="24"/>
          <w:szCs w:val="24"/>
          <w:lang w:val="sr-Cyrl-RS"/>
        </w:rPr>
        <w:t xml:space="preserve"> зад</w:t>
      </w:r>
      <w:r>
        <w:rPr>
          <w:rFonts w:ascii="Times New Roman" w:hAnsi="Times New Roman" w:cs="Times New Roman"/>
          <w:sz w:val="24"/>
          <w:szCs w:val="24"/>
          <w:lang w:val="sr-Cyrl-RS"/>
        </w:rPr>
        <w:t>ње рингле кад год је то могуће, поставити</w:t>
      </w:r>
      <w:r w:rsidRPr="003E12BE">
        <w:rPr>
          <w:rFonts w:ascii="Times New Roman" w:hAnsi="Times New Roman" w:cs="Times New Roman"/>
          <w:sz w:val="24"/>
          <w:szCs w:val="24"/>
          <w:lang w:val="sr-Cyrl-RS"/>
        </w:rPr>
        <w:t xml:space="preserve"> штитник за штедњак око ри</w:t>
      </w:r>
      <w:r>
        <w:rPr>
          <w:rFonts w:ascii="Times New Roman" w:hAnsi="Times New Roman" w:cs="Times New Roman"/>
          <w:sz w:val="24"/>
          <w:szCs w:val="24"/>
          <w:lang w:val="sr-Cyrl-RS"/>
        </w:rPr>
        <w:t>нгле да би</w:t>
      </w:r>
      <w:r w:rsidRPr="003E12BE">
        <w:rPr>
          <w:rFonts w:ascii="Times New Roman" w:hAnsi="Times New Roman" w:cs="Times New Roman"/>
          <w:sz w:val="24"/>
          <w:szCs w:val="24"/>
          <w:lang w:val="sr-Cyrl-RS"/>
        </w:rPr>
        <w:t xml:space="preserve"> заштитили малу децу од опекотина.</w:t>
      </w:r>
    </w:p>
    <w:p w14:paraId="44C9D5EE" w14:textId="77777777" w:rsidR="00323CD8" w:rsidRDefault="00323CD8" w:rsidP="00A41164">
      <w:pPr>
        <w:pStyle w:val="Heading2"/>
        <w:numPr>
          <w:ilvl w:val="1"/>
          <w:numId w:val="17"/>
        </w:numPr>
        <w:rPr>
          <w:rFonts w:ascii="Times New Roman" w:hAnsi="Times New Roman" w:cs="Times New Roman"/>
          <w:b/>
          <w:color w:val="auto"/>
          <w:lang w:val="sr-Cyrl-RS"/>
        </w:rPr>
      </w:pPr>
      <w:bookmarkStart w:id="5" w:name="_Toc144305350"/>
      <w:r w:rsidRPr="00A27EFA">
        <w:rPr>
          <w:rFonts w:ascii="Times New Roman" w:hAnsi="Times New Roman" w:cs="Times New Roman"/>
          <w:b/>
          <w:color w:val="auto"/>
          <w:lang w:val="sr-Cyrl-RS"/>
        </w:rPr>
        <w:t>Незгоде у купатилу</w:t>
      </w:r>
      <w:bookmarkEnd w:id="5"/>
    </w:p>
    <w:p w14:paraId="0E20EEE5" w14:textId="77777777" w:rsidR="00A27EFA" w:rsidRPr="00A27EFA" w:rsidRDefault="00A27EFA" w:rsidP="00A27EFA">
      <w:pPr>
        <w:rPr>
          <w:lang w:val="sr-Cyrl-RS"/>
        </w:rPr>
      </w:pPr>
    </w:p>
    <w:p w14:paraId="4C2184D5" w14:textId="77777777" w:rsidR="00AD1828" w:rsidRDefault="00323CD8" w:rsidP="00AD1828">
      <w:pPr>
        <w:spacing w:line="360" w:lineRule="auto"/>
        <w:jc w:val="both"/>
        <w:rPr>
          <w:rFonts w:ascii="Times New Roman" w:hAnsi="Times New Roman" w:cs="Times New Roman"/>
          <w:sz w:val="24"/>
          <w:szCs w:val="24"/>
          <w:lang w:val="sr-Latn-RS"/>
        </w:rPr>
      </w:pPr>
      <w:r w:rsidRPr="00323CD8">
        <w:rPr>
          <w:rFonts w:ascii="Times New Roman" w:hAnsi="Times New Roman" w:cs="Times New Roman"/>
          <w:sz w:val="24"/>
          <w:szCs w:val="24"/>
          <w:lang w:val="sr-Cyrl-RS"/>
        </w:rPr>
        <w:t xml:space="preserve">Незгоде у купатилу се углавном дешавају због присуства воде, па самим тим и клизавих подова. Дете никада не треба остављати само у купатилу или близу воде. Увек треба одрасли да провере температуру воде на надлактици пре него што крену дете да купају, да не би дошло до опекотина, док бојлер треба да буде подешен на 60 степени Ц, а такође треба да има сигурносни вентил који спречава прегрејавање. У каду и туш кабину треба поставити силиконску заштиту, како се дете не би оклизнуло и повредило. Фен и остала грејна тела никако </w:t>
      </w:r>
      <w:r w:rsidR="00874759">
        <w:rPr>
          <w:rFonts w:ascii="Times New Roman" w:hAnsi="Times New Roman" w:cs="Times New Roman"/>
          <w:sz w:val="24"/>
          <w:szCs w:val="24"/>
          <w:lang w:val="sr-Cyrl-RS"/>
        </w:rPr>
        <w:t>не би требало да су близу воде.</w:t>
      </w:r>
      <w:r w:rsidR="00874759">
        <w:rPr>
          <w:rFonts w:ascii="Times New Roman" w:hAnsi="Times New Roman" w:cs="Times New Roman"/>
          <w:sz w:val="24"/>
          <w:szCs w:val="24"/>
          <w:lang w:val="sr-Latn-RS"/>
        </w:rPr>
        <w:t xml:space="preserve"> </w:t>
      </w:r>
    </w:p>
    <w:p w14:paraId="34AB5DDD" w14:textId="6203F8D7" w:rsidR="00EC5D8A" w:rsidRPr="00AD1828" w:rsidRDefault="00323CD8" w:rsidP="00433A99">
      <w:pPr>
        <w:spacing w:line="360" w:lineRule="auto"/>
        <w:jc w:val="both"/>
        <w:rPr>
          <w:rFonts w:ascii="Times New Roman" w:hAnsi="Times New Roman" w:cs="Times New Roman"/>
          <w:sz w:val="24"/>
          <w:szCs w:val="24"/>
          <w:lang w:val="sr-Latn-RS"/>
        </w:rPr>
      </w:pPr>
      <w:r w:rsidRPr="00323CD8">
        <w:rPr>
          <w:rFonts w:ascii="Times New Roman" w:hAnsi="Times New Roman" w:cs="Times New Roman"/>
          <w:sz w:val="24"/>
          <w:szCs w:val="24"/>
          <w:lang w:val="sr-Cyrl-RS"/>
        </w:rPr>
        <w:t xml:space="preserve">Отровне супстанце, лекове као и хемију за чишћење треба држати ван домашаја деце, најбоље у ормарићу који може да се закључа, да не би дошло до тровања и опекотина. У случају  када тоалет није у употреби, даска и поклопац треба да буду спуштени или поставити неку препреку </w:t>
      </w:r>
      <w:r w:rsidR="00433A99">
        <w:rPr>
          <w:rFonts w:ascii="Times New Roman" w:hAnsi="Times New Roman" w:cs="Times New Roman"/>
          <w:sz w:val="24"/>
          <w:szCs w:val="24"/>
          <w:lang w:val="sr-Cyrl-RS"/>
        </w:rPr>
        <w:t>како дете не би могло да приђе</w:t>
      </w:r>
      <w:r w:rsidR="00AD1828">
        <w:rPr>
          <w:rFonts w:ascii="Times New Roman" w:hAnsi="Times New Roman" w:cs="Times New Roman"/>
          <w:sz w:val="24"/>
          <w:szCs w:val="24"/>
          <w:lang w:val="sr-Cyrl-RS"/>
        </w:rPr>
        <w:t xml:space="preserve"> (</w:t>
      </w:r>
      <w:r w:rsidR="00AD1828" w:rsidRPr="00AD1828">
        <w:rPr>
          <w:rFonts w:ascii="Times New Roman" w:hAnsi="Times New Roman" w:cs="Times New Roman"/>
          <w:sz w:val="24"/>
          <w:szCs w:val="24"/>
          <w:lang w:val="sr-Cyrl-RS"/>
        </w:rPr>
        <w:t>Св</w:t>
      </w:r>
      <w:r w:rsidR="00AD1828">
        <w:rPr>
          <w:rFonts w:ascii="Times New Roman" w:hAnsi="Times New Roman" w:cs="Times New Roman"/>
          <w:sz w:val="24"/>
          <w:szCs w:val="24"/>
          <w:lang w:val="sr-Cyrl-RS"/>
        </w:rPr>
        <w:t xml:space="preserve">етска здравствена организација, </w:t>
      </w:r>
      <w:r w:rsidR="00AD1828" w:rsidRPr="00AD1828">
        <w:rPr>
          <w:rFonts w:ascii="Times New Roman" w:hAnsi="Times New Roman" w:cs="Times New Roman"/>
          <w:sz w:val="24"/>
          <w:szCs w:val="24"/>
          <w:lang w:val="sr-Cyrl-RS"/>
        </w:rPr>
        <w:t xml:space="preserve">2010). </w:t>
      </w:r>
    </w:p>
    <w:p w14:paraId="168AF027" w14:textId="77777777" w:rsidR="00EC5D8A" w:rsidRPr="00433A99" w:rsidRDefault="00EC5D8A" w:rsidP="00433A99">
      <w:pPr>
        <w:spacing w:line="360" w:lineRule="auto"/>
        <w:jc w:val="both"/>
        <w:rPr>
          <w:rFonts w:ascii="Times New Roman" w:hAnsi="Times New Roman" w:cs="Times New Roman"/>
          <w:sz w:val="24"/>
          <w:szCs w:val="24"/>
          <w:lang w:val="sr-Cyrl-RS"/>
        </w:rPr>
      </w:pPr>
    </w:p>
    <w:p w14:paraId="1094F810" w14:textId="77777777" w:rsidR="00323CD8" w:rsidRDefault="00323CD8" w:rsidP="00A41164">
      <w:pPr>
        <w:pStyle w:val="Heading2"/>
        <w:numPr>
          <w:ilvl w:val="1"/>
          <w:numId w:val="17"/>
        </w:numPr>
        <w:jc w:val="center"/>
        <w:rPr>
          <w:rFonts w:ascii="Times New Roman" w:hAnsi="Times New Roman" w:cs="Times New Roman"/>
          <w:b/>
          <w:color w:val="auto"/>
          <w:lang w:val="sr-Cyrl-RS"/>
        </w:rPr>
      </w:pPr>
      <w:bookmarkStart w:id="6" w:name="_Toc144305351"/>
      <w:r w:rsidRPr="00433A99">
        <w:rPr>
          <w:rFonts w:ascii="Times New Roman" w:hAnsi="Times New Roman" w:cs="Times New Roman"/>
          <w:b/>
          <w:color w:val="auto"/>
          <w:lang w:val="sr-Cyrl-RS"/>
        </w:rPr>
        <w:lastRenderedPageBreak/>
        <w:t>Незгоде деце у дневној и спаваћој соби</w:t>
      </w:r>
      <w:bookmarkEnd w:id="6"/>
    </w:p>
    <w:p w14:paraId="3DFD2CCB" w14:textId="77777777" w:rsidR="00433A99" w:rsidRPr="00433A99" w:rsidRDefault="00433A99" w:rsidP="00433A99">
      <w:pPr>
        <w:rPr>
          <w:lang w:val="sr-Cyrl-RS"/>
        </w:rPr>
      </w:pPr>
    </w:p>
    <w:p w14:paraId="34AC3D51" w14:textId="77777777" w:rsidR="00323CD8" w:rsidRPr="00323CD8" w:rsidRDefault="00323CD8" w:rsidP="00323CD8">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 xml:space="preserve">Поред кухиње и трпезарије следеће најчешће незгоде се дешавају у дневној и спаваћој соби. Најчешће су то падови, са степеница, намештаја, повреде о радијатор, закључавање деце у просторији. Како би се спречило падање детета са кревета, требали би ставити заштитну оградицу.Оштре ивице на намештају треба заштитити. Пажњу треба обратити и на стаклене површине: стаклена врата, столове или огледала. Постоје стаклене фолије које спречавају да се сломљени  комадићи разлете у случају пуцања. Такође, фолију треба залепити и на стаклена врата, да се дете не би затрчало и ударило, мислећи да нема стакла на вратима. </w:t>
      </w:r>
    </w:p>
    <w:p w14:paraId="4EB91089" w14:textId="77777777" w:rsidR="00323CD8" w:rsidRPr="00323CD8" w:rsidRDefault="00323CD8" w:rsidP="00323CD8">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Клизећи подови и степениште су јако опасни за дете, па тако бар док су мали треба избегавати гланцање подова.</w:t>
      </w:r>
      <w:r w:rsidR="00433A99">
        <w:rPr>
          <w:rFonts w:ascii="Times New Roman" w:hAnsi="Times New Roman" w:cs="Times New Roman"/>
          <w:sz w:val="24"/>
          <w:szCs w:val="24"/>
          <w:lang w:val="sr-Latn-RS"/>
        </w:rPr>
        <w:t xml:space="preserve"> </w:t>
      </w:r>
      <w:r w:rsidRPr="00323CD8">
        <w:rPr>
          <w:rFonts w:ascii="Times New Roman" w:hAnsi="Times New Roman" w:cs="Times New Roman"/>
          <w:sz w:val="24"/>
          <w:szCs w:val="24"/>
          <w:lang w:val="sr-Cyrl-RS"/>
        </w:rPr>
        <w:t>Деци треба обезбедити неклизајућу обућу или чарапе са силик</w:t>
      </w:r>
      <w:r w:rsidR="00433A99">
        <w:rPr>
          <w:rFonts w:ascii="Times New Roman" w:hAnsi="Times New Roman" w:cs="Times New Roman"/>
          <w:sz w:val="24"/>
          <w:szCs w:val="24"/>
          <w:lang w:val="sr-Cyrl-RS"/>
        </w:rPr>
        <w:t>онским додацима на стопалима.</w:t>
      </w:r>
    </w:p>
    <w:p w14:paraId="2CBC35E2" w14:textId="77777777" w:rsidR="00323CD8" w:rsidRPr="00323CD8" w:rsidRDefault="00323CD8" w:rsidP="00323CD8">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 xml:space="preserve">Зидови не смеју бити окречени оловном бојом која је штетна. Такође треба водити рачуна о оштећеним прекидачима и утичницама. Дете не би требало да има приступ кабловима, а у утичнице треба ставити заштиту како дете не би могло да гура прсте унутра. </w:t>
      </w:r>
    </w:p>
    <w:p w14:paraId="4B6BD7F9" w14:textId="77777777" w:rsidR="00323CD8" w:rsidRPr="00323CD8" w:rsidRDefault="00323CD8" w:rsidP="00323CD8">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 xml:space="preserve">Не сме постојати могућност да се дете закључа, па тако треба склонити кључеве. Треба поставити сигурносне браве на врата и прозоре, како дете не би могло само да их отвара.  Испод прозора  не би требало да стоји ништа на шта дете може да се попење. Радијаторе треба обезбедити тако да дете не може да се опече или повреди на њих.  (Поповић и др., 2001). </w:t>
      </w:r>
    </w:p>
    <w:p w14:paraId="03494021" w14:textId="77777777" w:rsidR="00323CD8" w:rsidRPr="00323CD8" w:rsidRDefault="00323CD8" w:rsidP="00323CD8">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 xml:space="preserve">Завесе, траке, игле и конци треба да буду ван домашаја деце. Пеглу треба оставити да се охлади па затим склонити од деце. Обезбедити додатну сигурност комода и полица  како не би дошло до преокретања и падања. </w:t>
      </w:r>
    </w:p>
    <w:p w14:paraId="2C2DEF35" w14:textId="77777777" w:rsidR="00323CD8" w:rsidRPr="00323CD8" w:rsidRDefault="00323CD8" w:rsidP="00323CD8">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Деца никако не би смела да имају приступ лековима. Није препоручљиво да родитељи дају деци лекове у мраку, како због тога да се дете не уплаши, тако и да би се родитељ уверио да добар лек даје.</w:t>
      </w:r>
    </w:p>
    <w:p w14:paraId="28EEA2D5" w14:textId="77777777" w:rsidR="00EC5D8A" w:rsidRDefault="00323CD8" w:rsidP="00CA6595">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 xml:space="preserve">Моћ коју има струја чини да је се чак и одрасли плаше, али они за разлику од деце имају свест о томе колику опасност представља струја.  Зато је неопходно да већ од узраста када беба пропуже и крене да се самостално креће, све утичнице буду заштићене (постоје штитници који се лепе, па деца не могу ни да их изваде). Такође, не сме нигде да буде голих, </w:t>
      </w:r>
      <w:r w:rsidRPr="00323CD8">
        <w:rPr>
          <w:rFonts w:ascii="Times New Roman" w:hAnsi="Times New Roman" w:cs="Times New Roman"/>
          <w:sz w:val="24"/>
          <w:szCs w:val="24"/>
          <w:lang w:val="sr-Cyrl-RS"/>
        </w:rPr>
        <w:lastRenderedPageBreak/>
        <w:t>незаштићених жица, а треба водити рачуна и о томе да лампе које могу деца да оборе не буду доступне. Ако можете склоните или заштитите све каблове по кући – од ТВ-а, кабловског интернета, компјутера и других уређаја. Никад се не зна који може да буде опасан.</w:t>
      </w:r>
    </w:p>
    <w:p w14:paraId="1615F8BF" w14:textId="609756ED" w:rsidR="00CA6595" w:rsidRDefault="00CA6595" w:rsidP="00CA6595">
      <w:pPr>
        <w:spacing w:line="360" w:lineRule="auto"/>
        <w:jc w:val="both"/>
        <w:rPr>
          <w:rFonts w:ascii="Times New Roman" w:hAnsi="Times New Roman" w:cs="Times New Roman"/>
          <w:sz w:val="24"/>
          <w:szCs w:val="24"/>
          <w:lang w:val="sr-Cyrl-RS"/>
        </w:rPr>
      </w:pPr>
      <w:r w:rsidRPr="00535ED7">
        <w:rPr>
          <w:rFonts w:ascii="Times New Roman" w:hAnsi="Times New Roman" w:cs="Times New Roman"/>
          <w:b/>
          <w:sz w:val="24"/>
          <w:szCs w:val="24"/>
          <w:lang w:val="sr-Cyrl-RS"/>
        </w:rPr>
        <w:t xml:space="preserve">Пад </w:t>
      </w:r>
      <w:r w:rsidRPr="00535ED7">
        <w:rPr>
          <w:rFonts w:ascii="Times New Roman" w:hAnsi="Times New Roman" w:cs="Times New Roman"/>
          <w:sz w:val="24"/>
          <w:szCs w:val="24"/>
          <w:lang w:val="sr-Cyrl-RS"/>
        </w:rPr>
        <w:t xml:space="preserve">је најчешћи узрок повреда деце свих узраста. Озбиљност повреде зависи од висине са које дете пада, површине на коју дете пада и шта дете може да удари док пада. </w:t>
      </w:r>
      <w:r>
        <w:rPr>
          <w:rFonts w:ascii="Times New Roman" w:hAnsi="Times New Roman" w:cs="Times New Roman"/>
          <w:sz w:val="24"/>
          <w:szCs w:val="24"/>
          <w:lang w:val="sr-Cyrl-RS"/>
        </w:rPr>
        <w:t xml:space="preserve"> </w:t>
      </w:r>
      <w:r w:rsidRPr="00535ED7">
        <w:rPr>
          <w:rFonts w:ascii="Times New Roman" w:hAnsi="Times New Roman" w:cs="Times New Roman"/>
          <w:sz w:val="24"/>
          <w:szCs w:val="24"/>
          <w:lang w:val="sr-Cyrl-RS"/>
        </w:rPr>
        <w:t>Безбедносни предлози укључују:</w:t>
      </w:r>
      <w:r>
        <w:rPr>
          <w:rFonts w:ascii="Times New Roman" w:hAnsi="Times New Roman" w:cs="Times New Roman"/>
          <w:sz w:val="24"/>
          <w:szCs w:val="24"/>
          <w:lang w:val="sr-Cyrl-RS"/>
        </w:rPr>
        <w:t xml:space="preserve"> уклонити</w:t>
      </w:r>
      <w:r w:rsidRPr="00535ED7">
        <w:rPr>
          <w:rFonts w:ascii="Times New Roman" w:hAnsi="Times New Roman" w:cs="Times New Roman"/>
          <w:sz w:val="24"/>
          <w:szCs w:val="24"/>
          <w:lang w:val="sr-Cyrl-RS"/>
        </w:rPr>
        <w:t xml:space="preserve"> </w:t>
      </w:r>
      <w:r>
        <w:rPr>
          <w:rFonts w:ascii="Times New Roman" w:hAnsi="Times New Roman" w:cs="Times New Roman"/>
          <w:sz w:val="24"/>
          <w:szCs w:val="24"/>
          <w:lang w:val="sr-Cyrl-RS"/>
        </w:rPr>
        <w:t>опасност од спотицања. Направити</w:t>
      </w:r>
      <w:r w:rsidRPr="00535ED7">
        <w:rPr>
          <w:rFonts w:ascii="Times New Roman" w:hAnsi="Times New Roman" w:cs="Times New Roman"/>
          <w:sz w:val="24"/>
          <w:szCs w:val="24"/>
          <w:lang w:val="sr-Cyrl-RS"/>
        </w:rPr>
        <w:t xml:space="preserve"> слободан простор за игру уклањањем опасности од спотицања са пода, као што су играчке, простирк</w:t>
      </w:r>
      <w:r>
        <w:rPr>
          <w:rFonts w:ascii="Times New Roman" w:hAnsi="Times New Roman" w:cs="Times New Roman"/>
          <w:sz w:val="24"/>
          <w:szCs w:val="24"/>
          <w:lang w:val="sr-Cyrl-RS"/>
        </w:rPr>
        <w:t>е и електрични каблови, обложити</w:t>
      </w:r>
      <w:r w:rsidRPr="00535ED7">
        <w:rPr>
          <w:rFonts w:ascii="Times New Roman" w:hAnsi="Times New Roman" w:cs="Times New Roman"/>
          <w:sz w:val="24"/>
          <w:szCs w:val="24"/>
          <w:lang w:val="sr-Cyrl-RS"/>
        </w:rPr>
        <w:t xml:space="preserve"> оштре углове клупа и </w:t>
      </w:r>
      <w:r>
        <w:rPr>
          <w:rFonts w:ascii="Times New Roman" w:hAnsi="Times New Roman" w:cs="Times New Roman"/>
          <w:sz w:val="24"/>
          <w:szCs w:val="24"/>
          <w:lang w:val="sr-Cyrl-RS"/>
        </w:rPr>
        <w:t>столова или их уклонити из простора за игру. Не дозволити</w:t>
      </w:r>
      <w:r w:rsidRPr="00535ED7">
        <w:rPr>
          <w:rFonts w:ascii="Times New Roman" w:hAnsi="Times New Roman" w:cs="Times New Roman"/>
          <w:sz w:val="24"/>
          <w:szCs w:val="24"/>
          <w:lang w:val="sr-Cyrl-RS"/>
        </w:rPr>
        <w:t xml:space="preserve"> детету да хода или трчи док носи ош</w:t>
      </w:r>
      <w:r>
        <w:rPr>
          <w:rFonts w:ascii="Times New Roman" w:hAnsi="Times New Roman" w:cs="Times New Roman"/>
          <w:sz w:val="24"/>
          <w:szCs w:val="24"/>
          <w:lang w:val="sr-Cyrl-RS"/>
        </w:rPr>
        <w:t xml:space="preserve">тре предмете као што су маказе. </w:t>
      </w:r>
      <w:r w:rsidRPr="00535ED7">
        <w:rPr>
          <w:rFonts w:ascii="Times New Roman" w:hAnsi="Times New Roman" w:cs="Times New Roman"/>
          <w:sz w:val="24"/>
          <w:szCs w:val="24"/>
          <w:lang w:val="sr-Cyrl-RS"/>
        </w:rPr>
        <w:t>Сигурносне капи</w:t>
      </w:r>
      <w:r>
        <w:rPr>
          <w:rFonts w:ascii="Times New Roman" w:hAnsi="Times New Roman" w:cs="Times New Roman"/>
          <w:sz w:val="24"/>
          <w:szCs w:val="24"/>
          <w:lang w:val="sr-Cyrl-RS"/>
        </w:rPr>
        <w:t>је помажу у спречавању падова, па се саветује да се користи сигурносна</w:t>
      </w:r>
      <w:r w:rsidRPr="00535ED7">
        <w:rPr>
          <w:rFonts w:ascii="Times New Roman" w:hAnsi="Times New Roman" w:cs="Times New Roman"/>
          <w:sz w:val="24"/>
          <w:szCs w:val="24"/>
          <w:lang w:val="sr-Cyrl-RS"/>
        </w:rPr>
        <w:t xml:space="preserve"> </w:t>
      </w:r>
      <w:r>
        <w:rPr>
          <w:rFonts w:ascii="Times New Roman" w:hAnsi="Times New Roman" w:cs="Times New Roman"/>
          <w:sz w:val="24"/>
          <w:szCs w:val="24"/>
          <w:lang w:val="sr-Cyrl-RS"/>
        </w:rPr>
        <w:t>капију на врху и дну степеница. Такође, користити</w:t>
      </w:r>
      <w:r w:rsidRPr="00535ED7">
        <w:rPr>
          <w:rFonts w:ascii="Times New Roman" w:hAnsi="Times New Roman" w:cs="Times New Roman"/>
          <w:sz w:val="24"/>
          <w:szCs w:val="24"/>
          <w:lang w:val="sr-Cyrl-RS"/>
        </w:rPr>
        <w:t xml:space="preserve"> сензорско с</w:t>
      </w:r>
      <w:r>
        <w:rPr>
          <w:rFonts w:ascii="Times New Roman" w:hAnsi="Times New Roman" w:cs="Times New Roman"/>
          <w:sz w:val="24"/>
          <w:szCs w:val="24"/>
          <w:lang w:val="sr-Cyrl-RS"/>
        </w:rPr>
        <w:t>ветло за степенице и степенице, ставити</w:t>
      </w:r>
      <w:r w:rsidRPr="00535ED7">
        <w:rPr>
          <w:rFonts w:ascii="Times New Roman" w:hAnsi="Times New Roman" w:cs="Times New Roman"/>
          <w:sz w:val="24"/>
          <w:szCs w:val="24"/>
          <w:lang w:val="sr-Cyrl-RS"/>
        </w:rPr>
        <w:t xml:space="preserve"> неклизајуће гуме</w:t>
      </w:r>
      <w:r>
        <w:rPr>
          <w:rFonts w:ascii="Times New Roman" w:hAnsi="Times New Roman" w:cs="Times New Roman"/>
          <w:sz w:val="24"/>
          <w:szCs w:val="24"/>
          <w:lang w:val="sr-Cyrl-RS"/>
        </w:rPr>
        <w:t>не простирке у каду и туш, уверити</w:t>
      </w:r>
      <w:r w:rsidRPr="00535ED7">
        <w:rPr>
          <w:rFonts w:ascii="Times New Roman" w:hAnsi="Times New Roman" w:cs="Times New Roman"/>
          <w:sz w:val="24"/>
          <w:szCs w:val="24"/>
          <w:lang w:val="sr-Cyrl-RS"/>
        </w:rPr>
        <w:t xml:space="preserve"> се да љуљашке, тобогани и опрема за пењање имају мекани материјал за пад и</w:t>
      </w:r>
      <w:r>
        <w:rPr>
          <w:rFonts w:ascii="Times New Roman" w:hAnsi="Times New Roman" w:cs="Times New Roman"/>
          <w:sz w:val="24"/>
          <w:szCs w:val="24"/>
          <w:lang w:val="sr-Cyrl-RS"/>
        </w:rPr>
        <w:t>спод, до дубине од најмање 30 центиметара</w:t>
      </w:r>
      <w:r w:rsidRPr="00535ED7">
        <w:rPr>
          <w:rFonts w:ascii="Times New Roman" w:hAnsi="Times New Roman" w:cs="Times New Roman"/>
          <w:sz w:val="24"/>
          <w:szCs w:val="24"/>
          <w:lang w:val="sr-Cyrl-RS"/>
        </w:rPr>
        <w:t xml:space="preserve">. </w:t>
      </w:r>
      <w:r>
        <w:rPr>
          <w:rFonts w:ascii="Times New Roman" w:hAnsi="Times New Roman" w:cs="Times New Roman"/>
          <w:sz w:val="24"/>
          <w:szCs w:val="24"/>
          <w:lang w:val="sr-Cyrl-RS"/>
        </w:rPr>
        <w:t>Још један савет је да се користи кревет</w:t>
      </w:r>
      <w:r w:rsidRPr="00535ED7">
        <w:rPr>
          <w:rFonts w:ascii="Times New Roman" w:hAnsi="Times New Roman" w:cs="Times New Roman"/>
          <w:sz w:val="24"/>
          <w:szCs w:val="24"/>
          <w:lang w:val="sr-Cyrl-RS"/>
        </w:rPr>
        <w:t xml:space="preserve"> на спрат само за децу старију од девет година.</w:t>
      </w:r>
    </w:p>
    <w:p w14:paraId="1DEA09C8" w14:textId="364BB8E0" w:rsidR="00CA6595" w:rsidRPr="00323CD8" w:rsidRDefault="00CA6595" w:rsidP="00323CD8">
      <w:pPr>
        <w:spacing w:line="360" w:lineRule="auto"/>
        <w:jc w:val="both"/>
        <w:rPr>
          <w:rFonts w:ascii="Times New Roman" w:hAnsi="Times New Roman" w:cs="Times New Roman"/>
          <w:sz w:val="24"/>
          <w:szCs w:val="24"/>
          <w:lang w:val="sr-Cyrl-RS"/>
        </w:rPr>
      </w:pPr>
      <w:r w:rsidRPr="00CA6595">
        <w:rPr>
          <w:rFonts w:ascii="Times New Roman" w:hAnsi="Times New Roman" w:cs="Times New Roman"/>
          <w:b/>
          <w:sz w:val="24"/>
          <w:szCs w:val="24"/>
          <w:lang w:val="sr-Cyrl-RS"/>
        </w:rPr>
        <w:t>Спречавање падова кроз прозоре</w:t>
      </w:r>
      <w:r w:rsidRPr="00CA6595">
        <w:rPr>
          <w:rFonts w:ascii="Times New Roman" w:hAnsi="Times New Roman" w:cs="Times New Roman"/>
          <w:sz w:val="24"/>
          <w:szCs w:val="24"/>
          <w:lang w:val="sr-Cyrl-RS"/>
        </w:rPr>
        <w:t>: уверити се да деца не могу да се отворе и испадну кроз прозор. Безбедносни предлози за спречавање пада са прозора укључују: држати намештај даље од прозора, поставити браве за прозоре како би спречили отварање прозора довољно широко да дете може да прође, поставити</w:t>
      </w:r>
      <w:r>
        <w:rPr>
          <w:rFonts w:ascii="Times New Roman" w:hAnsi="Times New Roman" w:cs="Times New Roman"/>
          <w:sz w:val="24"/>
          <w:szCs w:val="24"/>
          <w:lang w:val="sr-Cyrl-RS"/>
        </w:rPr>
        <w:t xml:space="preserve"> штитнике за прозоре јер м</w:t>
      </w:r>
      <w:r w:rsidRPr="003C1061">
        <w:rPr>
          <w:rFonts w:ascii="Times New Roman" w:hAnsi="Times New Roman" w:cs="Times New Roman"/>
          <w:sz w:val="24"/>
          <w:szCs w:val="24"/>
          <w:lang w:val="sr-Cyrl-RS"/>
        </w:rPr>
        <w:t>реже против инсеката не спречавају децу да падају.</w:t>
      </w:r>
    </w:p>
    <w:p w14:paraId="6ED16F18" w14:textId="77777777" w:rsidR="00323CD8" w:rsidRPr="00433A99" w:rsidRDefault="00323CD8" w:rsidP="00433A99">
      <w:pPr>
        <w:pStyle w:val="Heading2"/>
        <w:jc w:val="center"/>
        <w:rPr>
          <w:rFonts w:ascii="Times New Roman" w:hAnsi="Times New Roman" w:cs="Times New Roman"/>
          <w:b/>
          <w:color w:val="auto"/>
          <w:lang w:val="sr-Cyrl-RS"/>
        </w:rPr>
      </w:pPr>
    </w:p>
    <w:p w14:paraId="739FE1BA" w14:textId="77777777" w:rsidR="00323CD8" w:rsidRDefault="00323CD8" w:rsidP="00A41164">
      <w:pPr>
        <w:pStyle w:val="Heading2"/>
        <w:numPr>
          <w:ilvl w:val="1"/>
          <w:numId w:val="17"/>
        </w:numPr>
        <w:jc w:val="center"/>
        <w:rPr>
          <w:rFonts w:ascii="Times New Roman" w:hAnsi="Times New Roman" w:cs="Times New Roman"/>
          <w:b/>
          <w:color w:val="auto"/>
          <w:lang w:val="sr-Cyrl-RS"/>
        </w:rPr>
      </w:pPr>
      <w:bookmarkStart w:id="7" w:name="_Toc144305352"/>
      <w:r w:rsidRPr="00433A99">
        <w:rPr>
          <w:rFonts w:ascii="Times New Roman" w:hAnsi="Times New Roman" w:cs="Times New Roman"/>
          <w:b/>
          <w:color w:val="auto"/>
          <w:lang w:val="sr-Cyrl-RS"/>
        </w:rPr>
        <w:t>Незгоде деце на тераси и у дворишту</w:t>
      </w:r>
      <w:bookmarkEnd w:id="7"/>
    </w:p>
    <w:p w14:paraId="57A3A011" w14:textId="77777777" w:rsidR="00433A99" w:rsidRPr="00433A99" w:rsidRDefault="00433A99" w:rsidP="00433A99">
      <w:pPr>
        <w:rPr>
          <w:lang w:val="sr-Cyrl-RS"/>
        </w:rPr>
      </w:pPr>
    </w:p>
    <w:p w14:paraId="3B40A3FD" w14:textId="77777777" w:rsidR="00323CD8" w:rsidRPr="00323CD8" w:rsidRDefault="00323CD8" w:rsidP="00323CD8">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 xml:space="preserve">Децу никад не би требало остављати саму на тераси и у дворишту без надзора. Треба склонити све што је близу ограде на шта могу да се попењу. Данас постоје и заштитне мреже за терасу које се могу поставити и обезбедити додатну сигурност  за боравак на тераси. Уколико су родитељи пушачи треба да воде рачуна где оставјају опушке. Отровне биљке попут  Кливије, Фикуса, Олеандера, Рицинуса, Нарциса, Цикламе... треба склонити или ставити на високо место, јер може доћи до тровања. </w:t>
      </w:r>
    </w:p>
    <w:p w14:paraId="73BDD78F" w14:textId="6D9374F5" w:rsidR="00323CD8" w:rsidRPr="00323CD8" w:rsidRDefault="00323CD8" w:rsidP="00323CD8">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Капију увек треба закључавати да дете не би истрчало на улицу. Уколико у дворишту постоји базен децу никако</w:t>
      </w:r>
      <w:r w:rsidR="005656BF">
        <w:rPr>
          <w:rFonts w:ascii="Times New Roman" w:hAnsi="Times New Roman" w:cs="Times New Roman"/>
          <w:sz w:val="24"/>
          <w:szCs w:val="24"/>
          <w:lang w:val="sr-Cyrl-RS"/>
        </w:rPr>
        <w:t xml:space="preserve"> не треба остављати без надзора да не би дошло до дављења или </w:t>
      </w:r>
      <w:r w:rsidR="005656BF">
        <w:rPr>
          <w:rFonts w:ascii="Times New Roman" w:hAnsi="Times New Roman" w:cs="Times New Roman"/>
          <w:sz w:val="24"/>
          <w:szCs w:val="24"/>
          <w:lang w:val="sr-Cyrl-RS"/>
        </w:rPr>
        <w:lastRenderedPageBreak/>
        <w:t xml:space="preserve">пада, самим тим и до повреде </w:t>
      </w:r>
      <w:r w:rsidRPr="00323CD8">
        <w:rPr>
          <w:rFonts w:ascii="Times New Roman" w:hAnsi="Times New Roman" w:cs="Times New Roman"/>
          <w:sz w:val="24"/>
          <w:szCs w:val="24"/>
          <w:lang w:val="sr-Cyrl-RS"/>
        </w:rPr>
        <w:t>(Светска здравствена организација, 2010).</w:t>
      </w:r>
      <w:r w:rsidR="005656BF">
        <w:rPr>
          <w:rFonts w:ascii="Times New Roman" w:hAnsi="Times New Roman" w:cs="Times New Roman"/>
          <w:sz w:val="24"/>
          <w:szCs w:val="24"/>
          <w:lang w:val="sr-Cyrl-RS"/>
        </w:rPr>
        <w:t xml:space="preserve"> </w:t>
      </w:r>
      <w:r w:rsidRPr="00323CD8">
        <w:rPr>
          <w:rFonts w:ascii="Times New Roman" w:hAnsi="Times New Roman" w:cs="Times New Roman"/>
          <w:sz w:val="24"/>
          <w:szCs w:val="24"/>
          <w:lang w:val="sr-Cyrl-RS"/>
        </w:rPr>
        <w:t>Гаража такође пре</w:t>
      </w:r>
      <w:r w:rsidR="006F5DBD">
        <w:rPr>
          <w:rFonts w:ascii="Times New Roman" w:hAnsi="Times New Roman" w:cs="Times New Roman"/>
          <w:sz w:val="24"/>
          <w:szCs w:val="24"/>
          <w:lang w:val="sr-Cyrl-RS"/>
        </w:rPr>
        <w:t>д</w:t>
      </w:r>
      <w:r w:rsidRPr="00323CD8">
        <w:rPr>
          <w:rFonts w:ascii="Times New Roman" w:hAnsi="Times New Roman" w:cs="Times New Roman"/>
          <w:sz w:val="24"/>
          <w:szCs w:val="24"/>
          <w:lang w:val="sr-Cyrl-RS"/>
        </w:rPr>
        <w:t>ставља опасност за децу. У њој се налазе алати на које дете може озбиљно да се повреди, а ту су и отровне супстанце. Деци треба од малена скретати пажњу да гаража није место за игру, и да се  у њој налазе оштри предмети на које могу да се повреде.</w:t>
      </w:r>
      <w:r w:rsidR="005656BF">
        <w:rPr>
          <w:rFonts w:ascii="Times New Roman" w:hAnsi="Times New Roman" w:cs="Times New Roman"/>
          <w:sz w:val="24"/>
          <w:szCs w:val="24"/>
          <w:lang w:val="sr-Cyrl-RS"/>
        </w:rPr>
        <w:t xml:space="preserve"> </w:t>
      </w:r>
      <w:r w:rsidRPr="00323CD8">
        <w:rPr>
          <w:rFonts w:ascii="Times New Roman" w:hAnsi="Times New Roman" w:cs="Times New Roman"/>
          <w:sz w:val="24"/>
          <w:szCs w:val="24"/>
          <w:lang w:val="sr-Cyrl-RS"/>
        </w:rPr>
        <w:t>Према мишљењу аутора (Поповић и др.</w:t>
      </w:r>
      <w:r w:rsidR="005656BF">
        <w:rPr>
          <w:rFonts w:ascii="Times New Roman" w:hAnsi="Times New Roman" w:cs="Times New Roman"/>
          <w:sz w:val="24"/>
          <w:szCs w:val="24"/>
          <w:lang w:val="sr-Cyrl-RS"/>
        </w:rPr>
        <w:t xml:space="preserve">, </w:t>
      </w:r>
      <w:r w:rsidRPr="00323CD8">
        <w:rPr>
          <w:rFonts w:ascii="Times New Roman" w:hAnsi="Times New Roman" w:cs="Times New Roman"/>
          <w:sz w:val="24"/>
          <w:szCs w:val="24"/>
          <w:lang w:val="sr-Cyrl-RS"/>
        </w:rPr>
        <w:t>2001:40) ван домашаја деце увек треба држати следеће ствари:</w:t>
      </w:r>
    </w:p>
    <w:p w14:paraId="55038148" w14:textId="77777777" w:rsidR="00323CD8" w:rsidRPr="00C1480A" w:rsidRDefault="00323CD8" w:rsidP="00C1480A">
      <w:pPr>
        <w:pStyle w:val="ListParagraph"/>
        <w:numPr>
          <w:ilvl w:val="0"/>
          <w:numId w:val="2"/>
        </w:numPr>
        <w:spacing w:line="360" w:lineRule="auto"/>
        <w:jc w:val="both"/>
        <w:rPr>
          <w:rFonts w:ascii="Times New Roman" w:hAnsi="Times New Roman" w:cs="Times New Roman"/>
          <w:sz w:val="24"/>
          <w:szCs w:val="24"/>
          <w:lang w:val="sr-Cyrl-RS"/>
        </w:rPr>
      </w:pPr>
      <w:r w:rsidRPr="00C1480A">
        <w:rPr>
          <w:rFonts w:ascii="Times New Roman" w:hAnsi="Times New Roman" w:cs="Times New Roman"/>
          <w:sz w:val="24"/>
          <w:szCs w:val="24"/>
          <w:lang w:val="sr-Cyrl-RS"/>
        </w:rPr>
        <w:t>Шибице и упаљаче</w:t>
      </w:r>
    </w:p>
    <w:p w14:paraId="02839C93" w14:textId="77777777" w:rsidR="00323CD8" w:rsidRPr="00C1480A" w:rsidRDefault="00323CD8" w:rsidP="00C1480A">
      <w:pPr>
        <w:pStyle w:val="ListParagraph"/>
        <w:numPr>
          <w:ilvl w:val="0"/>
          <w:numId w:val="2"/>
        </w:numPr>
        <w:spacing w:line="360" w:lineRule="auto"/>
        <w:jc w:val="both"/>
        <w:rPr>
          <w:rFonts w:ascii="Times New Roman" w:hAnsi="Times New Roman" w:cs="Times New Roman"/>
          <w:sz w:val="24"/>
          <w:szCs w:val="24"/>
          <w:lang w:val="sr-Cyrl-RS"/>
        </w:rPr>
      </w:pPr>
      <w:r w:rsidRPr="00C1480A">
        <w:rPr>
          <w:rFonts w:ascii="Times New Roman" w:hAnsi="Times New Roman" w:cs="Times New Roman"/>
          <w:sz w:val="24"/>
          <w:szCs w:val="24"/>
          <w:lang w:val="sr-Cyrl-RS"/>
        </w:rPr>
        <w:t>Лекове</w:t>
      </w:r>
    </w:p>
    <w:p w14:paraId="0E1A58B8" w14:textId="77777777" w:rsidR="00323CD8" w:rsidRPr="00C1480A" w:rsidRDefault="00323CD8" w:rsidP="00C1480A">
      <w:pPr>
        <w:pStyle w:val="ListParagraph"/>
        <w:numPr>
          <w:ilvl w:val="0"/>
          <w:numId w:val="2"/>
        </w:numPr>
        <w:spacing w:line="360" w:lineRule="auto"/>
        <w:jc w:val="both"/>
        <w:rPr>
          <w:rFonts w:ascii="Times New Roman" w:hAnsi="Times New Roman" w:cs="Times New Roman"/>
          <w:sz w:val="24"/>
          <w:szCs w:val="24"/>
          <w:lang w:val="sr-Cyrl-RS"/>
        </w:rPr>
      </w:pPr>
      <w:r w:rsidRPr="00C1480A">
        <w:rPr>
          <w:rFonts w:ascii="Times New Roman" w:hAnsi="Times New Roman" w:cs="Times New Roman"/>
          <w:sz w:val="24"/>
          <w:szCs w:val="24"/>
          <w:lang w:val="sr-Cyrl-RS"/>
        </w:rPr>
        <w:t>Хемију и друге отровне супстанце</w:t>
      </w:r>
    </w:p>
    <w:p w14:paraId="23CA4FDB" w14:textId="77777777" w:rsidR="00323CD8" w:rsidRPr="00C1480A" w:rsidRDefault="00323CD8" w:rsidP="00C1480A">
      <w:pPr>
        <w:pStyle w:val="ListParagraph"/>
        <w:numPr>
          <w:ilvl w:val="0"/>
          <w:numId w:val="2"/>
        </w:numPr>
        <w:spacing w:line="360" w:lineRule="auto"/>
        <w:jc w:val="both"/>
        <w:rPr>
          <w:rFonts w:ascii="Times New Roman" w:hAnsi="Times New Roman" w:cs="Times New Roman"/>
          <w:sz w:val="24"/>
          <w:szCs w:val="24"/>
          <w:lang w:val="sr-Cyrl-RS"/>
        </w:rPr>
      </w:pPr>
      <w:r w:rsidRPr="00C1480A">
        <w:rPr>
          <w:rFonts w:ascii="Times New Roman" w:hAnsi="Times New Roman" w:cs="Times New Roman"/>
          <w:sz w:val="24"/>
          <w:szCs w:val="24"/>
          <w:lang w:val="sr-Cyrl-RS"/>
        </w:rPr>
        <w:t>Цигарете и алкохол</w:t>
      </w:r>
    </w:p>
    <w:p w14:paraId="23665A34" w14:textId="77777777" w:rsidR="00323CD8" w:rsidRPr="00C1480A" w:rsidRDefault="00323CD8" w:rsidP="00C1480A">
      <w:pPr>
        <w:pStyle w:val="ListParagraph"/>
        <w:numPr>
          <w:ilvl w:val="0"/>
          <w:numId w:val="2"/>
        </w:numPr>
        <w:spacing w:line="360" w:lineRule="auto"/>
        <w:jc w:val="both"/>
        <w:rPr>
          <w:rFonts w:ascii="Times New Roman" w:hAnsi="Times New Roman" w:cs="Times New Roman"/>
          <w:sz w:val="24"/>
          <w:szCs w:val="24"/>
          <w:lang w:val="sr-Cyrl-RS"/>
        </w:rPr>
      </w:pPr>
      <w:r w:rsidRPr="00C1480A">
        <w:rPr>
          <w:rFonts w:ascii="Times New Roman" w:hAnsi="Times New Roman" w:cs="Times New Roman"/>
          <w:sz w:val="24"/>
          <w:szCs w:val="24"/>
          <w:lang w:val="sr-Cyrl-RS"/>
        </w:rPr>
        <w:t>Алате и оштре предмете</w:t>
      </w:r>
    </w:p>
    <w:p w14:paraId="289F47F8" w14:textId="77777777" w:rsidR="00323CD8" w:rsidRDefault="00323CD8" w:rsidP="00323CD8">
      <w:pPr>
        <w:pStyle w:val="ListParagraph"/>
        <w:numPr>
          <w:ilvl w:val="0"/>
          <w:numId w:val="2"/>
        </w:numPr>
        <w:spacing w:line="360" w:lineRule="auto"/>
        <w:jc w:val="both"/>
        <w:rPr>
          <w:rFonts w:ascii="Times New Roman" w:hAnsi="Times New Roman" w:cs="Times New Roman"/>
          <w:sz w:val="24"/>
          <w:szCs w:val="24"/>
          <w:lang w:val="sr-Cyrl-RS"/>
        </w:rPr>
      </w:pPr>
      <w:r w:rsidRPr="00C1480A">
        <w:rPr>
          <w:rFonts w:ascii="Times New Roman" w:hAnsi="Times New Roman" w:cs="Times New Roman"/>
          <w:sz w:val="24"/>
          <w:szCs w:val="24"/>
          <w:lang w:val="sr-Cyrl-RS"/>
        </w:rPr>
        <w:t>Смеће...</w:t>
      </w:r>
    </w:p>
    <w:p w14:paraId="5A7D0C1D" w14:textId="2D9F3374" w:rsidR="00CF42F5" w:rsidRDefault="005F5F1C" w:rsidP="005F5F1C">
      <w:pPr>
        <w:spacing w:after="0" w:line="360" w:lineRule="auto"/>
        <w:jc w:val="both"/>
        <w:rPr>
          <w:rFonts w:ascii="Times New Roman" w:hAnsi="Times New Roman" w:cs="Times New Roman"/>
          <w:sz w:val="24"/>
          <w:szCs w:val="24"/>
        </w:rPr>
      </w:pPr>
      <w:r w:rsidRPr="005F5F1C">
        <w:rPr>
          <w:rFonts w:ascii="Times New Roman" w:hAnsi="Times New Roman" w:cs="Times New Roman"/>
          <w:sz w:val="24"/>
          <w:szCs w:val="24"/>
        </w:rPr>
        <w:t>Истраживање дечјих игралишта, која се налазе непосредно уз објекте предшколских установа у граду, усмерено је ка што јаснијем схватању потреба корисника ових простора – деце, спознаји међуодноса различитих старосних група које ту бораве, те специфичностима ових простора у циљу промишљања и утврђивања могућих праваца њиховог пројектовања. Деци је за стваралачку игру потребан слободан простор и константна могућност самосталног истраживања. Области психологије и педагогије, које се баве питањима дечјег развоја, сматрају да је игра основни облик дечје активности, јер одговара целокупном неуро</w:t>
      </w:r>
      <w:r w:rsidR="00CF42F5">
        <w:rPr>
          <w:rFonts w:ascii="Times New Roman" w:hAnsi="Times New Roman" w:cs="Times New Roman"/>
          <w:sz w:val="24"/>
          <w:szCs w:val="24"/>
          <w:lang w:val="sr-Cyrl-RS"/>
        </w:rPr>
        <w:t xml:space="preserve"> </w:t>
      </w:r>
      <w:r w:rsidR="00CF42F5">
        <w:rPr>
          <w:rFonts w:ascii="Times New Roman" w:hAnsi="Times New Roman" w:cs="Times New Roman"/>
          <w:sz w:val="24"/>
          <w:szCs w:val="24"/>
        </w:rPr>
        <w:t>–</w:t>
      </w:r>
      <w:r w:rsidR="00CF42F5">
        <w:rPr>
          <w:rFonts w:ascii="Times New Roman" w:hAnsi="Times New Roman" w:cs="Times New Roman"/>
          <w:sz w:val="24"/>
          <w:szCs w:val="24"/>
          <w:lang w:val="sr-Cyrl-RS"/>
        </w:rPr>
        <w:t xml:space="preserve"> </w:t>
      </w:r>
      <w:r w:rsidRPr="005F5F1C">
        <w:rPr>
          <w:rFonts w:ascii="Times New Roman" w:hAnsi="Times New Roman" w:cs="Times New Roman"/>
          <w:sz w:val="24"/>
          <w:szCs w:val="24"/>
        </w:rPr>
        <w:t xml:space="preserve">психичком устројству детета, његовим биолошким и психичким потребама. </w:t>
      </w:r>
    </w:p>
    <w:p w14:paraId="5E4D383C" w14:textId="61C76E17" w:rsidR="005F5F1C" w:rsidRDefault="005F5F1C" w:rsidP="005F5F1C">
      <w:pPr>
        <w:spacing w:after="0" w:line="360" w:lineRule="auto"/>
        <w:jc w:val="both"/>
        <w:rPr>
          <w:rFonts w:ascii="Times New Roman" w:hAnsi="Times New Roman" w:cs="Times New Roman"/>
          <w:sz w:val="24"/>
          <w:szCs w:val="24"/>
        </w:rPr>
      </w:pPr>
      <w:r w:rsidRPr="005F5F1C">
        <w:rPr>
          <w:rFonts w:ascii="Times New Roman" w:hAnsi="Times New Roman" w:cs="Times New Roman"/>
          <w:sz w:val="24"/>
          <w:szCs w:val="24"/>
        </w:rPr>
        <w:t>Гросова теорија из 1899. године наводи да је деци неопходно створити прилику за игру, у првом реду за здравље и здраве покрете, тако што ће им се за ову сврху обезбедити посебни простори игралишта (Марић, 1979).</w:t>
      </w:r>
      <w:r w:rsidRPr="005F5F1C">
        <w:rPr>
          <w:rFonts w:ascii="Times New Roman" w:hAnsi="Times New Roman" w:cs="Times New Roman"/>
          <w:sz w:val="24"/>
          <w:szCs w:val="24"/>
          <w:lang w:val="sr-Cyrl-RS"/>
        </w:rPr>
        <w:t xml:space="preserve"> </w:t>
      </w:r>
      <w:r w:rsidRPr="005F5F1C">
        <w:rPr>
          <w:rFonts w:ascii="Times New Roman" w:hAnsi="Times New Roman" w:cs="Times New Roman"/>
          <w:sz w:val="24"/>
          <w:szCs w:val="24"/>
        </w:rPr>
        <w:t xml:space="preserve">Места за игру, у оквиру отворених простора, обухватају различито опремљене просторе, који пружају могућности неометаних активности деце, у складу са жељама, у оквирима постављених граница контролисаних од стране одраслих. </w:t>
      </w:r>
    </w:p>
    <w:p w14:paraId="3AD75B99" w14:textId="7AA78EB9" w:rsidR="009669AC" w:rsidRDefault="009669AC" w:rsidP="005F5F1C">
      <w:pPr>
        <w:spacing w:after="0" w:line="360" w:lineRule="auto"/>
        <w:jc w:val="both"/>
        <w:rPr>
          <w:rFonts w:ascii="Times New Roman" w:hAnsi="Times New Roman" w:cs="Times New Roman"/>
          <w:sz w:val="24"/>
          <w:szCs w:val="24"/>
        </w:rPr>
      </w:pPr>
    </w:p>
    <w:p w14:paraId="30640A8B" w14:textId="77777777" w:rsidR="009669AC" w:rsidRDefault="009669AC" w:rsidP="009669AC">
      <w:pPr>
        <w:spacing w:line="360" w:lineRule="auto"/>
        <w:jc w:val="both"/>
        <w:rPr>
          <w:rFonts w:ascii="Times New Roman" w:hAnsi="Times New Roman" w:cs="Times New Roman"/>
          <w:sz w:val="24"/>
          <w:szCs w:val="24"/>
          <w:lang w:val="sr-Cyrl-RS"/>
        </w:rPr>
      </w:pPr>
      <w:r w:rsidRPr="008C15DF">
        <w:rPr>
          <w:rFonts w:ascii="Times New Roman" w:hAnsi="Times New Roman" w:cs="Times New Roman"/>
          <w:b/>
          <w:sz w:val="24"/>
          <w:szCs w:val="24"/>
          <w:lang w:val="sr-Cyrl-RS"/>
        </w:rPr>
        <w:t>Утапање</w:t>
      </w:r>
      <w:r w:rsidRPr="008C15DF">
        <w:rPr>
          <w:rFonts w:ascii="Times New Roman" w:hAnsi="Times New Roman" w:cs="Times New Roman"/>
          <w:sz w:val="24"/>
          <w:szCs w:val="24"/>
          <w:lang w:val="sr-Cyrl-RS"/>
        </w:rPr>
        <w:t xml:space="preserve"> је један од водећих узрока смрти од ненамерних повреда код деце млађе од пет година. Једногодишња и двогодишња деца су највише изложена ризику јер су покретљивија од беба, али још увек развијају моторичке способности и не могу да процене опасности.</w:t>
      </w:r>
      <w:r>
        <w:rPr>
          <w:rFonts w:ascii="Times New Roman" w:hAnsi="Times New Roman" w:cs="Times New Roman"/>
          <w:sz w:val="24"/>
          <w:szCs w:val="24"/>
          <w:lang w:val="sr-Cyrl-RS"/>
        </w:rPr>
        <w:t xml:space="preserve"> </w:t>
      </w:r>
      <w:r w:rsidRPr="008C15DF">
        <w:rPr>
          <w:rFonts w:ascii="Times New Roman" w:hAnsi="Times New Roman" w:cs="Times New Roman"/>
          <w:sz w:val="24"/>
          <w:szCs w:val="24"/>
          <w:lang w:val="sr-Cyrl-RS"/>
        </w:rPr>
        <w:t xml:space="preserve">Базени, купатила и реке, потоци и потоци су најчешће локације где се дешавају смртни случајеви утапања малишана. </w:t>
      </w:r>
      <w:r>
        <w:rPr>
          <w:rFonts w:ascii="Times New Roman" w:hAnsi="Times New Roman" w:cs="Times New Roman"/>
          <w:sz w:val="24"/>
          <w:szCs w:val="24"/>
          <w:lang w:val="sr-Cyrl-RS"/>
        </w:rPr>
        <w:t xml:space="preserve">На пример, </w:t>
      </w:r>
      <w:r w:rsidRPr="008C15DF">
        <w:rPr>
          <w:rFonts w:ascii="Times New Roman" w:hAnsi="Times New Roman" w:cs="Times New Roman"/>
          <w:i/>
          <w:sz w:val="24"/>
          <w:szCs w:val="24"/>
          <w:lang w:val="sr-Cyrl-RS"/>
        </w:rPr>
        <w:t xml:space="preserve">за свако викторијанско дете које се удави, постоји десет инцидената утапања или потапања без смртног исхода који захтевају </w:t>
      </w:r>
      <w:r w:rsidRPr="008C15DF">
        <w:rPr>
          <w:rFonts w:ascii="Times New Roman" w:hAnsi="Times New Roman" w:cs="Times New Roman"/>
          <w:i/>
          <w:sz w:val="24"/>
          <w:szCs w:val="24"/>
          <w:lang w:val="sr-Cyrl-RS"/>
        </w:rPr>
        <w:lastRenderedPageBreak/>
        <w:t>болничко лечење. Сви аустралијски базени са дубином већом од 30 цм по закону морају бити ограђени – ово укључује преносне базене или базене за малу децу.</w:t>
      </w:r>
    </w:p>
    <w:p w14:paraId="67661DE9" w14:textId="77777777" w:rsidR="00CF6850" w:rsidRDefault="009669AC" w:rsidP="00CF6850">
      <w:pPr>
        <w:spacing w:line="360" w:lineRule="auto"/>
        <w:jc w:val="both"/>
        <w:rPr>
          <w:rFonts w:ascii="Times New Roman" w:hAnsi="Times New Roman" w:cs="Times New Roman"/>
          <w:sz w:val="24"/>
          <w:szCs w:val="24"/>
          <w:lang w:val="sr-Cyrl-RS"/>
        </w:rPr>
      </w:pPr>
      <w:r w:rsidRPr="008349BC">
        <w:rPr>
          <w:rFonts w:ascii="Times New Roman" w:hAnsi="Times New Roman" w:cs="Times New Roman"/>
          <w:b/>
          <w:sz w:val="24"/>
          <w:szCs w:val="24"/>
          <w:lang w:val="sr-Cyrl-RS"/>
        </w:rPr>
        <w:t>Мере безбедности за спречавање утапања укључују</w:t>
      </w:r>
      <w:r>
        <w:rPr>
          <w:rFonts w:ascii="Times New Roman" w:hAnsi="Times New Roman" w:cs="Times New Roman"/>
          <w:sz w:val="24"/>
          <w:szCs w:val="24"/>
          <w:lang w:val="sr-Cyrl-RS"/>
        </w:rPr>
        <w:t>: Никада не остављати</w:t>
      </w:r>
      <w:r w:rsidRPr="008C15DF">
        <w:rPr>
          <w:rFonts w:ascii="Times New Roman" w:hAnsi="Times New Roman" w:cs="Times New Roman"/>
          <w:sz w:val="24"/>
          <w:szCs w:val="24"/>
          <w:lang w:val="sr-Cyrl-RS"/>
        </w:rPr>
        <w:t xml:space="preserve"> дете само у кади. Деца се могу брзо и нечујно удави</w:t>
      </w:r>
      <w:r>
        <w:rPr>
          <w:rFonts w:ascii="Times New Roman" w:hAnsi="Times New Roman" w:cs="Times New Roman"/>
          <w:sz w:val="24"/>
          <w:szCs w:val="24"/>
          <w:lang w:val="sr-Cyrl-RS"/>
        </w:rPr>
        <w:t>ти у неколико центиметара воде. Потребно је активно надгледати децу и уверити</w:t>
      </w:r>
      <w:r w:rsidRPr="008C15DF">
        <w:rPr>
          <w:rFonts w:ascii="Times New Roman" w:hAnsi="Times New Roman" w:cs="Times New Roman"/>
          <w:sz w:val="24"/>
          <w:szCs w:val="24"/>
          <w:lang w:val="sr-Cyrl-RS"/>
        </w:rPr>
        <w:t xml:space="preserve"> се да су деца у сталном визуелном контакту очима и на дохват руке одрасле особе све</w:t>
      </w:r>
      <w:r>
        <w:rPr>
          <w:rFonts w:ascii="Times New Roman" w:hAnsi="Times New Roman" w:cs="Times New Roman"/>
          <w:sz w:val="24"/>
          <w:szCs w:val="24"/>
          <w:lang w:val="sr-Cyrl-RS"/>
        </w:rPr>
        <w:t xml:space="preserve"> време када су у води и око ње. </w:t>
      </w:r>
      <w:r w:rsidRPr="008C15DF">
        <w:rPr>
          <w:rFonts w:ascii="Times New Roman" w:hAnsi="Times New Roman" w:cs="Times New Roman"/>
          <w:sz w:val="24"/>
          <w:szCs w:val="24"/>
          <w:lang w:val="sr-Cyrl-RS"/>
        </w:rPr>
        <w:t xml:space="preserve">Када је </w:t>
      </w:r>
      <w:r>
        <w:rPr>
          <w:rFonts w:ascii="Times New Roman" w:hAnsi="Times New Roman" w:cs="Times New Roman"/>
          <w:sz w:val="24"/>
          <w:szCs w:val="24"/>
          <w:lang w:val="sr-Cyrl-RS"/>
        </w:rPr>
        <w:t>дете у кади, потребно је бити</w:t>
      </w:r>
      <w:r w:rsidRPr="008C15DF">
        <w:rPr>
          <w:rFonts w:ascii="Times New Roman" w:hAnsi="Times New Roman" w:cs="Times New Roman"/>
          <w:sz w:val="24"/>
          <w:szCs w:val="24"/>
          <w:lang w:val="sr-Cyrl-RS"/>
        </w:rPr>
        <w:t xml:space="preserve"> му на дохват руке са свом својом пажњом, све време</w:t>
      </w:r>
      <w:r>
        <w:rPr>
          <w:rFonts w:ascii="Times New Roman" w:hAnsi="Times New Roman" w:cs="Times New Roman"/>
          <w:sz w:val="24"/>
          <w:szCs w:val="24"/>
          <w:lang w:val="sr-Cyrl-RS"/>
        </w:rPr>
        <w:t>. Припремите се са свиме што</w:t>
      </w:r>
      <w:r w:rsidRPr="008C15DF">
        <w:rPr>
          <w:rFonts w:ascii="Times New Roman" w:hAnsi="Times New Roman" w:cs="Times New Roman"/>
          <w:sz w:val="24"/>
          <w:szCs w:val="24"/>
          <w:lang w:val="sr-Cyrl-RS"/>
        </w:rPr>
        <w:t xml:space="preserve"> је потребно за </w:t>
      </w:r>
      <w:r>
        <w:rPr>
          <w:rFonts w:ascii="Times New Roman" w:hAnsi="Times New Roman" w:cs="Times New Roman"/>
          <w:sz w:val="24"/>
          <w:szCs w:val="24"/>
          <w:lang w:val="sr-Cyrl-RS"/>
        </w:rPr>
        <w:t>купање детета пре него што се уђе у купатило. Испразнити</w:t>
      </w:r>
      <w:r w:rsidRPr="008C15DF">
        <w:rPr>
          <w:rFonts w:ascii="Times New Roman" w:hAnsi="Times New Roman" w:cs="Times New Roman"/>
          <w:sz w:val="24"/>
          <w:szCs w:val="24"/>
          <w:lang w:val="sr-Cyrl-RS"/>
        </w:rPr>
        <w:t xml:space="preserve"> воду из каде и из кофа и базена за пливање </w:t>
      </w:r>
      <w:r>
        <w:rPr>
          <w:rFonts w:ascii="Times New Roman" w:hAnsi="Times New Roman" w:cs="Times New Roman"/>
          <w:sz w:val="24"/>
          <w:szCs w:val="24"/>
          <w:lang w:val="sr-Cyrl-RS"/>
        </w:rPr>
        <w:t>одмах након употребе и затворити</w:t>
      </w:r>
      <w:r w:rsidRPr="008C15DF">
        <w:rPr>
          <w:rFonts w:ascii="Times New Roman" w:hAnsi="Times New Roman" w:cs="Times New Roman"/>
          <w:sz w:val="24"/>
          <w:szCs w:val="24"/>
          <w:lang w:val="sr-Cyrl-RS"/>
        </w:rPr>
        <w:t xml:space="preserve"> вра</w:t>
      </w:r>
      <w:r>
        <w:rPr>
          <w:rFonts w:ascii="Times New Roman" w:hAnsi="Times New Roman" w:cs="Times New Roman"/>
          <w:sz w:val="24"/>
          <w:szCs w:val="24"/>
          <w:lang w:val="sr-Cyrl-RS"/>
        </w:rPr>
        <w:t>та купатила када се не користе. На плажи научити</w:t>
      </w:r>
      <w:r w:rsidRPr="008C15DF">
        <w:rPr>
          <w:rFonts w:ascii="Times New Roman" w:hAnsi="Times New Roman" w:cs="Times New Roman"/>
          <w:sz w:val="24"/>
          <w:szCs w:val="24"/>
          <w:lang w:val="sr-Cyrl-RS"/>
        </w:rPr>
        <w:t xml:space="preserve"> децу</w:t>
      </w:r>
      <w:r>
        <w:rPr>
          <w:rFonts w:ascii="Times New Roman" w:hAnsi="Times New Roman" w:cs="Times New Roman"/>
          <w:sz w:val="24"/>
          <w:szCs w:val="24"/>
          <w:lang w:val="sr-Cyrl-RS"/>
        </w:rPr>
        <w:t xml:space="preserve"> да пливају између застава. </w:t>
      </w:r>
      <w:r w:rsidRPr="008C15DF">
        <w:rPr>
          <w:rFonts w:ascii="Times New Roman" w:hAnsi="Times New Roman" w:cs="Times New Roman"/>
          <w:sz w:val="24"/>
          <w:szCs w:val="24"/>
          <w:lang w:val="sr-Cyrl-RS"/>
        </w:rPr>
        <w:t>Противзаконито је да базени и бање немају баријеру око себе. Врста баријере која је потребна зависи од тога када је базен или</w:t>
      </w:r>
      <w:r>
        <w:rPr>
          <w:rFonts w:ascii="Times New Roman" w:hAnsi="Times New Roman" w:cs="Times New Roman"/>
          <w:sz w:val="24"/>
          <w:szCs w:val="24"/>
          <w:lang w:val="sr-Cyrl-RS"/>
        </w:rPr>
        <w:t xml:space="preserve"> спа центар инсталиран. Уклонити</w:t>
      </w:r>
      <w:r w:rsidRPr="008C15DF">
        <w:rPr>
          <w:rFonts w:ascii="Times New Roman" w:hAnsi="Times New Roman" w:cs="Times New Roman"/>
          <w:sz w:val="24"/>
          <w:szCs w:val="24"/>
          <w:lang w:val="sr-Cyrl-RS"/>
        </w:rPr>
        <w:t xml:space="preserve"> све предмете који се могу користити з</w:t>
      </w:r>
      <w:r>
        <w:rPr>
          <w:rFonts w:ascii="Times New Roman" w:hAnsi="Times New Roman" w:cs="Times New Roman"/>
          <w:sz w:val="24"/>
          <w:szCs w:val="24"/>
          <w:lang w:val="sr-Cyrl-RS"/>
        </w:rPr>
        <w:t>а пењање преко баријере и држати</w:t>
      </w:r>
      <w:r w:rsidRPr="008C15DF">
        <w:rPr>
          <w:rFonts w:ascii="Times New Roman" w:hAnsi="Times New Roman" w:cs="Times New Roman"/>
          <w:sz w:val="24"/>
          <w:szCs w:val="24"/>
          <w:lang w:val="sr-Cyrl-RS"/>
        </w:rPr>
        <w:t xml:space="preserve"> капију затворену све време.</w:t>
      </w:r>
      <w:r>
        <w:rPr>
          <w:rFonts w:ascii="Times New Roman" w:hAnsi="Times New Roman" w:cs="Times New Roman"/>
          <w:sz w:val="24"/>
          <w:szCs w:val="24"/>
          <w:lang w:val="sr-Cyrl-RS"/>
        </w:rPr>
        <w:t xml:space="preserve"> Потребно је да родитељи увек пазе </w:t>
      </w:r>
      <w:r w:rsidRPr="008C15DF">
        <w:rPr>
          <w:rFonts w:ascii="Times New Roman" w:hAnsi="Times New Roman" w:cs="Times New Roman"/>
          <w:sz w:val="24"/>
          <w:szCs w:val="24"/>
          <w:lang w:val="sr-Cyrl-RS"/>
        </w:rPr>
        <w:t xml:space="preserve">на своју децу на јавном базену. Одрасла особа мора све време бити на дохват руке деци млађој од пет година. </w:t>
      </w:r>
      <w:r>
        <w:rPr>
          <w:rFonts w:ascii="Times New Roman" w:hAnsi="Times New Roman" w:cs="Times New Roman"/>
          <w:sz w:val="24"/>
          <w:szCs w:val="24"/>
          <w:lang w:val="sr-Cyrl-RS"/>
        </w:rPr>
        <w:t>Обезбедити</w:t>
      </w:r>
      <w:r w:rsidRPr="008C15DF">
        <w:rPr>
          <w:rFonts w:ascii="Times New Roman" w:hAnsi="Times New Roman" w:cs="Times New Roman"/>
          <w:sz w:val="24"/>
          <w:szCs w:val="24"/>
          <w:lang w:val="sr-Cyrl-RS"/>
        </w:rPr>
        <w:t xml:space="preserve"> жичану мрежу одговарајућег чврстог мерача преко рибњака и акваријума.</w:t>
      </w:r>
      <w:r>
        <w:rPr>
          <w:rFonts w:ascii="Times New Roman" w:hAnsi="Times New Roman" w:cs="Times New Roman"/>
          <w:sz w:val="24"/>
          <w:szCs w:val="24"/>
          <w:lang w:val="sr-Cyrl-RS"/>
        </w:rPr>
        <w:t xml:space="preserve"> Такође, потребно је да родитељи науче своју децу да пливају.</w:t>
      </w:r>
    </w:p>
    <w:p w14:paraId="6D2EE19D" w14:textId="219B8C67" w:rsidR="00CF6850" w:rsidRPr="00CF6850" w:rsidRDefault="00CF6850" w:rsidP="00CF6850">
      <w:pPr>
        <w:spacing w:line="360" w:lineRule="auto"/>
        <w:jc w:val="both"/>
        <w:rPr>
          <w:rFonts w:ascii="Times New Roman" w:hAnsi="Times New Roman" w:cs="Times New Roman"/>
          <w:sz w:val="24"/>
          <w:szCs w:val="24"/>
          <w:lang w:val="sr-Cyrl-RS"/>
        </w:rPr>
      </w:pPr>
      <w:r w:rsidRPr="00FC7812">
        <w:rPr>
          <w:rFonts w:ascii="Times New Roman" w:hAnsi="Times New Roman" w:cs="Times New Roman"/>
          <w:b/>
          <w:sz w:val="24"/>
          <w:szCs w:val="24"/>
          <w:lang w:val="sr-Cyrl-RS"/>
        </w:rPr>
        <w:t>Гушење и повреда узрокована гутањем предмета</w:t>
      </w:r>
    </w:p>
    <w:p w14:paraId="2FB40F79" w14:textId="7A3C267B" w:rsidR="009669AC" w:rsidRPr="00CF6850" w:rsidRDefault="00CF6850" w:rsidP="00CF6850">
      <w:pPr>
        <w:spacing w:line="360" w:lineRule="auto"/>
        <w:jc w:val="both"/>
        <w:rPr>
          <w:rFonts w:ascii="Times New Roman" w:hAnsi="Times New Roman" w:cs="Times New Roman"/>
          <w:sz w:val="24"/>
          <w:szCs w:val="24"/>
          <w:lang w:val="sr-Cyrl-RS"/>
        </w:rPr>
      </w:pPr>
      <w:r w:rsidRPr="00DE00BB">
        <w:rPr>
          <w:rFonts w:ascii="Times New Roman" w:hAnsi="Times New Roman" w:cs="Times New Roman"/>
          <w:sz w:val="24"/>
          <w:szCs w:val="24"/>
          <w:lang w:val="sr-Cyrl-RS"/>
        </w:rPr>
        <w:t>Безбедност деце ради спречавања гутања и гушења на предметима укључује:</w:t>
      </w:r>
      <w:r>
        <w:rPr>
          <w:rFonts w:ascii="Times New Roman" w:hAnsi="Times New Roman" w:cs="Times New Roman"/>
          <w:sz w:val="24"/>
          <w:szCs w:val="24"/>
          <w:lang w:val="sr-Cyrl-RS"/>
        </w:rPr>
        <w:t xml:space="preserve"> потребно је имати на уму </w:t>
      </w:r>
      <w:r w:rsidRPr="00DE00BB">
        <w:rPr>
          <w:rFonts w:ascii="Times New Roman" w:hAnsi="Times New Roman" w:cs="Times New Roman"/>
          <w:sz w:val="24"/>
          <w:szCs w:val="24"/>
          <w:lang w:val="sr-Cyrl-RS"/>
        </w:rPr>
        <w:t>храну којом се деца могу угушити, као што су лизалице, јабука, месо и ораси.</w:t>
      </w:r>
      <w:r>
        <w:rPr>
          <w:rFonts w:ascii="Times New Roman" w:hAnsi="Times New Roman" w:cs="Times New Roman"/>
          <w:sz w:val="24"/>
          <w:szCs w:val="24"/>
          <w:lang w:val="sr-Cyrl-RS"/>
        </w:rPr>
        <w:t xml:space="preserve"> Потребно је да се деци не дају предмети као што су новчићи јер </w:t>
      </w:r>
      <w:r w:rsidRPr="00DE00BB">
        <w:rPr>
          <w:rFonts w:ascii="Times New Roman" w:hAnsi="Times New Roman" w:cs="Times New Roman"/>
          <w:sz w:val="24"/>
          <w:szCs w:val="24"/>
          <w:lang w:val="sr-Cyrl-RS"/>
        </w:rPr>
        <w:t>деца млађа од три године могу да се угуше стварима ове величине.</w:t>
      </w:r>
      <w:r>
        <w:rPr>
          <w:rFonts w:ascii="Times New Roman" w:hAnsi="Times New Roman" w:cs="Times New Roman"/>
          <w:sz w:val="24"/>
          <w:szCs w:val="24"/>
          <w:lang w:val="sr-Cyrl-RS"/>
        </w:rPr>
        <w:t xml:space="preserve"> Потребно је имати </w:t>
      </w:r>
      <w:r w:rsidRPr="00DE00BB">
        <w:rPr>
          <w:rFonts w:ascii="Times New Roman" w:hAnsi="Times New Roman" w:cs="Times New Roman"/>
          <w:sz w:val="24"/>
          <w:szCs w:val="24"/>
          <w:lang w:val="sr-Cyrl-RS"/>
        </w:rPr>
        <w:t xml:space="preserve">на уму </w:t>
      </w:r>
      <w:r>
        <w:rPr>
          <w:rFonts w:ascii="Times New Roman" w:hAnsi="Times New Roman" w:cs="Times New Roman"/>
          <w:sz w:val="24"/>
          <w:szCs w:val="24"/>
          <w:lang w:val="sr-Cyrl-RS"/>
        </w:rPr>
        <w:t xml:space="preserve">и </w:t>
      </w:r>
      <w:r w:rsidRPr="00DE00BB">
        <w:rPr>
          <w:rFonts w:ascii="Times New Roman" w:hAnsi="Times New Roman" w:cs="Times New Roman"/>
          <w:sz w:val="24"/>
          <w:szCs w:val="24"/>
          <w:lang w:val="sr-Cyrl-RS"/>
        </w:rPr>
        <w:t>друге предмете за домаћинство који могу представљати опасност од гушења, укључујући врхове оловке, везице за косу, батерије и новчиће.</w:t>
      </w:r>
      <w:r>
        <w:rPr>
          <w:rFonts w:ascii="Times New Roman" w:hAnsi="Times New Roman" w:cs="Times New Roman"/>
          <w:sz w:val="24"/>
          <w:szCs w:val="24"/>
          <w:lang w:val="sr-Cyrl-RS"/>
        </w:rPr>
        <w:t xml:space="preserve"> Родитељи би требало да охрабре </w:t>
      </w:r>
      <w:r w:rsidRPr="00DE00BB">
        <w:rPr>
          <w:rFonts w:ascii="Times New Roman" w:hAnsi="Times New Roman" w:cs="Times New Roman"/>
          <w:sz w:val="24"/>
          <w:szCs w:val="24"/>
          <w:lang w:val="sr-Cyrl-RS"/>
        </w:rPr>
        <w:t>децу да с</w:t>
      </w:r>
      <w:r>
        <w:rPr>
          <w:rFonts w:ascii="Times New Roman" w:hAnsi="Times New Roman" w:cs="Times New Roman"/>
          <w:sz w:val="24"/>
          <w:szCs w:val="24"/>
          <w:lang w:val="sr-Cyrl-RS"/>
        </w:rPr>
        <w:t>еде мирно и да не једу пребрзо, и да редовно проверавати</w:t>
      </w:r>
      <w:r w:rsidRPr="00DE00BB">
        <w:rPr>
          <w:rFonts w:ascii="Times New Roman" w:hAnsi="Times New Roman" w:cs="Times New Roman"/>
          <w:sz w:val="24"/>
          <w:szCs w:val="24"/>
          <w:lang w:val="sr-Cyrl-RS"/>
        </w:rPr>
        <w:t xml:space="preserve"> играчке да ли постоје ситни делови који могу да постану опасност од гушења.</w:t>
      </w:r>
      <w:r>
        <w:rPr>
          <w:rFonts w:ascii="Times New Roman" w:hAnsi="Times New Roman" w:cs="Times New Roman"/>
          <w:sz w:val="24"/>
          <w:szCs w:val="24"/>
          <w:lang w:val="sr-Cyrl-RS"/>
        </w:rPr>
        <w:t xml:space="preserve"> Не стављати</w:t>
      </w:r>
      <w:r w:rsidRPr="008D3E6E">
        <w:rPr>
          <w:rFonts w:ascii="Times New Roman" w:hAnsi="Times New Roman" w:cs="Times New Roman"/>
          <w:sz w:val="24"/>
          <w:szCs w:val="24"/>
          <w:lang w:val="sr-Cyrl-RS"/>
        </w:rPr>
        <w:t xml:space="preserve"> дечије креветиће, кревете, високе столице или ограде за игру близу прозора где могу да допру до ролетне или завеса. Узице могу да заобиђу врат деце и да их за</w:t>
      </w:r>
      <w:r>
        <w:rPr>
          <w:rFonts w:ascii="Times New Roman" w:hAnsi="Times New Roman" w:cs="Times New Roman"/>
          <w:sz w:val="24"/>
          <w:szCs w:val="24"/>
          <w:lang w:val="sr-Cyrl-RS"/>
        </w:rPr>
        <w:t xml:space="preserve">даве док се играју или спавају. </w:t>
      </w:r>
      <w:r w:rsidRPr="008D3E6E">
        <w:rPr>
          <w:rFonts w:ascii="Times New Roman" w:hAnsi="Times New Roman" w:cs="Times New Roman"/>
          <w:sz w:val="24"/>
          <w:szCs w:val="24"/>
          <w:lang w:val="sr-Cyrl-RS"/>
        </w:rPr>
        <w:t>Не пост</w:t>
      </w:r>
      <w:r>
        <w:rPr>
          <w:rFonts w:ascii="Times New Roman" w:hAnsi="Times New Roman" w:cs="Times New Roman"/>
          <w:sz w:val="24"/>
          <w:szCs w:val="24"/>
          <w:lang w:val="sr-Cyrl-RS"/>
        </w:rPr>
        <w:t xml:space="preserve">ављајте софе, столице, столове </w:t>
      </w:r>
      <w:r w:rsidRPr="008D3E6E">
        <w:rPr>
          <w:rFonts w:ascii="Times New Roman" w:hAnsi="Times New Roman" w:cs="Times New Roman"/>
          <w:sz w:val="24"/>
          <w:szCs w:val="24"/>
          <w:lang w:val="sr-Cyrl-RS"/>
        </w:rPr>
        <w:t>или полице за књиге близу прозора са завесама или завесама са кабловима. Мала деца често воле да се попну на намештај да би погледала кроз прозор. Ако дођу до конопца, могу се брзо запл</w:t>
      </w:r>
      <w:r>
        <w:rPr>
          <w:rFonts w:ascii="Times New Roman" w:hAnsi="Times New Roman" w:cs="Times New Roman"/>
          <w:sz w:val="24"/>
          <w:szCs w:val="24"/>
          <w:lang w:val="sr-Cyrl-RS"/>
        </w:rPr>
        <w:t>ести у њих, изгубити ослонац и почети да се даве</w:t>
      </w:r>
      <w:r w:rsidRPr="008D3E6E">
        <w:rPr>
          <w:rFonts w:ascii="Times New Roman" w:hAnsi="Times New Roman" w:cs="Times New Roman"/>
          <w:sz w:val="24"/>
          <w:szCs w:val="24"/>
          <w:lang w:val="sr-Cyrl-RS"/>
        </w:rPr>
        <w:t xml:space="preserve"> или </w:t>
      </w:r>
      <w:r>
        <w:rPr>
          <w:rFonts w:ascii="Times New Roman" w:hAnsi="Times New Roman" w:cs="Times New Roman"/>
          <w:sz w:val="24"/>
          <w:szCs w:val="24"/>
          <w:lang w:val="sr-Cyrl-RS"/>
        </w:rPr>
        <w:t xml:space="preserve">да имају озбиљне повреде. </w:t>
      </w:r>
      <w:r w:rsidRPr="008D3E6E">
        <w:rPr>
          <w:rFonts w:ascii="Times New Roman" w:hAnsi="Times New Roman" w:cs="Times New Roman"/>
          <w:sz w:val="24"/>
          <w:szCs w:val="24"/>
          <w:lang w:val="sr-Cyrl-RS"/>
        </w:rPr>
        <w:t xml:space="preserve">Увек </w:t>
      </w:r>
      <w:r>
        <w:rPr>
          <w:rFonts w:ascii="Times New Roman" w:hAnsi="Times New Roman" w:cs="Times New Roman"/>
          <w:sz w:val="24"/>
          <w:szCs w:val="24"/>
          <w:lang w:val="sr-Cyrl-RS"/>
        </w:rPr>
        <w:t>је потребно да родитељи надзиру</w:t>
      </w:r>
      <w:r w:rsidRPr="008D3E6E">
        <w:rPr>
          <w:rFonts w:ascii="Times New Roman" w:hAnsi="Times New Roman" w:cs="Times New Roman"/>
          <w:sz w:val="24"/>
          <w:szCs w:val="24"/>
          <w:lang w:val="sr-Cyrl-RS"/>
        </w:rPr>
        <w:t xml:space="preserve"> децу у свим просторијама са доступним жалуз</w:t>
      </w:r>
      <w:r>
        <w:rPr>
          <w:rFonts w:ascii="Times New Roman" w:hAnsi="Times New Roman" w:cs="Times New Roman"/>
          <w:sz w:val="24"/>
          <w:szCs w:val="24"/>
          <w:lang w:val="sr-Cyrl-RS"/>
        </w:rPr>
        <w:t xml:space="preserve">инама </w:t>
      </w:r>
      <w:r>
        <w:rPr>
          <w:rFonts w:ascii="Times New Roman" w:hAnsi="Times New Roman" w:cs="Times New Roman"/>
          <w:sz w:val="24"/>
          <w:szCs w:val="24"/>
          <w:lang w:val="sr-Cyrl-RS"/>
        </w:rPr>
        <w:lastRenderedPageBreak/>
        <w:t>или кабловима за завесе јер д</w:t>
      </w:r>
      <w:r w:rsidRPr="008D3E6E">
        <w:rPr>
          <w:rFonts w:ascii="Times New Roman" w:hAnsi="Times New Roman" w:cs="Times New Roman"/>
          <w:sz w:val="24"/>
          <w:szCs w:val="24"/>
          <w:lang w:val="sr-Cyrl-RS"/>
        </w:rPr>
        <w:t xml:space="preserve">о случајног дављења може доћи веома брзо, зато никада не </w:t>
      </w:r>
      <w:r>
        <w:rPr>
          <w:rFonts w:ascii="Times New Roman" w:hAnsi="Times New Roman" w:cs="Times New Roman"/>
          <w:sz w:val="24"/>
          <w:szCs w:val="24"/>
          <w:lang w:val="sr-Cyrl-RS"/>
        </w:rPr>
        <w:t>би требало остављати</w:t>
      </w:r>
      <w:r w:rsidRPr="008D3E6E">
        <w:rPr>
          <w:rFonts w:ascii="Times New Roman" w:hAnsi="Times New Roman" w:cs="Times New Roman"/>
          <w:sz w:val="24"/>
          <w:szCs w:val="24"/>
          <w:lang w:val="sr-Cyrl-RS"/>
        </w:rPr>
        <w:t xml:space="preserve"> децу саму у овим просторијама, чак ни на кратко. </w:t>
      </w:r>
    </w:p>
    <w:p w14:paraId="53734D4F" w14:textId="77777777" w:rsidR="00323CD8" w:rsidRDefault="00323CD8" w:rsidP="005F5F1C">
      <w:pPr>
        <w:pStyle w:val="Heading2"/>
        <w:numPr>
          <w:ilvl w:val="1"/>
          <w:numId w:val="17"/>
        </w:numPr>
        <w:rPr>
          <w:rFonts w:ascii="Times New Roman" w:hAnsi="Times New Roman" w:cs="Times New Roman"/>
          <w:b/>
          <w:color w:val="auto"/>
          <w:lang w:val="sr-Cyrl-RS"/>
        </w:rPr>
      </w:pPr>
      <w:bookmarkStart w:id="8" w:name="_Toc144305353"/>
      <w:r w:rsidRPr="00D82BD4">
        <w:rPr>
          <w:rFonts w:ascii="Times New Roman" w:hAnsi="Times New Roman" w:cs="Times New Roman"/>
          <w:b/>
          <w:color w:val="auto"/>
          <w:lang w:val="sr-Cyrl-RS"/>
        </w:rPr>
        <w:t>Додатне мере опреза</w:t>
      </w:r>
      <w:bookmarkEnd w:id="8"/>
    </w:p>
    <w:p w14:paraId="0969AA24" w14:textId="77777777" w:rsidR="005F5F1C" w:rsidRPr="005F5F1C" w:rsidRDefault="005F5F1C" w:rsidP="005F5F1C">
      <w:pPr>
        <w:rPr>
          <w:lang w:val="sr-Cyrl-RS"/>
        </w:rPr>
      </w:pPr>
    </w:p>
    <w:p w14:paraId="35B0E3C5" w14:textId="764486CF" w:rsidR="00BA4EC2" w:rsidRDefault="00323CD8" w:rsidP="00323CD8">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 xml:space="preserve"> Деци играчке треба куповати само оне које су означене као безбедне и које нису направљене од отровних материјала. Често проверавати играчке како би се уверили да нису оштећене тако да могу повредити дете. Ако су деца добила на поклон играчке које не одговарају њиховом узрасту, па се њима не могу играти безбедно, треба их склонити док деца не порасту. Проверити да ли је механизам за затварање сандука за играчке безбедан како дете не б</w:t>
      </w:r>
      <w:r w:rsidR="00D844D0">
        <w:rPr>
          <w:rFonts w:ascii="Times New Roman" w:hAnsi="Times New Roman" w:cs="Times New Roman"/>
          <w:sz w:val="24"/>
          <w:szCs w:val="24"/>
          <w:lang w:val="sr-Cyrl-RS"/>
        </w:rPr>
        <w:t>и случајно упало унутра (Поповић</w:t>
      </w:r>
      <w:r w:rsidRPr="00323CD8">
        <w:rPr>
          <w:rFonts w:ascii="Times New Roman" w:hAnsi="Times New Roman" w:cs="Times New Roman"/>
          <w:sz w:val="24"/>
          <w:szCs w:val="24"/>
          <w:lang w:val="sr-Cyrl-RS"/>
        </w:rPr>
        <w:t xml:space="preserve"> и др. 2001:49). </w:t>
      </w:r>
    </w:p>
    <w:p w14:paraId="3DF4998D" w14:textId="2A0F3059" w:rsidR="00D233C9" w:rsidRDefault="00D233C9" w:rsidP="00323CD8">
      <w:pPr>
        <w:spacing w:line="360" w:lineRule="auto"/>
        <w:jc w:val="both"/>
        <w:rPr>
          <w:rFonts w:ascii="Times New Roman" w:hAnsi="Times New Roman" w:cs="Times New Roman"/>
          <w:sz w:val="24"/>
          <w:szCs w:val="24"/>
          <w:lang w:val="sr-Cyrl-RS"/>
        </w:rPr>
      </w:pPr>
    </w:p>
    <w:p w14:paraId="23BE8101" w14:textId="0DD481FC" w:rsidR="00D233C9" w:rsidRDefault="00D233C9" w:rsidP="00323CD8">
      <w:pPr>
        <w:spacing w:line="360" w:lineRule="auto"/>
        <w:jc w:val="both"/>
        <w:rPr>
          <w:rFonts w:ascii="Times New Roman" w:hAnsi="Times New Roman" w:cs="Times New Roman"/>
          <w:sz w:val="24"/>
          <w:szCs w:val="24"/>
          <w:lang w:val="sr-Cyrl-RS"/>
        </w:rPr>
      </w:pPr>
    </w:p>
    <w:p w14:paraId="2C8B4749" w14:textId="1C9092FC" w:rsidR="00D233C9" w:rsidRDefault="00D233C9" w:rsidP="00323CD8">
      <w:pPr>
        <w:spacing w:line="360" w:lineRule="auto"/>
        <w:jc w:val="both"/>
        <w:rPr>
          <w:rFonts w:ascii="Times New Roman" w:hAnsi="Times New Roman" w:cs="Times New Roman"/>
          <w:sz w:val="24"/>
          <w:szCs w:val="24"/>
          <w:lang w:val="sr-Cyrl-RS"/>
        </w:rPr>
      </w:pPr>
    </w:p>
    <w:p w14:paraId="71638DD5" w14:textId="71F58EB7" w:rsidR="00D233C9" w:rsidRDefault="00D233C9" w:rsidP="00323CD8">
      <w:pPr>
        <w:spacing w:line="360" w:lineRule="auto"/>
        <w:jc w:val="both"/>
        <w:rPr>
          <w:rFonts w:ascii="Times New Roman" w:hAnsi="Times New Roman" w:cs="Times New Roman"/>
          <w:sz w:val="24"/>
          <w:szCs w:val="24"/>
          <w:lang w:val="sr-Cyrl-RS"/>
        </w:rPr>
      </w:pPr>
    </w:p>
    <w:p w14:paraId="7470F62B" w14:textId="0106918A" w:rsidR="00D233C9" w:rsidRDefault="00D233C9" w:rsidP="00323CD8">
      <w:pPr>
        <w:spacing w:line="360" w:lineRule="auto"/>
        <w:jc w:val="both"/>
        <w:rPr>
          <w:rFonts w:ascii="Times New Roman" w:hAnsi="Times New Roman" w:cs="Times New Roman"/>
          <w:sz w:val="24"/>
          <w:szCs w:val="24"/>
          <w:lang w:val="sr-Cyrl-RS"/>
        </w:rPr>
      </w:pPr>
    </w:p>
    <w:p w14:paraId="740A1A38" w14:textId="31028272" w:rsidR="00D233C9" w:rsidRDefault="00D233C9" w:rsidP="00323CD8">
      <w:pPr>
        <w:spacing w:line="360" w:lineRule="auto"/>
        <w:jc w:val="both"/>
        <w:rPr>
          <w:rFonts w:ascii="Times New Roman" w:hAnsi="Times New Roman" w:cs="Times New Roman"/>
          <w:sz w:val="24"/>
          <w:szCs w:val="24"/>
          <w:lang w:val="sr-Cyrl-RS"/>
        </w:rPr>
      </w:pPr>
    </w:p>
    <w:p w14:paraId="485309EF" w14:textId="2AC6D746" w:rsidR="00501614" w:rsidRDefault="00501614" w:rsidP="00323CD8">
      <w:pPr>
        <w:spacing w:line="360" w:lineRule="auto"/>
        <w:jc w:val="both"/>
        <w:rPr>
          <w:rFonts w:ascii="Times New Roman" w:hAnsi="Times New Roman" w:cs="Times New Roman"/>
          <w:sz w:val="24"/>
          <w:szCs w:val="24"/>
          <w:lang w:val="sr-Cyrl-RS"/>
        </w:rPr>
      </w:pPr>
    </w:p>
    <w:p w14:paraId="293D5666" w14:textId="4EF690AC" w:rsidR="00501614" w:rsidRDefault="00501614" w:rsidP="00323CD8">
      <w:pPr>
        <w:spacing w:line="360" w:lineRule="auto"/>
        <w:jc w:val="both"/>
        <w:rPr>
          <w:rFonts w:ascii="Times New Roman" w:hAnsi="Times New Roman" w:cs="Times New Roman"/>
          <w:sz w:val="24"/>
          <w:szCs w:val="24"/>
          <w:lang w:val="sr-Cyrl-RS"/>
        </w:rPr>
      </w:pPr>
    </w:p>
    <w:p w14:paraId="6418ED06" w14:textId="0CBDA0F1" w:rsidR="00501614" w:rsidRDefault="00501614" w:rsidP="00323CD8">
      <w:pPr>
        <w:spacing w:line="360" w:lineRule="auto"/>
        <w:jc w:val="both"/>
        <w:rPr>
          <w:rFonts w:ascii="Times New Roman" w:hAnsi="Times New Roman" w:cs="Times New Roman"/>
          <w:sz w:val="24"/>
          <w:szCs w:val="24"/>
          <w:lang w:val="sr-Cyrl-RS"/>
        </w:rPr>
      </w:pPr>
    </w:p>
    <w:p w14:paraId="61D40482" w14:textId="1429BBFF" w:rsidR="00CF6850" w:rsidRDefault="00CF6850" w:rsidP="00323CD8">
      <w:pPr>
        <w:spacing w:line="360" w:lineRule="auto"/>
        <w:jc w:val="both"/>
        <w:rPr>
          <w:rFonts w:ascii="Times New Roman" w:hAnsi="Times New Roman" w:cs="Times New Roman"/>
          <w:sz w:val="24"/>
          <w:szCs w:val="24"/>
          <w:lang w:val="sr-Cyrl-RS"/>
        </w:rPr>
      </w:pPr>
    </w:p>
    <w:p w14:paraId="201DDAEA" w14:textId="6BC12FE5" w:rsidR="00CF6850" w:rsidRDefault="00CF6850" w:rsidP="00323CD8">
      <w:pPr>
        <w:spacing w:line="360" w:lineRule="auto"/>
        <w:jc w:val="both"/>
        <w:rPr>
          <w:rFonts w:ascii="Times New Roman" w:hAnsi="Times New Roman" w:cs="Times New Roman"/>
          <w:sz w:val="24"/>
          <w:szCs w:val="24"/>
          <w:lang w:val="sr-Cyrl-RS"/>
        </w:rPr>
      </w:pPr>
    </w:p>
    <w:p w14:paraId="6D575DF3" w14:textId="35D3401B" w:rsidR="00CF6850" w:rsidRDefault="00CF6850" w:rsidP="00323CD8">
      <w:pPr>
        <w:spacing w:line="360" w:lineRule="auto"/>
        <w:jc w:val="both"/>
        <w:rPr>
          <w:rFonts w:ascii="Times New Roman" w:hAnsi="Times New Roman" w:cs="Times New Roman"/>
          <w:sz w:val="24"/>
          <w:szCs w:val="24"/>
          <w:lang w:val="sr-Cyrl-RS"/>
        </w:rPr>
      </w:pPr>
    </w:p>
    <w:p w14:paraId="044F2E58" w14:textId="77777777" w:rsidR="00CF6850" w:rsidRDefault="00CF6850" w:rsidP="00323CD8">
      <w:pPr>
        <w:spacing w:line="360" w:lineRule="auto"/>
        <w:jc w:val="both"/>
        <w:rPr>
          <w:rFonts w:ascii="Times New Roman" w:hAnsi="Times New Roman" w:cs="Times New Roman"/>
          <w:sz w:val="24"/>
          <w:szCs w:val="24"/>
          <w:lang w:val="sr-Cyrl-RS"/>
        </w:rPr>
      </w:pPr>
    </w:p>
    <w:p w14:paraId="77C5CDAB" w14:textId="1BF3731A" w:rsidR="00501614" w:rsidRDefault="00501614" w:rsidP="00323CD8">
      <w:pPr>
        <w:spacing w:line="360" w:lineRule="auto"/>
        <w:jc w:val="both"/>
        <w:rPr>
          <w:rFonts w:ascii="Times New Roman" w:hAnsi="Times New Roman" w:cs="Times New Roman"/>
          <w:sz w:val="24"/>
          <w:szCs w:val="24"/>
          <w:lang w:val="sr-Cyrl-RS"/>
        </w:rPr>
      </w:pPr>
    </w:p>
    <w:p w14:paraId="65936E9B" w14:textId="77777777" w:rsidR="00501614" w:rsidRDefault="00501614" w:rsidP="00323CD8">
      <w:pPr>
        <w:spacing w:line="360" w:lineRule="auto"/>
        <w:jc w:val="both"/>
        <w:rPr>
          <w:rFonts w:ascii="Times New Roman" w:hAnsi="Times New Roman" w:cs="Times New Roman"/>
          <w:sz w:val="24"/>
          <w:szCs w:val="24"/>
          <w:lang w:val="sr-Cyrl-RS"/>
        </w:rPr>
      </w:pPr>
    </w:p>
    <w:p w14:paraId="60D1DCEA" w14:textId="77777777" w:rsidR="00323CD8" w:rsidRPr="00037904" w:rsidRDefault="00323CD8" w:rsidP="00A41164">
      <w:pPr>
        <w:pStyle w:val="Heading1"/>
        <w:numPr>
          <w:ilvl w:val="0"/>
          <w:numId w:val="17"/>
        </w:numPr>
        <w:jc w:val="center"/>
        <w:rPr>
          <w:rFonts w:ascii="Times New Roman" w:hAnsi="Times New Roman" w:cs="Times New Roman"/>
          <w:b/>
          <w:color w:val="auto"/>
          <w:lang w:val="sr-Cyrl-RS"/>
        </w:rPr>
      </w:pPr>
      <w:bookmarkStart w:id="9" w:name="_Toc144305354"/>
      <w:r w:rsidRPr="00037904">
        <w:rPr>
          <w:rFonts w:ascii="Times New Roman" w:hAnsi="Times New Roman" w:cs="Times New Roman"/>
          <w:b/>
          <w:color w:val="auto"/>
          <w:lang w:val="sr-Cyrl-RS"/>
        </w:rPr>
        <w:lastRenderedPageBreak/>
        <w:t>Превенција незгода у вртићу</w:t>
      </w:r>
      <w:bookmarkEnd w:id="9"/>
    </w:p>
    <w:p w14:paraId="6E14F950" w14:textId="77777777" w:rsidR="00037904" w:rsidRPr="00323CD8" w:rsidRDefault="00037904" w:rsidP="00323CD8">
      <w:pPr>
        <w:spacing w:line="360" w:lineRule="auto"/>
        <w:jc w:val="both"/>
        <w:rPr>
          <w:rFonts w:ascii="Times New Roman" w:hAnsi="Times New Roman" w:cs="Times New Roman"/>
          <w:sz w:val="24"/>
          <w:szCs w:val="24"/>
          <w:lang w:val="sr-Cyrl-RS"/>
        </w:rPr>
      </w:pPr>
    </w:p>
    <w:p w14:paraId="35AD5904" w14:textId="515BAC40" w:rsidR="00AF028C" w:rsidRDefault="00323CD8" w:rsidP="00AF028C">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При поласку детета у вртић, сваком  родитељу/старатељу је на првом месту да њихово дете буде сигурно. Лакш</w:t>
      </w:r>
      <w:r w:rsidR="00E85FE9">
        <w:rPr>
          <w:rFonts w:ascii="Times New Roman" w:hAnsi="Times New Roman" w:cs="Times New Roman"/>
          <w:sz w:val="24"/>
          <w:szCs w:val="24"/>
          <w:lang w:val="sr-Cyrl-RS"/>
        </w:rPr>
        <w:t>е повреде су неизбежне у групи.</w:t>
      </w:r>
      <w:r w:rsidR="00E85FE9">
        <w:rPr>
          <w:rFonts w:ascii="Times New Roman" w:hAnsi="Times New Roman" w:cs="Times New Roman"/>
          <w:sz w:val="24"/>
          <w:szCs w:val="24"/>
          <w:lang w:val="sr-Latn-RS"/>
        </w:rPr>
        <w:t xml:space="preserve"> </w:t>
      </w:r>
      <w:r w:rsidRPr="00323CD8">
        <w:rPr>
          <w:rFonts w:ascii="Times New Roman" w:hAnsi="Times New Roman" w:cs="Times New Roman"/>
          <w:sz w:val="24"/>
          <w:szCs w:val="24"/>
          <w:lang w:val="sr-Cyrl-RS"/>
        </w:rPr>
        <w:t xml:space="preserve">Родитељ би требало да каже васпитачу све информације од значаја за његово дете. У најбољем интересу детета је да родитељи обавесте васпитаче о постојању алергијске реакције, хроничне болести или неке друге здравствене тегобе. </w:t>
      </w:r>
    </w:p>
    <w:p w14:paraId="563CB81B" w14:textId="75B14FC8" w:rsidR="00AF028C" w:rsidRDefault="00AF028C" w:rsidP="00AF028C">
      <w:pPr>
        <w:spacing w:line="360" w:lineRule="auto"/>
        <w:jc w:val="both"/>
        <w:rPr>
          <w:rFonts w:ascii="Times New Roman" w:hAnsi="Times New Roman" w:cs="Times New Roman"/>
          <w:sz w:val="24"/>
          <w:szCs w:val="24"/>
          <w:lang w:val="sr-Cyrl-RS"/>
        </w:rPr>
      </w:pPr>
      <w:r w:rsidRPr="00AF028C">
        <w:rPr>
          <w:rFonts w:ascii="Times New Roman" w:hAnsi="Times New Roman" w:cs="Times New Roman"/>
          <w:sz w:val="24"/>
          <w:szCs w:val="24"/>
          <w:lang w:val="sr-Cyrl-RS"/>
        </w:rPr>
        <w:t>Мере за спречавање повреда деце у вртићу (укључујући и</w:t>
      </w:r>
      <w:r w:rsidR="00D233C9">
        <w:rPr>
          <w:rFonts w:ascii="Times New Roman" w:hAnsi="Times New Roman" w:cs="Times New Roman"/>
          <w:sz w:val="24"/>
          <w:szCs w:val="24"/>
          <w:lang w:val="sr-Cyrl-RS"/>
        </w:rPr>
        <w:t xml:space="preserve"> двориште вртића</w:t>
      </w:r>
      <w:r w:rsidRPr="00AF028C">
        <w:rPr>
          <w:rFonts w:ascii="Times New Roman" w:hAnsi="Times New Roman" w:cs="Times New Roman"/>
          <w:sz w:val="24"/>
          <w:szCs w:val="24"/>
          <w:lang w:val="sr-Cyrl-RS"/>
        </w:rPr>
        <w:t>) спроводе се у два смера:</w:t>
      </w:r>
    </w:p>
    <w:p w14:paraId="726FD2D9" w14:textId="77777777" w:rsidR="00AF028C" w:rsidRPr="00AF028C" w:rsidRDefault="00AF028C" w:rsidP="00AF028C">
      <w:pPr>
        <w:pStyle w:val="ListParagraph"/>
        <w:numPr>
          <w:ilvl w:val="0"/>
          <w:numId w:val="21"/>
        </w:numPr>
        <w:spacing w:line="360" w:lineRule="auto"/>
        <w:rPr>
          <w:rFonts w:ascii="Times New Roman" w:hAnsi="Times New Roman" w:cs="Times New Roman"/>
          <w:sz w:val="24"/>
          <w:szCs w:val="24"/>
          <w:lang w:val="sr-Cyrl-RS"/>
        </w:rPr>
      </w:pPr>
      <w:r w:rsidRPr="00AF028C">
        <w:rPr>
          <w:rFonts w:ascii="Times New Roman" w:hAnsi="Times New Roman" w:cs="Times New Roman"/>
          <w:i/>
          <w:sz w:val="24"/>
          <w:szCs w:val="24"/>
          <w:lang w:val="sr-Cyrl-RS"/>
        </w:rPr>
        <w:t>Отклањање неповољних услова образовног окружења, у коме је витална активност детета.</w:t>
      </w:r>
    </w:p>
    <w:p w14:paraId="46F8D661" w14:textId="77777777" w:rsidR="00AF028C" w:rsidRPr="00AF028C" w:rsidRDefault="00AF028C" w:rsidP="00AF028C">
      <w:pPr>
        <w:pStyle w:val="ListParagraph"/>
        <w:numPr>
          <w:ilvl w:val="0"/>
          <w:numId w:val="21"/>
        </w:numPr>
        <w:spacing w:line="360" w:lineRule="auto"/>
        <w:rPr>
          <w:rFonts w:ascii="Times New Roman" w:hAnsi="Times New Roman" w:cs="Times New Roman"/>
          <w:sz w:val="24"/>
          <w:szCs w:val="24"/>
          <w:lang w:val="sr-Cyrl-RS"/>
        </w:rPr>
      </w:pPr>
      <w:r w:rsidRPr="00AF028C">
        <w:rPr>
          <w:rFonts w:ascii="Times New Roman" w:hAnsi="Times New Roman" w:cs="Times New Roman"/>
          <w:i/>
          <w:sz w:val="24"/>
          <w:szCs w:val="24"/>
          <w:lang w:val="sr-Cyrl-RS"/>
        </w:rPr>
        <w:t>Усмерено васпитање код деце и одраслих око њих и способност препознавања трауматичних ситуација на време и њихово избегавање.</w:t>
      </w:r>
    </w:p>
    <w:p w14:paraId="30B30D66" w14:textId="77777777" w:rsidR="00E20CAD" w:rsidRDefault="00323CD8" w:rsidP="00323CD8">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 xml:space="preserve">Вртић треба да пружи сигурно и безбедно окружење за боравак деце. </w:t>
      </w:r>
    </w:p>
    <w:p w14:paraId="53451157" w14:textId="15DBEA2A" w:rsidR="00E85FE9" w:rsidRDefault="00323CD8" w:rsidP="00323CD8">
      <w:pPr>
        <w:spacing w:line="360" w:lineRule="auto"/>
        <w:jc w:val="both"/>
        <w:rPr>
          <w:rFonts w:ascii="Times New Roman" w:hAnsi="Times New Roman" w:cs="Times New Roman"/>
          <w:sz w:val="24"/>
          <w:szCs w:val="24"/>
          <w:lang w:val="sr-Latn-RS"/>
        </w:rPr>
      </w:pPr>
      <w:r w:rsidRPr="00323CD8">
        <w:rPr>
          <w:rFonts w:ascii="Times New Roman" w:hAnsi="Times New Roman" w:cs="Times New Roman"/>
          <w:sz w:val="24"/>
          <w:szCs w:val="24"/>
          <w:lang w:val="sr-Cyrl-RS"/>
        </w:rPr>
        <w:t>Улазна врата вртића треба да су обезбеђена и закључана како дете не би могло само да изађе. Уколико постоје балконска в</w:t>
      </w:r>
      <w:r w:rsidR="00E85FE9">
        <w:rPr>
          <w:rFonts w:ascii="Times New Roman" w:hAnsi="Times New Roman" w:cs="Times New Roman"/>
          <w:sz w:val="24"/>
          <w:szCs w:val="24"/>
          <w:lang w:val="sr-Cyrl-RS"/>
        </w:rPr>
        <w:t>рата, треба да буду  заштићена.</w:t>
      </w:r>
      <w:r w:rsidR="00E85FE9">
        <w:rPr>
          <w:rFonts w:ascii="Times New Roman" w:hAnsi="Times New Roman" w:cs="Times New Roman"/>
          <w:sz w:val="24"/>
          <w:szCs w:val="24"/>
          <w:lang w:val="sr-Latn-RS"/>
        </w:rPr>
        <w:t xml:space="preserve"> </w:t>
      </w:r>
    </w:p>
    <w:p w14:paraId="1BB72919" w14:textId="77777777" w:rsidR="00E85FE9" w:rsidRDefault="00323CD8" w:rsidP="00323CD8">
      <w:pPr>
        <w:spacing w:line="360" w:lineRule="auto"/>
        <w:jc w:val="both"/>
        <w:rPr>
          <w:rFonts w:ascii="Times New Roman" w:hAnsi="Times New Roman" w:cs="Times New Roman"/>
          <w:sz w:val="24"/>
          <w:szCs w:val="24"/>
          <w:lang w:val="sr-Latn-RS"/>
        </w:rPr>
      </w:pPr>
      <w:r w:rsidRPr="00323CD8">
        <w:rPr>
          <w:rFonts w:ascii="Times New Roman" w:hAnsi="Times New Roman" w:cs="Times New Roman"/>
          <w:sz w:val="24"/>
          <w:szCs w:val="24"/>
          <w:lang w:val="sr-Cyrl-RS"/>
        </w:rPr>
        <w:t xml:space="preserve">Неке од основних мера превенције повреда у </w:t>
      </w:r>
      <w:r w:rsidR="00E85FE9">
        <w:rPr>
          <w:rFonts w:ascii="Times New Roman" w:hAnsi="Times New Roman" w:cs="Times New Roman"/>
          <w:sz w:val="24"/>
          <w:szCs w:val="24"/>
          <w:lang w:val="sr-Cyrl-RS"/>
        </w:rPr>
        <w:t>предшколској установи је</w:t>
      </w:r>
      <w:r w:rsidR="00E85FE9">
        <w:rPr>
          <w:rFonts w:ascii="Times New Roman" w:hAnsi="Times New Roman" w:cs="Times New Roman"/>
          <w:sz w:val="24"/>
          <w:szCs w:val="24"/>
          <w:lang w:val="sr-Latn-RS"/>
        </w:rPr>
        <w:t xml:space="preserve">: </w:t>
      </w:r>
    </w:p>
    <w:p w14:paraId="5CB06C89" w14:textId="77777777" w:rsidR="00E85FE9" w:rsidRPr="00E85FE9" w:rsidRDefault="00E85FE9" w:rsidP="00E85FE9">
      <w:pPr>
        <w:pStyle w:val="ListParagraph"/>
        <w:numPr>
          <w:ilvl w:val="0"/>
          <w:numId w:val="4"/>
        </w:numPr>
        <w:spacing w:line="360" w:lineRule="auto"/>
        <w:jc w:val="both"/>
        <w:rPr>
          <w:rFonts w:ascii="Times New Roman" w:hAnsi="Times New Roman" w:cs="Times New Roman"/>
          <w:sz w:val="24"/>
          <w:szCs w:val="24"/>
          <w:lang w:val="sr-Cyrl-RS"/>
        </w:rPr>
      </w:pPr>
      <w:r w:rsidRPr="00E85FE9">
        <w:rPr>
          <w:rFonts w:ascii="Times New Roman" w:hAnsi="Times New Roman" w:cs="Times New Roman"/>
          <w:sz w:val="24"/>
          <w:szCs w:val="24"/>
          <w:lang w:val="sr-Cyrl-RS"/>
        </w:rPr>
        <w:t xml:space="preserve">да су </w:t>
      </w:r>
      <w:r w:rsidR="00323CD8" w:rsidRPr="00E85FE9">
        <w:rPr>
          <w:rFonts w:ascii="Times New Roman" w:hAnsi="Times New Roman" w:cs="Times New Roman"/>
          <w:sz w:val="24"/>
          <w:szCs w:val="24"/>
          <w:lang w:val="sr-Cyrl-RS"/>
        </w:rPr>
        <w:t>радијатори заш</w:t>
      </w:r>
      <w:r w:rsidRPr="00E85FE9">
        <w:rPr>
          <w:rFonts w:ascii="Times New Roman" w:hAnsi="Times New Roman" w:cs="Times New Roman"/>
          <w:sz w:val="24"/>
          <w:szCs w:val="24"/>
          <w:lang w:val="sr-Cyrl-RS"/>
        </w:rPr>
        <w:t xml:space="preserve">тићени, </w:t>
      </w:r>
    </w:p>
    <w:p w14:paraId="7740B668" w14:textId="77777777" w:rsidR="00E85FE9" w:rsidRPr="00E85FE9" w:rsidRDefault="00E85FE9" w:rsidP="00E85FE9">
      <w:pPr>
        <w:pStyle w:val="ListParagraph"/>
        <w:numPr>
          <w:ilvl w:val="0"/>
          <w:numId w:val="4"/>
        </w:numPr>
        <w:spacing w:line="360" w:lineRule="auto"/>
        <w:jc w:val="both"/>
        <w:rPr>
          <w:rFonts w:ascii="Times New Roman" w:hAnsi="Times New Roman" w:cs="Times New Roman"/>
          <w:sz w:val="24"/>
          <w:szCs w:val="24"/>
          <w:lang w:val="sr-Cyrl-RS"/>
        </w:rPr>
      </w:pPr>
      <w:r w:rsidRPr="00E85FE9">
        <w:rPr>
          <w:rFonts w:ascii="Times New Roman" w:hAnsi="Times New Roman" w:cs="Times New Roman"/>
          <w:sz w:val="24"/>
          <w:szCs w:val="24"/>
          <w:lang w:val="sr-Cyrl-RS"/>
        </w:rPr>
        <w:t xml:space="preserve">да столови нису оштрих </w:t>
      </w:r>
      <w:r w:rsidR="00323CD8" w:rsidRPr="00E85FE9">
        <w:rPr>
          <w:rFonts w:ascii="Times New Roman" w:hAnsi="Times New Roman" w:cs="Times New Roman"/>
          <w:sz w:val="24"/>
          <w:szCs w:val="24"/>
          <w:lang w:val="sr-Cyrl-RS"/>
        </w:rPr>
        <w:t xml:space="preserve">ивица, </w:t>
      </w:r>
    </w:p>
    <w:p w14:paraId="08A2B08A" w14:textId="77777777" w:rsidR="00E85FE9" w:rsidRPr="00E85FE9" w:rsidRDefault="00323CD8" w:rsidP="00E85FE9">
      <w:pPr>
        <w:pStyle w:val="ListParagraph"/>
        <w:numPr>
          <w:ilvl w:val="0"/>
          <w:numId w:val="4"/>
        </w:numPr>
        <w:spacing w:line="360" w:lineRule="auto"/>
        <w:jc w:val="both"/>
        <w:rPr>
          <w:rFonts w:ascii="Times New Roman" w:hAnsi="Times New Roman" w:cs="Times New Roman"/>
          <w:sz w:val="24"/>
          <w:szCs w:val="24"/>
          <w:lang w:val="sr-Cyrl-RS"/>
        </w:rPr>
      </w:pPr>
      <w:r w:rsidRPr="00E85FE9">
        <w:rPr>
          <w:rFonts w:ascii="Times New Roman" w:hAnsi="Times New Roman" w:cs="Times New Roman"/>
          <w:sz w:val="24"/>
          <w:szCs w:val="24"/>
          <w:lang w:val="sr-Cyrl-RS"/>
        </w:rPr>
        <w:t xml:space="preserve">да постоји заштита на утичницама, </w:t>
      </w:r>
    </w:p>
    <w:p w14:paraId="5277710F" w14:textId="060C5901" w:rsidR="00AF6168" w:rsidRPr="00AF6168" w:rsidRDefault="00323CD8" w:rsidP="00AF6168">
      <w:pPr>
        <w:pStyle w:val="ListParagraph"/>
        <w:numPr>
          <w:ilvl w:val="0"/>
          <w:numId w:val="4"/>
        </w:numPr>
        <w:spacing w:line="360" w:lineRule="auto"/>
        <w:jc w:val="both"/>
        <w:rPr>
          <w:rFonts w:ascii="Times New Roman" w:hAnsi="Times New Roman" w:cs="Times New Roman"/>
          <w:sz w:val="24"/>
          <w:szCs w:val="24"/>
          <w:lang w:val="sr-Cyrl-RS"/>
        </w:rPr>
      </w:pPr>
      <w:r w:rsidRPr="00E85FE9">
        <w:rPr>
          <w:rFonts w:ascii="Times New Roman" w:hAnsi="Times New Roman" w:cs="Times New Roman"/>
          <w:sz w:val="24"/>
          <w:szCs w:val="24"/>
          <w:lang w:val="sr-Cyrl-RS"/>
        </w:rPr>
        <w:t>да су полице додатно учвршћене за зид</w:t>
      </w:r>
      <w:r w:rsidR="00114B41">
        <w:rPr>
          <w:rFonts w:ascii="Times New Roman" w:hAnsi="Times New Roman" w:cs="Times New Roman"/>
          <w:sz w:val="24"/>
          <w:szCs w:val="24"/>
          <w:lang w:val="sr-Cyrl-RS"/>
        </w:rPr>
        <w:t>...</w:t>
      </w:r>
    </w:p>
    <w:p w14:paraId="28CA4417" w14:textId="77777777" w:rsidR="00CE0173" w:rsidRDefault="00CE0173" w:rsidP="00AF6168">
      <w:pPr>
        <w:spacing w:line="360" w:lineRule="auto"/>
        <w:jc w:val="both"/>
        <w:rPr>
          <w:rFonts w:ascii="Times New Roman" w:hAnsi="Times New Roman" w:cs="Times New Roman"/>
          <w:sz w:val="24"/>
          <w:szCs w:val="24"/>
          <w:lang w:val="sr-Cyrl-RS"/>
        </w:rPr>
      </w:pPr>
      <w:r w:rsidRPr="00CE0173">
        <w:rPr>
          <w:rFonts w:ascii="Times New Roman" w:hAnsi="Times New Roman" w:cs="Times New Roman"/>
          <w:sz w:val="24"/>
          <w:szCs w:val="24"/>
          <w:lang w:val="sr-Cyrl-RS"/>
        </w:rPr>
        <w:t xml:space="preserve">Никада не можемо у потпуности да заштитимо потпуно повређивање деце. </w:t>
      </w:r>
    </w:p>
    <w:p w14:paraId="2FA2D4B3" w14:textId="22F19412" w:rsidR="00AF6168" w:rsidRDefault="00AF6168" w:rsidP="00AF6168">
      <w:pPr>
        <w:spacing w:line="360" w:lineRule="auto"/>
        <w:jc w:val="both"/>
        <w:rPr>
          <w:rFonts w:ascii="Times New Roman" w:hAnsi="Times New Roman" w:cs="Times New Roman"/>
          <w:sz w:val="24"/>
          <w:szCs w:val="24"/>
          <w:lang w:val="sr-Cyrl-RS"/>
        </w:rPr>
      </w:pPr>
      <w:r w:rsidRPr="00AF6168">
        <w:rPr>
          <w:rFonts w:ascii="Times New Roman" w:hAnsi="Times New Roman" w:cs="Times New Roman"/>
          <w:sz w:val="24"/>
          <w:szCs w:val="24"/>
          <w:lang w:val="sr-Cyrl-RS"/>
        </w:rPr>
        <w:t>Ризик од повређивања деце ј</w:t>
      </w:r>
      <w:r>
        <w:rPr>
          <w:rFonts w:ascii="Times New Roman" w:hAnsi="Times New Roman" w:cs="Times New Roman"/>
          <w:sz w:val="24"/>
          <w:szCs w:val="24"/>
          <w:lang w:val="sr-Cyrl-RS"/>
        </w:rPr>
        <w:t xml:space="preserve">е сталан у колективном боравку. </w:t>
      </w:r>
    </w:p>
    <w:p w14:paraId="1C97189E" w14:textId="77777777" w:rsidR="00AF6168" w:rsidRDefault="00AF6168" w:rsidP="00AF6168">
      <w:pPr>
        <w:spacing w:line="360" w:lineRule="auto"/>
        <w:jc w:val="both"/>
        <w:rPr>
          <w:rFonts w:ascii="Times New Roman" w:hAnsi="Times New Roman" w:cs="Times New Roman"/>
          <w:sz w:val="24"/>
          <w:szCs w:val="24"/>
          <w:lang w:val="sr-Cyrl-RS"/>
        </w:rPr>
      </w:pPr>
      <w:r w:rsidRPr="00AF6168">
        <w:rPr>
          <w:rFonts w:ascii="Times New Roman" w:hAnsi="Times New Roman" w:cs="Times New Roman"/>
          <w:sz w:val="24"/>
          <w:szCs w:val="24"/>
          <w:lang w:val="sr-Cyrl-RS"/>
        </w:rPr>
        <w:t>Потребно је</w:t>
      </w:r>
      <w:r>
        <w:rPr>
          <w:rFonts w:ascii="Times New Roman" w:hAnsi="Times New Roman" w:cs="Times New Roman"/>
          <w:sz w:val="24"/>
          <w:szCs w:val="24"/>
          <w:lang w:val="sr-Cyrl-RS"/>
        </w:rPr>
        <w:t xml:space="preserve">: </w:t>
      </w:r>
    </w:p>
    <w:p w14:paraId="770F3C83" w14:textId="766971A4" w:rsidR="00AF6168" w:rsidRPr="00AF6168" w:rsidRDefault="00AF6168" w:rsidP="00AF6168">
      <w:pPr>
        <w:pStyle w:val="ListParagraph"/>
        <w:numPr>
          <w:ilvl w:val="0"/>
          <w:numId w:val="23"/>
        </w:numPr>
        <w:spacing w:line="360" w:lineRule="auto"/>
        <w:jc w:val="both"/>
        <w:rPr>
          <w:rFonts w:ascii="Times New Roman" w:hAnsi="Times New Roman" w:cs="Times New Roman"/>
          <w:sz w:val="24"/>
          <w:szCs w:val="24"/>
          <w:lang w:val="sr-Cyrl-RS"/>
        </w:rPr>
      </w:pPr>
      <w:r w:rsidRPr="00AF6168">
        <w:rPr>
          <w:rFonts w:ascii="Times New Roman" w:hAnsi="Times New Roman" w:cs="Times New Roman"/>
          <w:sz w:val="24"/>
          <w:szCs w:val="24"/>
          <w:lang w:val="sr-Cyrl-RS"/>
        </w:rPr>
        <w:t>контролисати исправност појединих уређаја,</w:t>
      </w:r>
    </w:p>
    <w:p w14:paraId="195B4589" w14:textId="38089487" w:rsidR="00AF6168" w:rsidRPr="00AF6168" w:rsidRDefault="00AF6168" w:rsidP="00AF6168">
      <w:pPr>
        <w:pStyle w:val="ListParagraph"/>
        <w:numPr>
          <w:ilvl w:val="0"/>
          <w:numId w:val="23"/>
        </w:numPr>
        <w:spacing w:line="360" w:lineRule="auto"/>
        <w:jc w:val="both"/>
        <w:rPr>
          <w:rFonts w:ascii="Times New Roman" w:hAnsi="Times New Roman" w:cs="Times New Roman"/>
          <w:sz w:val="24"/>
          <w:szCs w:val="24"/>
          <w:lang w:val="sr-Cyrl-RS"/>
        </w:rPr>
      </w:pPr>
      <w:r w:rsidRPr="00AF6168">
        <w:rPr>
          <w:rFonts w:ascii="Times New Roman" w:hAnsi="Times New Roman" w:cs="Times New Roman"/>
          <w:sz w:val="24"/>
          <w:szCs w:val="24"/>
          <w:lang w:val="sr-Cyrl-RS"/>
        </w:rPr>
        <w:t xml:space="preserve">чување запаљивих и хемијских средстава, </w:t>
      </w:r>
    </w:p>
    <w:p w14:paraId="703E02CB" w14:textId="6A3E5422" w:rsidR="00AF6168" w:rsidRPr="00AF6168" w:rsidRDefault="00AF6168" w:rsidP="00AF6168">
      <w:pPr>
        <w:pStyle w:val="ListParagraph"/>
        <w:numPr>
          <w:ilvl w:val="0"/>
          <w:numId w:val="23"/>
        </w:numPr>
        <w:spacing w:line="360" w:lineRule="auto"/>
        <w:jc w:val="both"/>
        <w:rPr>
          <w:rFonts w:ascii="Times New Roman" w:hAnsi="Times New Roman" w:cs="Times New Roman"/>
          <w:sz w:val="24"/>
          <w:szCs w:val="24"/>
          <w:lang w:val="sr-Cyrl-RS"/>
        </w:rPr>
      </w:pPr>
      <w:r w:rsidRPr="00AF6168">
        <w:rPr>
          <w:rFonts w:ascii="Times New Roman" w:hAnsi="Times New Roman" w:cs="Times New Roman"/>
          <w:sz w:val="24"/>
          <w:szCs w:val="24"/>
          <w:lang w:val="sr-Cyrl-RS"/>
        </w:rPr>
        <w:t xml:space="preserve">контролисати сигурност прозора и тераса, </w:t>
      </w:r>
    </w:p>
    <w:p w14:paraId="214DE3C8" w14:textId="77777777" w:rsidR="00AF6168" w:rsidRPr="00AF6168" w:rsidRDefault="00AF6168" w:rsidP="00AF6168">
      <w:pPr>
        <w:pStyle w:val="ListParagraph"/>
        <w:numPr>
          <w:ilvl w:val="0"/>
          <w:numId w:val="23"/>
        </w:numPr>
        <w:spacing w:line="360" w:lineRule="auto"/>
        <w:jc w:val="both"/>
        <w:rPr>
          <w:rFonts w:ascii="Times New Roman" w:hAnsi="Times New Roman" w:cs="Times New Roman"/>
          <w:sz w:val="24"/>
          <w:szCs w:val="24"/>
          <w:lang w:val="sr-Cyrl-RS"/>
        </w:rPr>
      </w:pPr>
      <w:r w:rsidRPr="00AF6168">
        <w:rPr>
          <w:rFonts w:ascii="Times New Roman" w:hAnsi="Times New Roman" w:cs="Times New Roman"/>
          <w:sz w:val="24"/>
          <w:szCs w:val="24"/>
          <w:lang w:val="sr-Cyrl-RS"/>
        </w:rPr>
        <w:t>контролисати сигурност степеница и излаза,</w:t>
      </w:r>
    </w:p>
    <w:p w14:paraId="11BE6306" w14:textId="40EE16F5" w:rsidR="00AF6168" w:rsidRPr="00AF6168" w:rsidRDefault="00AF6168" w:rsidP="00AF6168">
      <w:pPr>
        <w:pStyle w:val="ListParagraph"/>
        <w:numPr>
          <w:ilvl w:val="0"/>
          <w:numId w:val="23"/>
        </w:numPr>
        <w:spacing w:line="360" w:lineRule="auto"/>
        <w:jc w:val="both"/>
        <w:rPr>
          <w:rFonts w:ascii="Times New Roman" w:hAnsi="Times New Roman" w:cs="Times New Roman"/>
          <w:sz w:val="24"/>
          <w:szCs w:val="24"/>
          <w:lang w:val="sr-Cyrl-RS"/>
        </w:rPr>
      </w:pPr>
      <w:r w:rsidRPr="00AF6168">
        <w:rPr>
          <w:rFonts w:ascii="Times New Roman" w:hAnsi="Times New Roman" w:cs="Times New Roman"/>
          <w:sz w:val="24"/>
          <w:szCs w:val="24"/>
          <w:lang w:val="sr-Cyrl-RS"/>
        </w:rPr>
        <w:lastRenderedPageBreak/>
        <w:t xml:space="preserve">као и свеобухватно поштовање </w:t>
      </w:r>
      <w:r w:rsidRPr="00AF6168">
        <w:rPr>
          <w:rFonts w:ascii="Times New Roman" w:hAnsi="Times New Roman" w:cs="Times New Roman"/>
          <w:i/>
          <w:sz w:val="24"/>
          <w:szCs w:val="24"/>
          <w:lang w:val="sr-Cyrl-RS"/>
        </w:rPr>
        <w:t>Правилника о мерама за безбедност деце</w:t>
      </w:r>
      <w:r w:rsidRPr="00AF6168">
        <w:rPr>
          <w:rFonts w:ascii="Times New Roman" w:hAnsi="Times New Roman" w:cs="Times New Roman"/>
          <w:sz w:val="24"/>
          <w:szCs w:val="24"/>
          <w:lang w:val="sr-Cyrl-RS"/>
        </w:rPr>
        <w:t xml:space="preserve"> у Установи.</w:t>
      </w:r>
    </w:p>
    <w:p w14:paraId="265A7875" w14:textId="77777777" w:rsidR="00AF6168" w:rsidRPr="00AF6168" w:rsidRDefault="00AF6168" w:rsidP="00AF6168">
      <w:pPr>
        <w:spacing w:line="360" w:lineRule="auto"/>
        <w:jc w:val="both"/>
        <w:rPr>
          <w:rFonts w:ascii="Times New Roman" w:hAnsi="Times New Roman" w:cs="Times New Roman"/>
          <w:sz w:val="24"/>
          <w:szCs w:val="24"/>
          <w:lang w:val="sr-Cyrl-RS"/>
        </w:rPr>
      </w:pPr>
    </w:p>
    <w:p w14:paraId="185A0294" w14:textId="77777777" w:rsidR="00114B41" w:rsidRDefault="00DA5D81" w:rsidP="008C15DF">
      <w:pPr>
        <w:spacing w:line="360" w:lineRule="auto"/>
        <w:jc w:val="both"/>
        <w:rPr>
          <w:rFonts w:ascii="Times New Roman" w:hAnsi="Times New Roman" w:cs="Times New Roman"/>
          <w:sz w:val="24"/>
          <w:szCs w:val="24"/>
          <w:lang w:val="sr-Cyrl-RS"/>
        </w:rPr>
      </w:pPr>
      <w:r w:rsidRPr="00DA5D81">
        <w:rPr>
          <w:rFonts w:ascii="Times New Roman" w:hAnsi="Times New Roman" w:cs="Times New Roman"/>
          <w:sz w:val="24"/>
          <w:szCs w:val="24"/>
          <w:lang w:val="sr-Cyrl-RS"/>
        </w:rPr>
        <w:t>Повреде су најважнији узрок морбидитета и смртности деце у многим земљама. Све повреде треба посматрати као могуће спречити, а ова тема нуди неколико једноставних и ефикасних стратегија за смањење броја најчешћих повреда.</w:t>
      </w:r>
      <w:r w:rsidR="008C15DF">
        <w:rPr>
          <w:rFonts w:ascii="Times New Roman" w:hAnsi="Times New Roman" w:cs="Times New Roman"/>
          <w:sz w:val="24"/>
          <w:szCs w:val="24"/>
          <w:lang w:val="sr-Cyrl-RS"/>
        </w:rPr>
        <w:t xml:space="preserve"> </w:t>
      </w:r>
    </w:p>
    <w:p w14:paraId="091D5CA5" w14:textId="3CFC3BD6" w:rsidR="00CA6595" w:rsidRDefault="00CA6595" w:rsidP="00323CD8">
      <w:pPr>
        <w:spacing w:line="360" w:lineRule="auto"/>
        <w:jc w:val="both"/>
        <w:rPr>
          <w:rFonts w:ascii="Times New Roman" w:hAnsi="Times New Roman" w:cs="Times New Roman"/>
          <w:sz w:val="24"/>
          <w:szCs w:val="24"/>
          <w:lang w:val="sr-Cyrl-RS"/>
        </w:rPr>
      </w:pPr>
    </w:p>
    <w:p w14:paraId="096CD48E" w14:textId="77777777" w:rsidR="00801C2E" w:rsidRDefault="00801C2E" w:rsidP="00A41164">
      <w:pPr>
        <w:pStyle w:val="Heading1"/>
        <w:numPr>
          <w:ilvl w:val="0"/>
          <w:numId w:val="17"/>
        </w:numPr>
        <w:jc w:val="center"/>
        <w:rPr>
          <w:rFonts w:ascii="Times New Roman" w:hAnsi="Times New Roman" w:cs="Times New Roman"/>
          <w:b/>
          <w:color w:val="auto"/>
          <w:lang w:val="sr-Cyrl-RS"/>
        </w:rPr>
      </w:pPr>
      <w:bookmarkStart w:id="10" w:name="_Toc144305355"/>
      <w:r w:rsidRPr="00801C2E">
        <w:rPr>
          <w:rFonts w:ascii="Times New Roman" w:hAnsi="Times New Roman" w:cs="Times New Roman"/>
          <w:b/>
          <w:color w:val="auto"/>
          <w:lang w:val="sr-Cyrl-RS"/>
        </w:rPr>
        <w:t>Улога васпитача</w:t>
      </w:r>
      <w:bookmarkEnd w:id="10"/>
    </w:p>
    <w:p w14:paraId="2F231491" w14:textId="77777777" w:rsidR="00801C2E" w:rsidRPr="00801C2E" w:rsidRDefault="00801C2E" w:rsidP="00801C2E">
      <w:pPr>
        <w:rPr>
          <w:lang w:val="sr-Cyrl-RS"/>
        </w:rPr>
      </w:pPr>
    </w:p>
    <w:p w14:paraId="6FD8D55D" w14:textId="77777777" w:rsidR="00801C2E" w:rsidRPr="00323CD8" w:rsidRDefault="00801C2E" w:rsidP="00801C2E">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Улога васпитача веома је значајна у одрастању деце. Они су ти који после родитеља највише времена проводе са децом. Васпитачи првенствено својим примером треба да покажу деци шта је исправно а шта није. Деци треба кроз активности и игру причати шта све представља опасност за њих (Костић Бибић, 2013).</w:t>
      </w:r>
    </w:p>
    <w:p w14:paraId="6C7E570E" w14:textId="77777777" w:rsidR="00801C2E" w:rsidRPr="00323CD8" w:rsidRDefault="00801C2E" w:rsidP="00801C2E">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Пуно родитеља није информисано на који све начин могу осигурати безбедност детета у кући. Васпитачи могу орган</w:t>
      </w:r>
      <w:r>
        <w:rPr>
          <w:rFonts w:ascii="Times New Roman" w:hAnsi="Times New Roman" w:cs="Times New Roman"/>
          <w:sz w:val="24"/>
          <w:szCs w:val="24"/>
          <w:lang w:val="sr-Cyrl-RS"/>
        </w:rPr>
        <w:t xml:space="preserve">изовати радионицу под називом </w:t>
      </w:r>
      <w:r w:rsidRPr="00801C2E">
        <w:rPr>
          <w:rFonts w:ascii="Times New Roman" w:hAnsi="Times New Roman" w:cs="Times New Roman"/>
          <w:i/>
          <w:sz w:val="24"/>
          <w:szCs w:val="24"/>
          <w:lang w:val="sr-Cyrl-RS"/>
        </w:rPr>
        <w:t>Превенција повреда деце у кућним условима</w:t>
      </w:r>
      <w:r w:rsidRPr="00323CD8">
        <w:rPr>
          <w:rFonts w:ascii="Times New Roman" w:hAnsi="Times New Roman" w:cs="Times New Roman"/>
          <w:sz w:val="24"/>
          <w:szCs w:val="24"/>
          <w:lang w:val="sr-Cyrl-RS"/>
        </w:rPr>
        <w:t>. Радионици могу да присуствују и стручни сарадници (педагог, психолог, медицинска сестра за превентивну заштиту).</w:t>
      </w:r>
    </w:p>
    <w:p w14:paraId="45DEA11B" w14:textId="77777777" w:rsidR="00801C2E" w:rsidRDefault="00801C2E" w:rsidP="00801C2E">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И поред многобројних улога које васпитач има, најважнија како за родитеље тако и самог васпитача јесте да деца у вртићу буду пре свега безбедна и сигурна. Оно што је значајно за саму безбедност деце, а на шта васпитач може да утиче јесте то и сам буде упознат са условима безбедности деце. Уколико се деца изводе ван вртића треба прво васпитач да провери и увери се да ли је прилаз парку безбедан, да ли је подлога безбедна и мекана као и да ли су справе очуване и у функцији. Вапитач треба да едукује децу како треба да се понаша и у вртићу и ван њега, које се справе како користе, као и да врши стални надзор над децом.</w:t>
      </w:r>
      <w:r w:rsidR="00F329E0">
        <w:rPr>
          <w:rFonts w:ascii="Times New Roman" w:hAnsi="Times New Roman" w:cs="Times New Roman"/>
          <w:sz w:val="24"/>
          <w:szCs w:val="24"/>
          <w:lang w:val="sr-Cyrl-RS"/>
        </w:rPr>
        <w:t xml:space="preserve"> </w:t>
      </w:r>
      <w:r w:rsidRPr="00323CD8">
        <w:rPr>
          <w:rFonts w:ascii="Times New Roman" w:hAnsi="Times New Roman" w:cs="Times New Roman"/>
          <w:sz w:val="24"/>
          <w:szCs w:val="24"/>
          <w:lang w:val="sr-Cyrl-RS"/>
        </w:rPr>
        <w:t xml:space="preserve">Васпитач, тако, данас има улоге битно другачије од оних које је имао у ранијем периоду, па се све више говори о васпитачу организатору, координатору, планеру, програмеру, дијагностичару, терапеуту. Он постаје један од кључних фактора успешног васпитно-образовног рада са децом раног узраста. Васпитач обезбеђује оптималне услове за дечју игру анализом средине, тако што мора проценити да ли она задовољава дечје потребе и потенцијале, да ли је оно у њој сигурно и заштићено. На основу тога он уређује физичку средину (простор, време, средства). </w:t>
      </w:r>
    </w:p>
    <w:p w14:paraId="08D76DBE" w14:textId="77777777" w:rsidR="00801C2E" w:rsidRPr="00801C2E" w:rsidRDefault="00801C2E" w:rsidP="00801C2E">
      <w:pPr>
        <w:spacing w:line="360" w:lineRule="auto"/>
        <w:jc w:val="both"/>
        <w:rPr>
          <w:rFonts w:ascii="Times New Roman" w:hAnsi="Times New Roman" w:cs="Times New Roman"/>
          <w:sz w:val="24"/>
          <w:szCs w:val="24"/>
          <w:lang w:val="sr-Cyrl-RS"/>
        </w:rPr>
      </w:pPr>
      <w:r w:rsidRPr="00801C2E">
        <w:rPr>
          <w:rFonts w:ascii="Times New Roman" w:hAnsi="Times New Roman" w:cs="Times New Roman"/>
          <w:b/>
          <w:sz w:val="24"/>
          <w:szCs w:val="24"/>
          <w:lang w:val="sr-Cyrl-RS"/>
        </w:rPr>
        <w:lastRenderedPageBreak/>
        <w:t>Професија васпитача носи са собом велику одговорност.</w:t>
      </w:r>
      <w:r w:rsidRPr="00801C2E">
        <w:rPr>
          <w:rFonts w:ascii="Times New Roman" w:hAnsi="Times New Roman" w:cs="Times New Roman"/>
          <w:sz w:val="24"/>
          <w:szCs w:val="24"/>
          <w:lang w:val="sr-Cyrl-RS"/>
        </w:rPr>
        <w:t xml:space="preserve"> </w:t>
      </w:r>
    </w:p>
    <w:p w14:paraId="4B99B8D6" w14:textId="77777777" w:rsidR="00801C2E" w:rsidRDefault="00801C2E" w:rsidP="00801C2E">
      <w:pPr>
        <w:spacing w:line="360" w:lineRule="auto"/>
        <w:jc w:val="both"/>
        <w:rPr>
          <w:rFonts w:ascii="Times New Roman" w:hAnsi="Times New Roman" w:cs="Times New Roman"/>
          <w:sz w:val="24"/>
          <w:szCs w:val="24"/>
          <w:lang w:val="sr-Cyrl-RS"/>
        </w:rPr>
      </w:pPr>
      <w:r>
        <w:rPr>
          <w:rFonts w:ascii="Times New Roman" w:hAnsi="Times New Roman" w:cs="Times New Roman"/>
          <w:sz w:val="24"/>
          <w:szCs w:val="24"/>
          <w:lang w:val="sr-Cyrl-RS"/>
        </w:rPr>
        <w:t>Поменута професија</w:t>
      </w:r>
      <w:r w:rsidRPr="00323CD8">
        <w:rPr>
          <w:rFonts w:ascii="Times New Roman" w:hAnsi="Times New Roman" w:cs="Times New Roman"/>
          <w:sz w:val="24"/>
          <w:szCs w:val="24"/>
          <w:lang w:val="sr-Cyrl-RS"/>
        </w:rPr>
        <w:t xml:space="preserve"> подразумева професионалца у области васпитања и образовања предшколске деце који мора бити високообучен и компетентан за одговоран рад са децом раних узраста. Да би васпитачи били педагошки компетентни, у свакој ситуацији треба да знају шта, како и зашто треба да раде, тако да код будућих васпитача треба подстицати професионалну аутономију, али и рефлексивну праксу. </w:t>
      </w:r>
    </w:p>
    <w:p w14:paraId="6354C707" w14:textId="77777777" w:rsidR="00801C2E" w:rsidRDefault="00801C2E" w:rsidP="00801C2E">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Ово подразумева да они треба да стекну знања, изграде ставове и практичне способности − самоорганизације, делотворност</w:t>
      </w:r>
      <w:r w:rsidR="00F329E0">
        <w:rPr>
          <w:rFonts w:ascii="Times New Roman" w:hAnsi="Times New Roman" w:cs="Times New Roman"/>
          <w:sz w:val="24"/>
          <w:szCs w:val="24"/>
          <w:lang w:val="sr-Cyrl-RS"/>
        </w:rPr>
        <w:t xml:space="preserve">и, кооперације, споразумевања, решавања </w:t>
      </w:r>
      <w:r w:rsidRPr="00323CD8">
        <w:rPr>
          <w:rFonts w:ascii="Times New Roman" w:hAnsi="Times New Roman" w:cs="Times New Roman"/>
          <w:sz w:val="24"/>
          <w:szCs w:val="24"/>
          <w:lang w:val="sr-Cyrl-RS"/>
        </w:rPr>
        <w:t>проблема</w:t>
      </w:r>
      <w:r w:rsidR="00F329E0">
        <w:rPr>
          <w:rFonts w:ascii="Times New Roman" w:hAnsi="Times New Roman" w:cs="Times New Roman"/>
          <w:sz w:val="24"/>
          <w:szCs w:val="24"/>
          <w:lang w:val="sr-Cyrl-RS"/>
        </w:rPr>
        <w:t>, целовитог приступа, које ће омогућити стално стручно усавршавање и самоусавршавање</w:t>
      </w:r>
      <w:r w:rsidRPr="00323CD8">
        <w:rPr>
          <w:rFonts w:ascii="Times New Roman" w:hAnsi="Times New Roman" w:cs="Times New Roman"/>
          <w:sz w:val="24"/>
          <w:szCs w:val="24"/>
          <w:lang w:val="sr-Cyrl-RS"/>
        </w:rPr>
        <w:t>, прилагођавајући се различитим условима и променама, уз коришћење разних извора знања, метода и</w:t>
      </w:r>
      <w:r w:rsidR="00AD37A7">
        <w:rPr>
          <w:rFonts w:ascii="Times New Roman" w:hAnsi="Times New Roman" w:cs="Times New Roman"/>
          <w:sz w:val="24"/>
          <w:szCs w:val="24"/>
          <w:lang w:val="sr-Cyrl-RS"/>
        </w:rPr>
        <w:t xml:space="preserve"> средстава (Стојановић, 2008). </w:t>
      </w:r>
      <w:r w:rsidRPr="00323CD8">
        <w:rPr>
          <w:rFonts w:ascii="Times New Roman" w:hAnsi="Times New Roman" w:cs="Times New Roman"/>
          <w:sz w:val="24"/>
          <w:szCs w:val="24"/>
          <w:lang w:val="sr-Cyrl-RS"/>
        </w:rPr>
        <w:t xml:space="preserve">Лакше повреде свакако да су неизбежне у групи. Посебна пажња васпитача требала би бити усмерена на опрему која се користи током активности, као и на распоред намештаја у радној соби – васпитачи би требало да апелују на надлежне како би користио намештај који поседује заобљене ивице како би захваљујући њему постојале мање шансе да деца задобију повреде током активности у вртићу. </w:t>
      </w:r>
    </w:p>
    <w:p w14:paraId="466436DA" w14:textId="6FE31CA7" w:rsidR="00801C2E" w:rsidRPr="00323CD8" w:rsidRDefault="00801C2E" w:rsidP="00801C2E">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Међутим, у већим групама, деца се нарочито у периоду адаптације повређују међусобно, а једа</w:t>
      </w:r>
      <w:r w:rsidR="006C106F">
        <w:rPr>
          <w:rFonts w:ascii="Times New Roman" w:hAnsi="Times New Roman" w:cs="Times New Roman"/>
          <w:sz w:val="24"/>
          <w:szCs w:val="24"/>
          <w:lang w:val="sr-Cyrl-RS"/>
        </w:rPr>
        <w:t>н од класичних примера је угриз (</w:t>
      </w:r>
      <w:r w:rsidR="00500DF9" w:rsidRPr="006C106F">
        <w:rPr>
          <w:rFonts w:ascii="Times New Roman" w:hAnsi="Times New Roman" w:cs="Times New Roman"/>
          <w:sz w:val="24"/>
          <w:szCs w:val="24"/>
          <w:lang w:val="sr-Cyrl-RS"/>
        </w:rPr>
        <w:t>Campbell</w:t>
      </w:r>
      <w:r w:rsidR="00500DF9">
        <w:rPr>
          <w:rFonts w:ascii="Times New Roman" w:hAnsi="Times New Roman" w:cs="Times New Roman"/>
          <w:sz w:val="24"/>
          <w:szCs w:val="24"/>
          <w:lang w:val="sr-Cyrl-RS"/>
        </w:rPr>
        <w:t xml:space="preserve">, 2016). </w:t>
      </w:r>
      <w:r w:rsidRPr="00323CD8">
        <w:rPr>
          <w:rFonts w:ascii="Times New Roman" w:hAnsi="Times New Roman" w:cs="Times New Roman"/>
          <w:sz w:val="24"/>
          <w:szCs w:val="24"/>
          <w:lang w:val="sr-Cyrl-RS"/>
        </w:rPr>
        <w:t>У вртићима у којима су групе мање, васпитач може да обрати пажњу на сигурност сваког детета. Приликом планирања рада на подручју физичког васпитања предшколске деце треба се поштовати њихов физички раст и развој, претходна знања, умења и навике. Свака активност треба да има и своје појединачне циљеве и исходе, а на основу тога да се одређује садржај и метод рада.</w:t>
      </w:r>
    </w:p>
    <w:p w14:paraId="05D261B4" w14:textId="77777777" w:rsidR="00692C63" w:rsidRDefault="00801C2E" w:rsidP="003B695B">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У игри васпитач има различите улоге, пре свега он деци пружа помоћ и подршку када им је то потребно, учествује у игри заједно са њима, помаже им да испоље самосталност, задовоље своје потребе, помаже да се открију нови аспекти игре и играчака. Он постаје чувар аутентичности дечје игре, чувар дечјих радова, који не присиљава децу и не прекида их; штити иг</w:t>
      </w:r>
      <w:r w:rsidR="00ED14FB">
        <w:rPr>
          <w:rFonts w:ascii="Times New Roman" w:hAnsi="Times New Roman" w:cs="Times New Roman"/>
          <w:sz w:val="24"/>
          <w:szCs w:val="24"/>
          <w:lang w:val="sr-Cyrl-RS"/>
        </w:rPr>
        <w:t>ру од претеране педагогизације (Пешић, 1983).</w:t>
      </w:r>
      <w:r w:rsidR="00692C63">
        <w:rPr>
          <w:rFonts w:ascii="Times New Roman" w:hAnsi="Times New Roman" w:cs="Times New Roman"/>
          <w:sz w:val="24"/>
          <w:szCs w:val="24"/>
          <w:lang w:val="sr-Cyrl-RS"/>
        </w:rPr>
        <w:t xml:space="preserve"> </w:t>
      </w:r>
      <w:r w:rsidRPr="00323CD8">
        <w:rPr>
          <w:rFonts w:ascii="Times New Roman" w:hAnsi="Times New Roman" w:cs="Times New Roman"/>
          <w:sz w:val="24"/>
          <w:szCs w:val="24"/>
          <w:lang w:val="sr-Cyrl-RS"/>
        </w:rPr>
        <w:t>Васпитач треба да пружи подршку дечјој игри тако што ће је подупирати, оплемењивати, култивисати, подстицати. Васпитач најпре организујује средину за боравак деце, а затим заузима одређене улоге које не нарушавају аутентичност саме игре. Помагала не смеју сметати деци у извођењу игре јер ти реквизити сме</w:t>
      </w:r>
      <w:r>
        <w:rPr>
          <w:rFonts w:ascii="Times New Roman" w:hAnsi="Times New Roman" w:cs="Times New Roman"/>
          <w:sz w:val="24"/>
          <w:szCs w:val="24"/>
          <w:lang w:val="sr-Cyrl-RS"/>
        </w:rPr>
        <w:t>тају при провлачењу или трчању</w:t>
      </w:r>
      <w:r w:rsidR="00692C63">
        <w:rPr>
          <w:rFonts w:ascii="Times New Roman" w:hAnsi="Times New Roman" w:cs="Times New Roman"/>
          <w:sz w:val="24"/>
          <w:szCs w:val="24"/>
          <w:lang w:val="sr-Cyrl-RS"/>
        </w:rPr>
        <w:t xml:space="preserve"> (П</w:t>
      </w:r>
      <w:r w:rsidR="00692C63">
        <w:rPr>
          <w:rFonts w:ascii="Times New Roman" w:hAnsi="Times New Roman"/>
          <w:sz w:val="24"/>
          <w:szCs w:val="24"/>
        </w:rPr>
        <w:t xml:space="preserve">авловић Бренеселовић, Крњаја, </w:t>
      </w:r>
      <w:r w:rsidR="00692C63" w:rsidRPr="00692C63">
        <w:rPr>
          <w:rFonts w:ascii="Times New Roman" w:hAnsi="Times New Roman"/>
          <w:sz w:val="24"/>
          <w:szCs w:val="24"/>
        </w:rPr>
        <w:t xml:space="preserve">2017). </w:t>
      </w:r>
    </w:p>
    <w:p w14:paraId="393FA151" w14:textId="1A5D3BF8" w:rsidR="003B695B" w:rsidRDefault="00A12CB6" w:rsidP="003B695B">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lastRenderedPageBreak/>
        <w:t>Деца су прави мали истраживачи, а притом нису свесни опасности која их вребају на сваком кораку. Улога одраслих јесте да предвиде и спрече могуће опаснсти и незгоде које се могу догодити, као и да учине све да средина у којој живе буде што безбеднија</w:t>
      </w:r>
      <w:r>
        <w:rPr>
          <w:rFonts w:ascii="Times New Roman" w:hAnsi="Times New Roman" w:cs="Times New Roman"/>
          <w:sz w:val="24"/>
          <w:szCs w:val="24"/>
          <w:lang w:val="sr-Cyrl-RS"/>
        </w:rPr>
        <w:t xml:space="preserve"> за дете (Костић Бибић, 2013). </w:t>
      </w:r>
      <w:r w:rsidRPr="00323CD8">
        <w:rPr>
          <w:rFonts w:ascii="Times New Roman" w:hAnsi="Times New Roman" w:cs="Times New Roman"/>
          <w:sz w:val="24"/>
          <w:szCs w:val="24"/>
          <w:lang w:val="sr-Cyrl-RS"/>
        </w:rPr>
        <w:t xml:space="preserve">Децу треба од малена учити да буду опрезна и да воде рачуна о себи. Треба им указати на могуће опасности. Деца морају да знају како да поступају </w:t>
      </w:r>
      <w:r w:rsidR="00974D88">
        <w:rPr>
          <w:rFonts w:ascii="Times New Roman" w:hAnsi="Times New Roman" w:cs="Times New Roman"/>
          <w:sz w:val="24"/>
          <w:szCs w:val="24"/>
          <w:lang w:val="sr-Cyrl-RS"/>
        </w:rPr>
        <w:t>у опасностима (Петровић</w:t>
      </w:r>
      <w:r>
        <w:rPr>
          <w:rFonts w:ascii="Times New Roman" w:hAnsi="Times New Roman" w:cs="Times New Roman"/>
          <w:sz w:val="24"/>
          <w:szCs w:val="24"/>
          <w:lang w:val="sr-Cyrl-RS"/>
        </w:rPr>
        <w:t xml:space="preserve">, 2008). </w:t>
      </w:r>
    </w:p>
    <w:p w14:paraId="591C77A4" w14:textId="77777777" w:rsidR="003B695B" w:rsidRPr="003B695B" w:rsidRDefault="003B695B" w:rsidP="003B695B">
      <w:pPr>
        <w:spacing w:line="360" w:lineRule="auto"/>
        <w:jc w:val="both"/>
        <w:rPr>
          <w:rFonts w:ascii="Times New Roman" w:hAnsi="Times New Roman" w:cs="Times New Roman"/>
          <w:sz w:val="24"/>
          <w:szCs w:val="24"/>
          <w:lang w:val="sr-Cyrl-RS"/>
        </w:rPr>
      </w:pPr>
      <w:r w:rsidRPr="003B695B">
        <w:rPr>
          <w:rFonts w:ascii="Times New Roman" w:hAnsi="Times New Roman" w:cs="Times New Roman"/>
          <w:sz w:val="24"/>
          <w:szCs w:val="24"/>
        </w:rPr>
        <w:t>При размишљању о могућим правцима ревитализације дечјих игралишта, треба да прихватимо чињеницу, да се перцепција деце, њихове жеље и потребе, значајно разликују од одраслих. Свесни чињенице да се модели које би предложила деца значајно разликују од одраслих, морамо покушати да применом сопствених искустава у условима и контексту садашњег времена, предложимо решења која би била прихваћена од деце. Средина, која може бити дефинисана као прихватљива за боравак деце, требала би да обухвати бројне свакодневне изазове који одговарају степену дечјег развоја. Такве ситуације утичу на децу да константно превазилазе своје могућности (Кркљеш, 2007).</w:t>
      </w:r>
    </w:p>
    <w:p w14:paraId="3426B8E7" w14:textId="77777777" w:rsidR="003B695B" w:rsidRPr="003B695B" w:rsidRDefault="003B695B" w:rsidP="00323CD8">
      <w:pPr>
        <w:spacing w:line="360" w:lineRule="auto"/>
        <w:jc w:val="both"/>
        <w:rPr>
          <w:rFonts w:ascii="Times New Roman" w:hAnsi="Times New Roman" w:cs="Times New Roman"/>
          <w:sz w:val="24"/>
          <w:szCs w:val="24"/>
          <w:lang w:val="sr-Cyrl-RS"/>
        </w:rPr>
      </w:pPr>
    </w:p>
    <w:p w14:paraId="4C904617" w14:textId="77777777" w:rsidR="003B695B" w:rsidRDefault="003B695B" w:rsidP="00323CD8">
      <w:pPr>
        <w:spacing w:line="360" w:lineRule="auto"/>
        <w:jc w:val="both"/>
        <w:rPr>
          <w:rFonts w:ascii="Times New Roman" w:hAnsi="Times New Roman" w:cs="Times New Roman"/>
          <w:sz w:val="24"/>
          <w:szCs w:val="24"/>
          <w:lang w:val="sr-Cyrl-RS"/>
        </w:rPr>
      </w:pPr>
    </w:p>
    <w:p w14:paraId="55DDC7D5" w14:textId="77777777" w:rsidR="003B695B" w:rsidRDefault="003B695B" w:rsidP="00323CD8">
      <w:pPr>
        <w:spacing w:line="360" w:lineRule="auto"/>
        <w:jc w:val="both"/>
        <w:rPr>
          <w:rFonts w:ascii="Times New Roman" w:hAnsi="Times New Roman" w:cs="Times New Roman"/>
          <w:sz w:val="24"/>
          <w:szCs w:val="24"/>
          <w:lang w:val="sr-Cyrl-RS"/>
        </w:rPr>
      </w:pPr>
    </w:p>
    <w:p w14:paraId="38480A4D" w14:textId="77777777" w:rsidR="003B695B" w:rsidRDefault="003B695B" w:rsidP="00323CD8">
      <w:pPr>
        <w:spacing w:line="360" w:lineRule="auto"/>
        <w:jc w:val="both"/>
        <w:rPr>
          <w:rFonts w:ascii="Times New Roman" w:hAnsi="Times New Roman" w:cs="Times New Roman"/>
          <w:sz w:val="24"/>
          <w:szCs w:val="24"/>
          <w:lang w:val="sr-Cyrl-RS"/>
        </w:rPr>
      </w:pPr>
    </w:p>
    <w:p w14:paraId="3EBFF03C" w14:textId="77777777" w:rsidR="003B695B" w:rsidRDefault="003B695B" w:rsidP="00323CD8">
      <w:pPr>
        <w:spacing w:line="360" w:lineRule="auto"/>
        <w:jc w:val="both"/>
        <w:rPr>
          <w:rFonts w:ascii="Times New Roman" w:hAnsi="Times New Roman" w:cs="Times New Roman"/>
          <w:sz w:val="24"/>
          <w:szCs w:val="24"/>
          <w:lang w:val="sr-Cyrl-RS"/>
        </w:rPr>
      </w:pPr>
    </w:p>
    <w:p w14:paraId="646FF37A" w14:textId="77777777" w:rsidR="003B695B" w:rsidRDefault="003B695B" w:rsidP="00323CD8">
      <w:pPr>
        <w:spacing w:line="360" w:lineRule="auto"/>
        <w:jc w:val="both"/>
        <w:rPr>
          <w:rFonts w:ascii="Times New Roman" w:hAnsi="Times New Roman" w:cs="Times New Roman"/>
          <w:sz w:val="24"/>
          <w:szCs w:val="24"/>
          <w:lang w:val="sr-Cyrl-RS"/>
        </w:rPr>
      </w:pPr>
    </w:p>
    <w:p w14:paraId="35DC8CAD" w14:textId="77777777" w:rsidR="003B695B" w:rsidRDefault="003B695B" w:rsidP="00323CD8">
      <w:pPr>
        <w:spacing w:line="360" w:lineRule="auto"/>
        <w:jc w:val="both"/>
        <w:rPr>
          <w:rFonts w:ascii="Times New Roman" w:hAnsi="Times New Roman" w:cs="Times New Roman"/>
          <w:sz w:val="24"/>
          <w:szCs w:val="24"/>
          <w:lang w:val="sr-Cyrl-RS"/>
        </w:rPr>
      </w:pPr>
    </w:p>
    <w:p w14:paraId="690D9E44" w14:textId="77777777" w:rsidR="003B695B" w:rsidRDefault="003B695B" w:rsidP="00323CD8">
      <w:pPr>
        <w:spacing w:line="360" w:lineRule="auto"/>
        <w:jc w:val="both"/>
        <w:rPr>
          <w:rFonts w:ascii="Times New Roman" w:hAnsi="Times New Roman" w:cs="Times New Roman"/>
          <w:sz w:val="24"/>
          <w:szCs w:val="24"/>
          <w:lang w:val="sr-Cyrl-RS"/>
        </w:rPr>
      </w:pPr>
    </w:p>
    <w:p w14:paraId="4A7D733D" w14:textId="77777777" w:rsidR="003B695B" w:rsidRDefault="003B695B" w:rsidP="00323CD8">
      <w:pPr>
        <w:spacing w:line="360" w:lineRule="auto"/>
        <w:jc w:val="both"/>
        <w:rPr>
          <w:rFonts w:ascii="Times New Roman" w:hAnsi="Times New Roman" w:cs="Times New Roman"/>
          <w:sz w:val="24"/>
          <w:szCs w:val="24"/>
          <w:lang w:val="sr-Cyrl-RS"/>
        </w:rPr>
      </w:pPr>
    </w:p>
    <w:p w14:paraId="49BAD183" w14:textId="77777777" w:rsidR="003B695B" w:rsidRDefault="003B695B" w:rsidP="00323CD8">
      <w:pPr>
        <w:spacing w:line="360" w:lineRule="auto"/>
        <w:jc w:val="both"/>
        <w:rPr>
          <w:rFonts w:ascii="Times New Roman" w:hAnsi="Times New Roman" w:cs="Times New Roman"/>
          <w:sz w:val="24"/>
          <w:szCs w:val="24"/>
          <w:lang w:val="sr-Cyrl-RS"/>
        </w:rPr>
      </w:pPr>
    </w:p>
    <w:p w14:paraId="1F046D14" w14:textId="77777777" w:rsidR="003B695B" w:rsidRDefault="003B695B" w:rsidP="00323CD8">
      <w:pPr>
        <w:spacing w:line="360" w:lineRule="auto"/>
        <w:jc w:val="both"/>
        <w:rPr>
          <w:rFonts w:ascii="Times New Roman" w:hAnsi="Times New Roman" w:cs="Times New Roman"/>
          <w:sz w:val="24"/>
          <w:szCs w:val="24"/>
          <w:lang w:val="sr-Cyrl-RS"/>
        </w:rPr>
      </w:pPr>
    </w:p>
    <w:p w14:paraId="42A99F0A" w14:textId="4A4D14EA" w:rsidR="003B695B" w:rsidRPr="00323CD8" w:rsidRDefault="003B695B" w:rsidP="00323CD8">
      <w:pPr>
        <w:spacing w:line="360" w:lineRule="auto"/>
        <w:jc w:val="both"/>
        <w:rPr>
          <w:rFonts w:ascii="Times New Roman" w:hAnsi="Times New Roman" w:cs="Times New Roman"/>
          <w:sz w:val="24"/>
          <w:szCs w:val="24"/>
          <w:lang w:val="sr-Cyrl-RS"/>
        </w:rPr>
      </w:pPr>
    </w:p>
    <w:p w14:paraId="00472491" w14:textId="77777777" w:rsidR="00323CD8" w:rsidRPr="000A0D7D" w:rsidRDefault="002451F2" w:rsidP="000A0D7D">
      <w:pPr>
        <w:pStyle w:val="Heading1"/>
        <w:jc w:val="center"/>
        <w:rPr>
          <w:rFonts w:ascii="Times New Roman" w:hAnsi="Times New Roman" w:cs="Times New Roman"/>
          <w:b/>
          <w:color w:val="auto"/>
          <w:lang w:val="sr-Cyrl-RS"/>
        </w:rPr>
      </w:pPr>
      <w:bookmarkStart w:id="11" w:name="_Toc144305356"/>
      <w:r>
        <w:rPr>
          <w:rFonts w:ascii="Times New Roman" w:hAnsi="Times New Roman" w:cs="Times New Roman"/>
          <w:b/>
          <w:color w:val="auto"/>
          <w:lang w:val="sr-Latn-RS"/>
        </w:rPr>
        <w:lastRenderedPageBreak/>
        <w:t xml:space="preserve">II </w:t>
      </w:r>
      <w:r w:rsidR="00E223C9" w:rsidRPr="00E223C9">
        <w:rPr>
          <w:rFonts w:ascii="Times New Roman" w:hAnsi="Times New Roman" w:cs="Times New Roman"/>
          <w:b/>
          <w:color w:val="auto"/>
          <w:lang w:val="sr-Cyrl-RS"/>
        </w:rPr>
        <w:t>ИСТРАЖИВАЧКИ ДЕО</w:t>
      </w:r>
      <w:bookmarkEnd w:id="11"/>
    </w:p>
    <w:p w14:paraId="445291A9" w14:textId="77777777" w:rsidR="000A0D7D" w:rsidRPr="00057D0F" w:rsidRDefault="001230FF" w:rsidP="00057D0F">
      <w:pPr>
        <w:pStyle w:val="Heading1"/>
        <w:numPr>
          <w:ilvl w:val="0"/>
          <w:numId w:val="11"/>
        </w:numPr>
        <w:jc w:val="center"/>
        <w:rPr>
          <w:rFonts w:ascii="Times New Roman" w:hAnsi="Times New Roman" w:cs="Times New Roman"/>
          <w:b/>
          <w:color w:val="auto"/>
          <w:lang w:val="sr-Cyrl-RS"/>
        </w:rPr>
      </w:pPr>
      <w:bookmarkStart w:id="12" w:name="_Toc144305357"/>
      <w:bookmarkStart w:id="13" w:name="_Toc531975047"/>
      <w:r w:rsidRPr="00057D0F">
        <w:rPr>
          <w:rFonts w:ascii="Times New Roman" w:hAnsi="Times New Roman" w:cs="Times New Roman"/>
          <w:b/>
          <w:color w:val="auto"/>
        </w:rPr>
        <w:t>МЕТОДО</w:t>
      </w:r>
      <w:r w:rsidR="000A0D7D" w:rsidRPr="00057D0F">
        <w:rPr>
          <w:rFonts w:ascii="Times New Roman" w:hAnsi="Times New Roman" w:cs="Times New Roman"/>
          <w:b/>
          <w:color w:val="auto"/>
          <w:lang w:val="sr-Cyrl-RS"/>
        </w:rPr>
        <w:t>ЛОГИЈА ИСТРАЖИВАЊА</w:t>
      </w:r>
      <w:bookmarkEnd w:id="12"/>
    </w:p>
    <w:p w14:paraId="2EAAE912" w14:textId="77777777" w:rsidR="001230FF" w:rsidRPr="00057D0F" w:rsidRDefault="001230FF" w:rsidP="00057D0F">
      <w:pPr>
        <w:pStyle w:val="Heading2"/>
        <w:numPr>
          <w:ilvl w:val="1"/>
          <w:numId w:val="11"/>
        </w:numPr>
        <w:jc w:val="center"/>
        <w:rPr>
          <w:rFonts w:ascii="Times New Roman" w:hAnsi="Times New Roman"/>
          <w:b/>
          <w:color w:val="auto"/>
          <w:sz w:val="28"/>
          <w:szCs w:val="28"/>
          <w:lang w:val="sr-Cyrl-CS"/>
        </w:rPr>
      </w:pPr>
      <w:bookmarkStart w:id="14" w:name="_Toc484724113"/>
      <w:bookmarkStart w:id="15" w:name="_Toc485422976"/>
      <w:bookmarkStart w:id="16" w:name="_Toc485581757"/>
      <w:bookmarkStart w:id="17" w:name="_Toc521963418"/>
      <w:bookmarkStart w:id="18" w:name="_Toc531975048"/>
      <w:bookmarkStart w:id="19" w:name="_Toc144305358"/>
      <w:bookmarkEnd w:id="13"/>
      <w:r w:rsidRPr="00057D0F">
        <w:rPr>
          <w:rFonts w:ascii="Times New Roman" w:hAnsi="Times New Roman"/>
          <w:b/>
          <w:color w:val="auto"/>
          <w:sz w:val="28"/>
          <w:szCs w:val="28"/>
          <w:lang w:val="sr-Cyrl-CS"/>
        </w:rPr>
        <w:t>Проблем и предмет истраживања</w:t>
      </w:r>
      <w:bookmarkEnd w:id="14"/>
      <w:bookmarkEnd w:id="15"/>
      <w:bookmarkEnd w:id="16"/>
      <w:bookmarkEnd w:id="17"/>
      <w:bookmarkEnd w:id="18"/>
      <w:bookmarkEnd w:id="19"/>
    </w:p>
    <w:p w14:paraId="6DBC363F" w14:textId="77777777" w:rsidR="001230FF" w:rsidRPr="003978A1" w:rsidRDefault="001230FF" w:rsidP="001230FF">
      <w:pPr>
        <w:spacing w:after="0" w:line="360" w:lineRule="auto"/>
        <w:ind w:firstLine="567"/>
        <w:rPr>
          <w:lang w:val="sr-Cyrl-CS"/>
        </w:rPr>
      </w:pPr>
    </w:p>
    <w:p w14:paraId="6879FF80" w14:textId="77777777" w:rsidR="001230FF" w:rsidRPr="007A5372" w:rsidRDefault="001230FF" w:rsidP="001278A1">
      <w:pPr>
        <w:spacing w:after="0" w:line="360" w:lineRule="auto"/>
        <w:jc w:val="both"/>
        <w:rPr>
          <w:rFonts w:ascii="Times New Roman" w:hAnsi="Times New Roman"/>
          <w:sz w:val="24"/>
          <w:szCs w:val="24"/>
          <w:lang w:val="sr-Cyrl-CS"/>
        </w:rPr>
      </w:pPr>
      <w:r w:rsidRPr="007A5372">
        <w:rPr>
          <w:rFonts w:ascii="Times New Roman" w:hAnsi="Times New Roman"/>
          <w:sz w:val="24"/>
          <w:szCs w:val="24"/>
          <w:lang w:val="sr-Cyrl-CS"/>
        </w:rPr>
        <w:t>Проблем истраживања представља</w:t>
      </w:r>
      <w:r w:rsidRPr="007A5372">
        <w:rPr>
          <w:rFonts w:ascii="Times New Roman" w:hAnsi="Times New Roman"/>
          <w:sz w:val="24"/>
          <w:szCs w:val="24"/>
        </w:rPr>
        <w:t xml:space="preserve">ју </w:t>
      </w:r>
      <w:r w:rsidRPr="007A5372">
        <w:rPr>
          <w:rFonts w:ascii="Times New Roman" w:hAnsi="Times New Roman" w:cs="Times New Roman"/>
          <w:sz w:val="24"/>
          <w:szCs w:val="24"/>
        </w:rPr>
        <w:t xml:space="preserve">најчешће повреде </w:t>
      </w:r>
      <w:r w:rsidR="001278A1" w:rsidRPr="007A5372">
        <w:rPr>
          <w:rFonts w:ascii="Times New Roman" w:hAnsi="Times New Roman" w:cs="Times New Roman"/>
          <w:sz w:val="24"/>
          <w:szCs w:val="24"/>
          <w:lang w:val="sr-Cyrl-RS"/>
        </w:rPr>
        <w:t xml:space="preserve">које се дешавају </w:t>
      </w:r>
      <w:r w:rsidRPr="007A5372">
        <w:rPr>
          <w:rFonts w:ascii="Times New Roman" w:hAnsi="Times New Roman"/>
          <w:sz w:val="24"/>
          <w:szCs w:val="24"/>
          <w:lang w:val="sr-Cyrl-CS"/>
        </w:rPr>
        <w:t>у предшколском узрасту.</w:t>
      </w:r>
      <w:r w:rsidRPr="007A5372">
        <w:rPr>
          <w:rFonts w:ascii="Times New Roman" w:hAnsi="Times New Roman"/>
          <w:sz w:val="24"/>
          <w:szCs w:val="24"/>
        </w:rPr>
        <w:t xml:space="preserve"> </w:t>
      </w:r>
      <w:r w:rsidR="007E7A6F" w:rsidRPr="007A5372">
        <w:rPr>
          <w:rFonts w:ascii="Times New Roman" w:hAnsi="Times New Roman"/>
          <w:sz w:val="24"/>
          <w:szCs w:val="24"/>
          <w:lang w:val="sr-Cyrl-CS"/>
        </w:rPr>
        <w:t xml:space="preserve">Предмет </w:t>
      </w:r>
      <w:r w:rsidRPr="007A5372">
        <w:rPr>
          <w:rFonts w:ascii="Times New Roman" w:hAnsi="Times New Roman"/>
          <w:sz w:val="24"/>
          <w:szCs w:val="24"/>
          <w:lang w:val="sr-Cyrl-CS"/>
        </w:rPr>
        <w:t xml:space="preserve">истраживања </w:t>
      </w:r>
      <w:r w:rsidR="007A5372">
        <w:rPr>
          <w:rFonts w:ascii="Times New Roman" w:hAnsi="Times New Roman"/>
          <w:sz w:val="24"/>
          <w:szCs w:val="24"/>
          <w:lang w:val="sr-Cyrl-CS"/>
        </w:rPr>
        <w:t>је могућност превенција повреда деце у предшколском узрасту, конкретније испитивање ставова и мишљења популације испитаника</w:t>
      </w:r>
      <w:r w:rsidR="007E7A6F" w:rsidRPr="007A5372">
        <w:rPr>
          <w:rFonts w:ascii="Times New Roman" w:hAnsi="Times New Roman"/>
          <w:sz w:val="24"/>
          <w:szCs w:val="24"/>
          <w:lang w:val="sr-Cyrl-CS"/>
        </w:rPr>
        <w:t xml:space="preserve"> (</w:t>
      </w:r>
      <w:r w:rsidRPr="007A5372">
        <w:rPr>
          <w:rFonts w:ascii="Times New Roman" w:hAnsi="Times New Roman"/>
          <w:sz w:val="24"/>
          <w:szCs w:val="24"/>
          <w:lang w:val="sr-Cyrl-CS"/>
        </w:rPr>
        <w:t xml:space="preserve">васпитача </w:t>
      </w:r>
      <w:r w:rsidRPr="007A5372">
        <w:rPr>
          <w:rFonts w:ascii="Times New Roman" w:hAnsi="Times New Roman"/>
          <w:sz w:val="24"/>
          <w:szCs w:val="24"/>
        </w:rPr>
        <w:t>и родитеља</w:t>
      </w:r>
      <w:r w:rsidR="007E7A6F" w:rsidRPr="007A5372">
        <w:rPr>
          <w:rFonts w:ascii="Times New Roman" w:hAnsi="Times New Roman"/>
          <w:sz w:val="24"/>
          <w:szCs w:val="24"/>
          <w:lang w:val="sr-Cyrl-RS"/>
        </w:rPr>
        <w:t>)</w:t>
      </w:r>
      <w:r w:rsidRPr="007A5372">
        <w:rPr>
          <w:rFonts w:ascii="Times New Roman" w:hAnsi="Times New Roman"/>
          <w:sz w:val="24"/>
          <w:szCs w:val="24"/>
        </w:rPr>
        <w:t xml:space="preserve"> </w:t>
      </w:r>
      <w:r w:rsidRPr="007A5372">
        <w:rPr>
          <w:rFonts w:ascii="Times New Roman" w:hAnsi="Times New Roman"/>
          <w:sz w:val="24"/>
          <w:szCs w:val="24"/>
          <w:lang w:val="sr-Cyrl-CS"/>
        </w:rPr>
        <w:t>о</w:t>
      </w:r>
      <w:r w:rsidRPr="007A5372">
        <w:rPr>
          <w:rFonts w:ascii="Times New Roman" w:hAnsi="Times New Roman" w:cs="Times New Roman"/>
          <w:sz w:val="24"/>
          <w:szCs w:val="24"/>
        </w:rPr>
        <w:t xml:space="preserve"> повредама и њиховој превенцији </w:t>
      </w:r>
      <w:r w:rsidRPr="007A5372">
        <w:rPr>
          <w:rFonts w:ascii="Times New Roman" w:hAnsi="Times New Roman"/>
          <w:sz w:val="24"/>
          <w:szCs w:val="24"/>
          <w:lang w:val="sr-Cyrl-CS"/>
        </w:rPr>
        <w:t>у предшколском узрасту</w:t>
      </w:r>
      <w:r w:rsidRPr="007A5372">
        <w:rPr>
          <w:rFonts w:ascii="Times New Roman" w:hAnsi="Times New Roman"/>
          <w:sz w:val="24"/>
          <w:szCs w:val="24"/>
        </w:rPr>
        <w:t>.</w:t>
      </w:r>
    </w:p>
    <w:p w14:paraId="2B4BD201" w14:textId="77777777" w:rsidR="001230FF" w:rsidRPr="005F51EA" w:rsidRDefault="001230FF" w:rsidP="001230FF">
      <w:pPr>
        <w:spacing w:after="0"/>
      </w:pPr>
    </w:p>
    <w:p w14:paraId="16C4378C" w14:textId="77777777" w:rsidR="001230FF" w:rsidRPr="00EB6CF3" w:rsidRDefault="001230FF" w:rsidP="00EB6CF3">
      <w:pPr>
        <w:pStyle w:val="Heading2"/>
        <w:numPr>
          <w:ilvl w:val="1"/>
          <w:numId w:val="11"/>
        </w:numPr>
        <w:jc w:val="center"/>
        <w:rPr>
          <w:rFonts w:ascii="Times New Roman" w:hAnsi="Times New Roman" w:cs="Times New Roman"/>
          <w:b/>
          <w:color w:val="auto"/>
          <w:sz w:val="28"/>
          <w:szCs w:val="28"/>
        </w:rPr>
      </w:pPr>
      <w:bookmarkStart w:id="20" w:name="_Toc531975049"/>
      <w:bookmarkStart w:id="21" w:name="_Toc144305359"/>
      <w:r w:rsidRPr="00EB6CF3">
        <w:rPr>
          <w:rFonts w:ascii="Times New Roman" w:hAnsi="Times New Roman" w:cs="Times New Roman"/>
          <w:b/>
          <w:color w:val="auto"/>
          <w:sz w:val="28"/>
          <w:szCs w:val="28"/>
        </w:rPr>
        <w:t>Циљ истраживања</w:t>
      </w:r>
      <w:bookmarkEnd w:id="20"/>
      <w:bookmarkEnd w:id="21"/>
    </w:p>
    <w:p w14:paraId="0093BEC5" w14:textId="77777777" w:rsidR="001230FF" w:rsidRDefault="001230FF" w:rsidP="001230FF">
      <w:pPr>
        <w:spacing w:line="360" w:lineRule="auto"/>
        <w:jc w:val="both"/>
        <w:rPr>
          <w:rFonts w:ascii="Times New Roman" w:hAnsi="Times New Roman"/>
        </w:rPr>
      </w:pPr>
    </w:p>
    <w:p w14:paraId="3F0A34ED" w14:textId="77777777" w:rsidR="003C5969" w:rsidRPr="00E715AA" w:rsidRDefault="003C5969" w:rsidP="003C5969">
      <w:pPr>
        <w:spacing w:after="0" w:line="360" w:lineRule="auto"/>
        <w:jc w:val="both"/>
        <w:rPr>
          <w:rFonts w:ascii="Times New Roman" w:hAnsi="Times New Roman" w:cs="Times New Roman"/>
          <w:sz w:val="24"/>
          <w:szCs w:val="24"/>
        </w:rPr>
      </w:pPr>
      <w:r w:rsidRPr="00E715AA">
        <w:rPr>
          <w:rFonts w:ascii="Times New Roman" w:hAnsi="Times New Roman"/>
          <w:sz w:val="24"/>
          <w:szCs w:val="24"/>
          <w:lang w:val="sr-Cyrl-CS"/>
        </w:rPr>
        <w:t>Циљ истраживања представља утврђивање ставова</w:t>
      </w:r>
      <w:r w:rsidR="001230FF" w:rsidRPr="00E715AA">
        <w:rPr>
          <w:rFonts w:ascii="Times New Roman" w:hAnsi="Times New Roman"/>
          <w:sz w:val="24"/>
          <w:szCs w:val="24"/>
          <w:lang w:val="sr-Cyrl-CS"/>
        </w:rPr>
        <w:t xml:space="preserve"> васпитача </w:t>
      </w:r>
      <w:r w:rsidR="001230FF" w:rsidRPr="00E715AA">
        <w:rPr>
          <w:rFonts w:ascii="Times New Roman" w:hAnsi="Times New Roman"/>
          <w:sz w:val="24"/>
          <w:szCs w:val="24"/>
        </w:rPr>
        <w:t xml:space="preserve">и родитеља </w:t>
      </w:r>
      <w:r w:rsidR="001230FF" w:rsidRPr="00E715AA">
        <w:rPr>
          <w:rFonts w:ascii="Times New Roman" w:hAnsi="Times New Roman"/>
          <w:sz w:val="24"/>
          <w:szCs w:val="24"/>
          <w:lang w:val="sr-Cyrl-CS"/>
        </w:rPr>
        <w:t>о</w:t>
      </w:r>
      <w:r w:rsidR="001230FF" w:rsidRPr="00E715AA">
        <w:rPr>
          <w:rFonts w:ascii="Times New Roman" w:hAnsi="Times New Roman" w:cs="Times New Roman"/>
          <w:sz w:val="24"/>
          <w:szCs w:val="24"/>
        </w:rPr>
        <w:t xml:space="preserve"> превенцији повреда </w:t>
      </w:r>
      <w:r w:rsidR="001230FF" w:rsidRPr="00E715AA">
        <w:rPr>
          <w:rFonts w:ascii="Times New Roman" w:hAnsi="Times New Roman"/>
          <w:sz w:val="24"/>
          <w:szCs w:val="24"/>
          <w:lang w:val="sr-Cyrl-CS"/>
        </w:rPr>
        <w:t>у предшколском узрасту</w:t>
      </w:r>
      <w:r w:rsidR="001230FF" w:rsidRPr="00E715AA">
        <w:rPr>
          <w:rFonts w:ascii="Times New Roman" w:hAnsi="Times New Roman"/>
          <w:sz w:val="24"/>
          <w:szCs w:val="24"/>
        </w:rPr>
        <w:t>.</w:t>
      </w:r>
      <w:r w:rsidRPr="00E715AA">
        <w:rPr>
          <w:rFonts w:ascii="Times New Roman" w:hAnsi="Times New Roman" w:cs="Times New Roman"/>
          <w:sz w:val="24"/>
          <w:szCs w:val="24"/>
        </w:rPr>
        <w:t xml:space="preserve"> Циљ истраживања је испитати безбедоносне услове за боравак деце у вртићу, на игралишту</w:t>
      </w:r>
      <w:r w:rsidRPr="00E715AA">
        <w:rPr>
          <w:rFonts w:ascii="Times New Roman" w:hAnsi="Times New Roman" w:cs="Times New Roman"/>
          <w:sz w:val="24"/>
          <w:szCs w:val="24"/>
          <w:lang w:val="sr-Cyrl-RS"/>
        </w:rPr>
        <w:t xml:space="preserve"> и код куће</w:t>
      </w:r>
      <w:r w:rsidRPr="00E715AA">
        <w:rPr>
          <w:rFonts w:ascii="Times New Roman" w:hAnsi="Times New Roman" w:cs="Times New Roman"/>
          <w:sz w:val="24"/>
          <w:szCs w:val="24"/>
        </w:rPr>
        <w:t xml:space="preserve">. </w:t>
      </w:r>
    </w:p>
    <w:p w14:paraId="059D4C22" w14:textId="77777777" w:rsidR="00E715AA" w:rsidRDefault="001230FF" w:rsidP="003C5969">
      <w:pPr>
        <w:spacing w:after="0" w:line="360" w:lineRule="auto"/>
        <w:jc w:val="both"/>
        <w:rPr>
          <w:rFonts w:ascii="Times New Roman" w:hAnsi="Times New Roman"/>
          <w:sz w:val="24"/>
          <w:szCs w:val="24"/>
        </w:rPr>
      </w:pPr>
      <w:r w:rsidRPr="00E715AA">
        <w:rPr>
          <w:rFonts w:ascii="Times New Roman" w:hAnsi="Times New Roman"/>
          <w:sz w:val="24"/>
          <w:szCs w:val="24"/>
        </w:rPr>
        <w:t xml:space="preserve"> Имајући у виду теоријски аспект рада и резултате </w:t>
      </w:r>
      <w:r w:rsidR="003C5969" w:rsidRPr="00E715AA">
        <w:rPr>
          <w:rFonts w:ascii="Times New Roman" w:hAnsi="Times New Roman"/>
          <w:sz w:val="24"/>
          <w:szCs w:val="24"/>
          <w:lang w:val="sr-Cyrl-RS"/>
        </w:rPr>
        <w:t xml:space="preserve">појединих </w:t>
      </w:r>
      <w:r w:rsidRPr="00E715AA">
        <w:rPr>
          <w:rFonts w:ascii="Times New Roman" w:hAnsi="Times New Roman"/>
          <w:sz w:val="24"/>
          <w:szCs w:val="24"/>
        </w:rPr>
        <w:t xml:space="preserve">емпиријских истраживања о </w:t>
      </w:r>
      <w:r w:rsidRPr="00E715AA">
        <w:rPr>
          <w:rFonts w:ascii="Times New Roman" w:hAnsi="Times New Roman" w:cs="Times New Roman"/>
          <w:sz w:val="24"/>
          <w:szCs w:val="24"/>
        </w:rPr>
        <w:t>најчешћим повредама</w:t>
      </w:r>
      <w:r w:rsidRPr="00E715AA">
        <w:rPr>
          <w:rFonts w:ascii="Times New Roman" w:hAnsi="Times New Roman"/>
          <w:sz w:val="24"/>
          <w:szCs w:val="24"/>
        </w:rPr>
        <w:t xml:space="preserve">, мотиви за одабир теме овог истраживања јесте заправо испитати ставове и мишљења оних који су у непосредном контакту са децом, па можемо доћи до сазнања о могућностима превенције </w:t>
      </w:r>
      <w:r w:rsidRPr="00E715AA">
        <w:rPr>
          <w:rFonts w:ascii="Times New Roman" w:hAnsi="Times New Roman" w:cs="Times New Roman"/>
          <w:sz w:val="24"/>
          <w:szCs w:val="24"/>
        </w:rPr>
        <w:t xml:space="preserve">најчешћих повреда </w:t>
      </w:r>
      <w:r w:rsidRPr="00E715AA">
        <w:rPr>
          <w:rFonts w:ascii="Times New Roman" w:hAnsi="Times New Roman"/>
          <w:sz w:val="24"/>
          <w:szCs w:val="24"/>
          <w:lang w:val="sr-Cyrl-CS"/>
        </w:rPr>
        <w:t>у предшколском узрасту</w:t>
      </w:r>
      <w:r w:rsidRPr="00E715AA">
        <w:rPr>
          <w:rFonts w:ascii="Times New Roman" w:hAnsi="Times New Roman"/>
          <w:sz w:val="24"/>
          <w:szCs w:val="24"/>
        </w:rPr>
        <w:t>.</w:t>
      </w:r>
    </w:p>
    <w:p w14:paraId="7E7E5FBB" w14:textId="77777777" w:rsidR="00E715AA" w:rsidRDefault="001230FF" w:rsidP="00E715AA">
      <w:pPr>
        <w:spacing w:after="0" w:line="360" w:lineRule="auto"/>
        <w:jc w:val="both"/>
        <w:rPr>
          <w:rFonts w:ascii="Times New Roman" w:hAnsi="Times New Roman"/>
          <w:sz w:val="24"/>
          <w:szCs w:val="24"/>
          <w:lang w:val="sr-Cyrl-CS"/>
        </w:rPr>
      </w:pPr>
      <w:r w:rsidRPr="00E715AA">
        <w:rPr>
          <w:rFonts w:ascii="Times New Roman" w:hAnsi="Times New Roman"/>
          <w:sz w:val="24"/>
          <w:szCs w:val="24"/>
        </w:rPr>
        <w:t xml:space="preserve"> </w:t>
      </w:r>
      <w:r w:rsidRPr="00E715AA">
        <w:rPr>
          <w:rFonts w:ascii="Times New Roman" w:hAnsi="Times New Roman"/>
          <w:sz w:val="24"/>
          <w:szCs w:val="24"/>
          <w:lang w:val="sr-Cyrl-CS"/>
        </w:rPr>
        <w:t>Имајући у виду циљ истраживања, као главне задатке истраживања можемо навести следеће:</w:t>
      </w:r>
    </w:p>
    <w:p w14:paraId="512B8FA7" w14:textId="4BDD9E7B" w:rsidR="00E715AA" w:rsidRDefault="00E715AA" w:rsidP="00B432E1">
      <w:pPr>
        <w:pStyle w:val="ListParagraph"/>
        <w:numPr>
          <w:ilvl w:val="0"/>
          <w:numId w:val="13"/>
        </w:numPr>
        <w:spacing w:before="240" w:after="0" w:line="360" w:lineRule="auto"/>
        <w:rPr>
          <w:rFonts w:ascii="Times New Roman" w:hAnsi="Times New Roman"/>
          <w:sz w:val="24"/>
          <w:szCs w:val="24"/>
          <w:lang w:val="sr-Cyrl-CS"/>
        </w:rPr>
      </w:pPr>
      <w:r w:rsidRPr="00506D77">
        <w:rPr>
          <w:rFonts w:ascii="Times New Roman" w:hAnsi="Times New Roman"/>
          <w:b/>
          <w:sz w:val="24"/>
          <w:szCs w:val="24"/>
          <w:lang w:val="sr-Cyrl-CS"/>
        </w:rPr>
        <w:t>Задатак број 1.</w:t>
      </w:r>
      <w:r w:rsidRPr="00E715AA">
        <w:rPr>
          <w:rFonts w:ascii="Times New Roman" w:hAnsi="Times New Roman"/>
          <w:sz w:val="24"/>
          <w:szCs w:val="24"/>
          <w:lang w:val="sr-Cyrl-CS"/>
        </w:rPr>
        <w:t xml:space="preserve"> </w:t>
      </w:r>
      <w:r w:rsidR="00245E3D" w:rsidRPr="00E715AA">
        <w:rPr>
          <w:rFonts w:ascii="Times New Roman" w:hAnsi="Times New Roman"/>
          <w:i/>
          <w:sz w:val="24"/>
          <w:szCs w:val="24"/>
          <w:lang w:val="sr-Cyrl-CS"/>
        </w:rPr>
        <w:t>Утврдити који су</w:t>
      </w:r>
      <w:r w:rsidR="00D9022B">
        <w:rPr>
          <w:rFonts w:ascii="Times New Roman" w:hAnsi="Times New Roman"/>
          <w:i/>
          <w:sz w:val="24"/>
          <w:szCs w:val="24"/>
          <w:lang w:val="sr-Cyrl-CS"/>
        </w:rPr>
        <w:t xml:space="preserve"> </w:t>
      </w:r>
      <w:r w:rsidR="00245E3D" w:rsidRPr="00E715AA">
        <w:rPr>
          <w:rFonts w:ascii="Times New Roman" w:hAnsi="Times New Roman"/>
          <w:i/>
          <w:sz w:val="24"/>
          <w:szCs w:val="24"/>
          <w:lang w:val="sr-Cyrl-CS"/>
        </w:rPr>
        <w:t>ставови васпитача и родитеља о повредама у предшколском узрасту</w:t>
      </w:r>
      <w:r w:rsidR="00245E3D" w:rsidRPr="00E715AA">
        <w:rPr>
          <w:rFonts w:ascii="Times New Roman" w:hAnsi="Times New Roman"/>
          <w:sz w:val="24"/>
          <w:szCs w:val="24"/>
          <w:lang w:val="sr-Cyrl-CS"/>
        </w:rPr>
        <w:t>.</w:t>
      </w:r>
    </w:p>
    <w:p w14:paraId="0F32EA4A" w14:textId="77777777" w:rsidR="00E715AA" w:rsidRDefault="00E715AA" w:rsidP="00B432E1">
      <w:pPr>
        <w:pStyle w:val="ListParagraph"/>
        <w:spacing w:before="240" w:after="0" w:line="360" w:lineRule="auto"/>
        <w:rPr>
          <w:rFonts w:ascii="Times New Roman" w:hAnsi="Times New Roman"/>
          <w:sz w:val="24"/>
          <w:szCs w:val="24"/>
          <w:lang w:val="sr-Cyrl-CS"/>
        </w:rPr>
      </w:pPr>
    </w:p>
    <w:p w14:paraId="2F52CC96" w14:textId="6A2565B2" w:rsidR="00245E3D" w:rsidRPr="00E715AA" w:rsidRDefault="00E715AA" w:rsidP="00B432E1">
      <w:pPr>
        <w:pStyle w:val="ListParagraph"/>
        <w:numPr>
          <w:ilvl w:val="0"/>
          <w:numId w:val="13"/>
        </w:numPr>
        <w:spacing w:before="240" w:after="0" w:line="360" w:lineRule="auto"/>
        <w:rPr>
          <w:rFonts w:ascii="Times New Roman" w:hAnsi="Times New Roman"/>
          <w:sz w:val="24"/>
          <w:szCs w:val="24"/>
          <w:lang w:val="sr-Cyrl-CS"/>
        </w:rPr>
      </w:pPr>
      <w:r w:rsidRPr="00506D77">
        <w:rPr>
          <w:rFonts w:ascii="Times New Roman" w:hAnsi="Times New Roman"/>
          <w:b/>
          <w:sz w:val="24"/>
          <w:szCs w:val="24"/>
          <w:lang w:val="sr-Cyrl-CS"/>
        </w:rPr>
        <w:t>Задатак број 2.</w:t>
      </w:r>
      <w:r>
        <w:rPr>
          <w:rFonts w:ascii="Times New Roman" w:hAnsi="Times New Roman"/>
          <w:sz w:val="24"/>
          <w:szCs w:val="24"/>
          <w:lang w:val="sr-Cyrl-CS"/>
        </w:rPr>
        <w:t xml:space="preserve"> </w:t>
      </w:r>
      <w:r w:rsidR="00245E3D" w:rsidRPr="00E715AA">
        <w:rPr>
          <w:rFonts w:ascii="Times New Roman" w:hAnsi="Times New Roman"/>
          <w:i/>
          <w:sz w:val="24"/>
          <w:szCs w:val="24"/>
          <w:lang w:val="sr-Cyrl-CS"/>
        </w:rPr>
        <w:t>Утврдити који су ставови васпитача и родитеља о превенцији повреда у предшколском узрасту</w:t>
      </w:r>
      <w:r w:rsidR="00245E3D" w:rsidRPr="00E715AA">
        <w:rPr>
          <w:rFonts w:ascii="Times New Roman" w:hAnsi="Times New Roman"/>
          <w:sz w:val="24"/>
          <w:szCs w:val="24"/>
          <w:lang w:val="sr-Cyrl-CS"/>
        </w:rPr>
        <w:t>.</w:t>
      </w:r>
    </w:p>
    <w:p w14:paraId="167F56B5" w14:textId="77777777" w:rsidR="001230FF" w:rsidRDefault="001230FF" w:rsidP="001230FF"/>
    <w:p w14:paraId="2E2E2AC8" w14:textId="77777777" w:rsidR="001230FF" w:rsidRPr="002C720C" w:rsidRDefault="001230FF" w:rsidP="002C720C">
      <w:pPr>
        <w:pStyle w:val="Heading2"/>
        <w:jc w:val="center"/>
        <w:rPr>
          <w:rFonts w:ascii="Times New Roman" w:hAnsi="Times New Roman" w:cs="Times New Roman"/>
          <w:b/>
          <w:color w:val="auto"/>
        </w:rPr>
      </w:pPr>
    </w:p>
    <w:p w14:paraId="3C2C0A02" w14:textId="77777777" w:rsidR="001230FF" w:rsidRPr="002C720C" w:rsidRDefault="001230FF" w:rsidP="002C720C">
      <w:pPr>
        <w:pStyle w:val="Heading2"/>
        <w:numPr>
          <w:ilvl w:val="1"/>
          <w:numId w:val="11"/>
        </w:numPr>
        <w:jc w:val="center"/>
        <w:rPr>
          <w:rFonts w:ascii="Times New Roman" w:hAnsi="Times New Roman" w:cs="Times New Roman"/>
          <w:b/>
          <w:color w:val="auto"/>
        </w:rPr>
      </w:pPr>
      <w:bookmarkStart w:id="22" w:name="_Toc531975050"/>
      <w:bookmarkStart w:id="23" w:name="_Toc144305360"/>
      <w:r w:rsidRPr="002C720C">
        <w:rPr>
          <w:rFonts w:ascii="Times New Roman" w:hAnsi="Times New Roman" w:cs="Times New Roman"/>
          <w:b/>
          <w:color w:val="auto"/>
        </w:rPr>
        <w:t>Хипотезе истраживања</w:t>
      </w:r>
      <w:bookmarkEnd w:id="22"/>
      <w:bookmarkEnd w:id="23"/>
    </w:p>
    <w:p w14:paraId="0088AFEB" w14:textId="77777777" w:rsidR="001230FF" w:rsidRDefault="001230FF" w:rsidP="001230FF">
      <w:pPr>
        <w:spacing w:after="0" w:line="360" w:lineRule="auto"/>
        <w:ind w:firstLine="567"/>
        <w:jc w:val="both"/>
        <w:rPr>
          <w:rFonts w:ascii="Times New Roman" w:hAnsi="Times New Roman"/>
        </w:rPr>
      </w:pPr>
    </w:p>
    <w:p w14:paraId="16D17EE6" w14:textId="77777777" w:rsidR="001230FF" w:rsidRPr="00E715AA" w:rsidRDefault="00A21C92" w:rsidP="00A21C92">
      <w:pPr>
        <w:spacing w:after="0" w:line="360" w:lineRule="auto"/>
        <w:jc w:val="both"/>
        <w:rPr>
          <w:rFonts w:ascii="Times New Roman" w:hAnsi="Times New Roman"/>
          <w:sz w:val="24"/>
          <w:szCs w:val="24"/>
        </w:rPr>
      </w:pPr>
      <w:r w:rsidRPr="00E715AA">
        <w:rPr>
          <w:rFonts w:ascii="Times New Roman" w:hAnsi="Times New Roman"/>
          <w:sz w:val="24"/>
          <w:szCs w:val="24"/>
          <w:lang w:val="sr-Cyrl-RS"/>
        </w:rPr>
        <w:t xml:space="preserve">У складу са </w:t>
      </w:r>
      <w:r w:rsidR="001230FF" w:rsidRPr="00E715AA">
        <w:rPr>
          <w:rFonts w:ascii="Times New Roman" w:hAnsi="Times New Roman"/>
          <w:sz w:val="24"/>
          <w:szCs w:val="24"/>
        </w:rPr>
        <w:t>постојећим теоријским концептима и</w:t>
      </w:r>
      <w:r w:rsidR="00E715AA">
        <w:rPr>
          <w:rFonts w:ascii="Times New Roman" w:hAnsi="Times New Roman"/>
          <w:sz w:val="24"/>
          <w:szCs w:val="24"/>
          <w:lang w:val="sr-Cyrl-RS"/>
        </w:rPr>
        <w:t xml:space="preserve"> резултатима</w:t>
      </w:r>
      <w:r w:rsidR="001230FF" w:rsidRPr="00E715AA">
        <w:rPr>
          <w:rFonts w:ascii="Times New Roman" w:hAnsi="Times New Roman"/>
          <w:sz w:val="24"/>
          <w:szCs w:val="24"/>
        </w:rPr>
        <w:t xml:space="preserve"> до</w:t>
      </w:r>
      <w:r w:rsidR="00E715AA">
        <w:rPr>
          <w:rFonts w:ascii="Times New Roman" w:hAnsi="Times New Roman"/>
          <w:sz w:val="24"/>
          <w:szCs w:val="24"/>
          <w:lang w:val="sr-Cyrl-RS"/>
        </w:rPr>
        <w:t xml:space="preserve"> </w:t>
      </w:r>
      <w:r w:rsidR="001230FF" w:rsidRPr="00E715AA">
        <w:rPr>
          <w:rFonts w:ascii="Times New Roman" w:hAnsi="Times New Roman"/>
          <w:sz w:val="24"/>
          <w:szCs w:val="24"/>
        </w:rPr>
        <w:t>сада</w:t>
      </w:r>
      <w:r w:rsidR="00E715AA">
        <w:rPr>
          <w:rFonts w:ascii="Times New Roman" w:hAnsi="Times New Roman"/>
          <w:sz w:val="24"/>
          <w:szCs w:val="24"/>
          <w:lang w:val="sr-Cyrl-RS"/>
        </w:rPr>
        <w:t xml:space="preserve"> спроведених </w:t>
      </w:r>
      <w:r w:rsidR="00E715AA">
        <w:rPr>
          <w:rFonts w:ascii="Times New Roman" w:hAnsi="Times New Roman"/>
          <w:sz w:val="24"/>
          <w:szCs w:val="24"/>
        </w:rPr>
        <w:t>истраживањ</w:t>
      </w:r>
      <w:r w:rsidR="001230FF" w:rsidRPr="00E715AA">
        <w:rPr>
          <w:rFonts w:ascii="Times New Roman" w:hAnsi="Times New Roman"/>
          <w:sz w:val="24"/>
          <w:szCs w:val="24"/>
        </w:rPr>
        <w:t>а и постављеним циљевима и задацима</w:t>
      </w:r>
      <w:r w:rsidR="00E715AA">
        <w:rPr>
          <w:rFonts w:ascii="Times New Roman" w:hAnsi="Times New Roman"/>
          <w:sz w:val="24"/>
          <w:szCs w:val="24"/>
          <w:lang w:val="sr-Cyrl-RS"/>
        </w:rPr>
        <w:t xml:space="preserve"> истраживања</w:t>
      </w:r>
      <w:r w:rsidR="001230FF" w:rsidRPr="00E715AA">
        <w:rPr>
          <w:rFonts w:ascii="Times New Roman" w:hAnsi="Times New Roman"/>
          <w:sz w:val="24"/>
          <w:szCs w:val="24"/>
        </w:rPr>
        <w:t xml:space="preserve">, креиране су </w:t>
      </w:r>
      <w:r w:rsidR="00E715AA">
        <w:rPr>
          <w:rFonts w:ascii="Times New Roman" w:hAnsi="Times New Roman"/>
          <w:sz w:val="24"/>
          <w:szCs w:val="24"/>
          <w:lang w:val="sr-Cyrl-RS"/>
        </w:rPr>
        <w:t xml:space="preserve">две </w:t>
      </w:r>
      <w:r w:rsidR="001230FF" w:rsidRPr="00E715AA">
        <w:rPr>
          <w:rFonts w:ascii="Times New Roman" w:hAnsi="Times New Roman"/>
          <w:sz w:val="24"/>
          <w:szCs w:val="24"/>
        </w:rPr>
        <w:t>главне хипотезе истраживања:</w:t>
      </w:r>
    </w:p>
    <w:p w14:paraId="7DFDFDB1" w14:textId="77777777" w:rsidR="006E71C3" w:rsidRPr="00E715AA" w:rsidRDefault="006E71C3" w:rsidP="00A21C92">
      <w:pPr>
        <w:spacing w:after="0" w:line="360" w:lineRule="auto"/>
        <w:jc w:val="both"/>
        <w:rPr>
          <w:rFonts w:ascii="Times New Roman" w:hAnsi="Times New Roman"/>
          <w:sz w:val="24"/>
          <w:szCs w:val="24"/>
        </w:rPr>
      </w:pPr>
    </w:p>
    <w:p w14:paraId="13FA673A" w14:textId="0EFB21D5" w:rsidR="00E6472F" w:rsidRPr="00D71D6D" w:rsidRDefault="003A23BC" w:rsidP="00D71D6D">
      <w:pPr>
        <w:pStyle w:val="ListParagraph"/>
        <w:numPr>
          <w:ilvl w:val="0"/>
          <w:numId w:val="14"/>
        </w:numPr>
        <w:spacing w:after="0" w:line="360" w:lineRule="auto"/>
        <w:jc w:val="both"/>
        <w:rPr>
          <w:rFonts w:ascii="Times New Roman" w:hAnsi="Times New Roman" w:cs="Times New Roman"/>
          <w:sz w:val="24"/>
          <w:szCs w:val="24"/>
        </w:rPr>
      </w:pPr>
      <w:r w:rsidRPr="00D71D6D">
        <w:rPr>
          <w:rFonts w:ascii="Times New Roman" w:hAnsi="Times New Roman" w:cs="Times New Roman"/>
          <w:b/>
          <w:sz w:val="24"/>
          <w:szCs w:val="24"/>
        </w:rPr>
        <w:t>Хипотеза број 1</w:t>
      </w:r>
      <w:r w:rsidRPr="00D71D6D">
        <w:rPr>
          <w:rFonts w:ascii="Times New Roman" w:hAnsi="Times New Roman" w:cs="Times New Roman"/>
          <w:sz w:val="24"/>
          <w:szCs w:val="24"/>
        </w:rPr>
        <w:t>.</w:t>
      </w:r>
      <w:r w:rsidR="00E6472F" w:rsidRPr="00D71D6D">
        <w:rPr>
          <w:rFonts w:ascii="Times New Roman" w:hAnsi="Times New Roman" w:cs="Times New Roman"/>
          <w:sz w:val="24"/>
          <w:szCs w:val="24"/>
          <w:lang w:val="sr-Cyrl-RS"/>
        </w:rPr>
        <w:t xml:space="preserve"> </w:t>
      </w:r>
      <w:r w:rsidR="00E6472F" w:rsidRPr="00D71D6D">
        <w:rPr>
          <w:rFonts w:ascii="Times New Roman" w:hAnsi="Times New Roman"/>
          <w:i/>
          <w:sz w:val="24"/>
          <w:szCs w:val="24"/>
        </w:rPr>
        <w:t xml:space="preserve">Претпоставља се да </w:t>
      </w:r>
      <w:r w:rsidR="00E6472F" w:rsidRPr="00D71D6D">
        <w:rPr>
          <w:rFonts w:ascii="Times New Roman" w:hAnsi="Times New Roman"/>
          <w:i/>
          <w:sz w:val="24"/>
          <w:szCs w:val="24"/>
          <w:lang w:val="sr-Cyrl-RS"/>
        </w:rPr>
        <w:t>испитаници имају различите ставове и мишљења о најчешћим повредама</w:t>
      </w:r>
      <w:r w:rsidR="00387FF0">
        <w:rPr>
          <w:rFonts w:ascii="Times New Roman" w:hAnsi="Times New Roman"/>
          <w:i/>
          <w:sz w:val="24"/>
          <w:szCs w:val="24"/>
          <w:lang w:val="sr-Latn-RS"/>
        </w:rPr>
        <w:t>,</w:t>
      </w:r>
      <w:r w:rsidR="00E6472F" w:rsidRPr="00D71D6D">
        <w:rPr>
          <w:rFonts w:ascii="Times New Roman" w:hAnsi="Times New Roman"/>
          <w:i/>
          <w:sz w:val="24"/>
          <w:szCs w:val="24"/>
          <w:lang w:val="sr-Cyrl-RS"/>
        </w:rPr>
        <w:t xml:space="preserve"> али истичу велики значај превенције</w:t>
      </w:r>
      <w:r w:rsidR="00E6472F" w:rsidRPr="00D71D6D">
        <w:rPr>
          <w:rFonts w:ascii="Times New Roman" w:hAnsi="Times New Roman"/>
          <w:i/>
          <w:sz w:val="24"/>
          <w:szCs w:val="24"/>
        </w:rPr>
        <w:t xml:space="preserve"> повреда </w:t>
      </w:r>
      <w:r w:rsidR="00E6472F" w:rsidRPr="00D71D6D">
        <w:rPr>
          <w:rFonts w:ascii="Times New Roman" w:hAnsi="Times New Roman"/>
          <w:i/>
          <w:sz w:val="24"/>
          <w:szCs w:val="24"/>
          <w:lang w:val="sr-Cyrl-CS"/>
        </w:rPr>
        <w:t>у предшколском узрасту.</w:t>
      </w:r>
    </w:p>
    <w:p w14:paraId="0856D7F1" w14:textId="77777777" w:rsidR="003A23BC" w:rsidRPr="00E715AA" w:rsidRDefault="003A23BC" w:rsidP="00A21C92">
      <w:pPr>
        <w:spacing w:after="0" w:line="360" w:lineRule="auto"/>
        <w:jc w:val="both"/>
        <w:rPr>
          <w:rFonts w:ascii="Times New Roman" w:hAnsi="Times New Roman" w:cs="Times New Roman"/>
          <w:sz w:val="24"/>
          <w:szCs w:val="24"/>
        </w:rPr>
      </w:pPr>
    </w:p>
    <w:p w14:paraId="06A6F10D" w14:textId="77777777" w:rsidR="00A21C92" w:rsidRPr="00D71D6D" w:rsidRDefault="003A23BC" w:rsidP="00D71D6D">
      <w:pPr>
        <w:pStyle w:val="ListParagraph"/>
        <w:numPr>
          <w:ilvl w:val="0"/>
          <w:numId w:val="14"/>
        </w:numPr>
        <w:spacing w:after="0" w:line="360" w:lineRule="auto"/>
        <w:jc w:val="both"/>
        <w:rPr>
          <w:rFonts w:ascii="Times New Roman" w:hAnsi="Times New Roman"/>
          <w:sz w:val="24"/>
          <w:szCs w:val="24"/>
          <w:lang w:val="sr-Cyrl-RS"/>
        </w:rPr>
      </w:pPr>
      <w:r w:rsidRPr="00D71D6D">
        <w:rPr>
          <w:rFonts w:ascii="Times New Roman" w:hAnsi="Times New Roman" w:cs="Times New Roman"/>
          <w:b/>
          <w:sz w:val="24"/>
          <w:szCs w:val="24"/>
        </w:rPr>
        <w:t>Хипотеза број 2.</w:t>
      </w:r>
      <w:r w:rsidR="00A030EA" w:rsidRPr="00D71D6D">
        <w:rPr>
          <w:rFonts w:ascii="Times New Roman" w:hAnsi="Times New Roman"/>
          <w:i/>
          <w:sz w:val="24"/>
          <w:szCs w:val="24"/>
        </w:rPr>
        <w:t xml:space="preserve"> Претпоставља се да испитаници сматрају да се </w:t>
      </w:r>
      <w:r w:rsidR="00A030EA" w:rsidRPr="00D71D6D">
        <w:rPr>
          <w:rFonts w:ascii="Times New Roman" w:hAnsi="Times New Roman" w:cs="Times New Roman"/>
          <w:i/>
          <w:sz w:val="24"/>
          <w:szCs w:val="24"/>
        </w:rPr>
        <w:t xml:space="preserve">најчешће повреде </w:t>
      </w:r>
      <w:r w:rsidR="00A030EA" w:rsidRPr="00D71D6D">
        <w:rPr>
          <w:rFonts w:ascii="Times New Roman" w:hAnsi="Times New Roman"/>
          <w:i/>
          <w:sz w:val="24"/>
          <w:szCs w:val="24"/>
          <w:lang w:val="sr-Cyrl-CS"/>
        </w:rPr>
        <w:t>у предшколском узрасту</w:t>
      </w:r>
      <w:r w:rsidR="00A030EA" w:rsidRPr="00D71D6D">
        <w:rPr>
          <w:rFonts w:ascii="Times New Roman" w:hAnsi="Times New Roman"/>
          <w:i/>
          <w:sz w:val="24"/>
          <w:szCs w:val="24"/>
        </w:rPr>
        <w:t xml:space="preserve"> дешавају ван ПУ, на игралиштима или кући док се </w:t>
      </w:r>
      <w:r w:rsidR="00462C2C" w:rsidRPr="00D71D6D">
        <w:rPr>
          <w:rFonts w:ascii="Times New Roman" w:hAnsi="Times New Roman"/>
          <w:i/>
          <w:sz w:val="24"/>
          <w:szCs w:val="24"/>
        </w:rPr>
        <w:t xml:space="preserve">деца играју са својим вршњацима </w:t>
      </w:r>
      <w:r w:rsidR="00462C2C" w:rsidRPr="00D71D6D">
        <w:rPr>
          <w:rFonts w:ascii="Times New Roman" w:hAnsi="Times New Roman"/>
          <w:i/>
          <w:sz w:val="24"/>
          <w:szCs w:val="24"/>
          <w:lang w:val="sr-Cyrl-RS"/>
        </w:rPr>
        <w:t>(</w:t>
      </w:r>
      <w:r w:rsidR="00462C2C" w:rsidRPr="00D71D6D">
        <w:rPr>
          <w:rFonts w:ascii="Times New Roman" w:hAnsi="Times New Roman"/>
          <w:i/>
          <w:sz w:val="24"/>
          <w:szCs w:val="24"/>
        </w:rPr>
        <w:t>услед дечије непажње током физичких активности</w:t>
      </w:r>
      <w:r w:rsidR="00462C2C" w:rsidRPr="00D71D6D">
        <w:rPr>
          <w:rFonts w:ascii="Times New Roman" w:hAnsi="Times New Roman"/>
          <w:i/>
          <w:sz w:val="24"/>
          <w:szCs w:val="24"/>
          <w:lang w:val="sr-Cyrl-RS"/>
        </w:rPr>
        <w:t>).</w:t>
      </w:r>
    </w:p>
    <w:p w14:paraId="4D7A318D" w14:textId="77777777" w:rsidR="001230FF" w:rsidRDefault="001230FF" w:rsidP="001230FF">
      <w:pPr>
        <w:spacing w:after="0"/>
        <w:rPr>
          <w:b/>
        </w:rPr>
      </w:pPr>
    </w:p>
    <w:p w14:paraId="63CBC00B" w14:textId="77777777" w:rsidR="001230FF" w:rsidRPr="00BC562D" w:rsidRDefault="001230FF" w:rsidP="00BC562D">
      <w:pPr>
        <w:pStyle w:val="Heading2"/>
        <w:numPr>
          <w:ilvl w:val="1"/>
          <w:numId w:val="11"/>
        </w:numPr>
        <w:jc w:val="center"/>
        <w:rPr>
          <w:rFonts w:ascii="Times New Roman" w:hAnsi="Times New Roman"/>
          <w:b/>
          <w:color w:val="auto"/>
          <w:sz w:val="28"/>
          <w:szCs w:val="28"/>
        </w:rPr>
      </w:pPr>
      <w:bookmarkStart w:id="24" w:name="_Toc484724117"/>
      <w:bookmarkStart w:id="25" w:name="_Toc485422980"/>
      <w:bookmarkStart w:id="26" w:name="_Toc485581760"/>
      <w:bookmarkStart w:id="27" w:name="_Toc521963421"/>
      <w:bookmarkStart w:id="28" w:name="_Toc531975051"/>
      <w:bookmarkStart w:id="29" w:name="_Toc144305361"/>
      <w:r w:rsidRPr="00BC562D">
        <w:rPr>
          <w:rFonts w:ascii="Times New Roman" w:hAnsi="Times New Roman"/>
          <w:b/>
          <w:color w:val="auto"/>
          <w:sz w:val="28"/>
          <w:szCs w:val="28"/>
        </w:rPr>
        <w:t>Варијабле истраживања</w:t>
      </w:r>
      <w:bookmarkEnd w:id="24"/>
      <w:bookmarkEnd w:id="25"/>
      <w:bookmarkEnd w:id="26"/>
      <w:bookmarkEnd w:id="27"/>
      <w:bookmarkEnd w:id="28"/>
      <w:bookmarkEnd w:id="29"/>
    </w:p>
    <w:p w14:paraId="1A934D53" w14:textId="77777777" w:rsidR="001230FF" w:rsidRPr="00B71B19" w:rsidRDefault="001230FF" w:rsidP="001230FF">
      <w:pPr>
        <w:spacing w:after="0" w:line="360" w:lineRule="auto"/>
        <w:ind w:firstLine="567"/>
        <w:jc w:val="both"/>
        <w:rPr>
          <w:rFonts w:ascii="Times New Roman" w:hAnsi="Times New Roman"/>
          <w:sz w:val="24"/>
          <w:szCs w:val="24"/>
        </w:rPr>
      </w:pPr>
    </w:p>
    <w:p w14:paraId="200A2F23" w14:textId="77777777" w:rsidR="00BC562D" w:rsidRPr="00BC562D" w:rsidRDefault="001230FF" w:rsidP="000A11ED">
      <w:pPr>
        <w:spacing w:after="0" w:line="360" w:lineRule="auto"/>
        <w:jc w:val="both"/>
        <w:rPr>
          <w:rFonts w:ascii="Times New Roman" w:hAnsi="Times New Roman" w:cs="Times New Roman"/>
          <w:sz w:val="24"/>
          <w:szCs w:val="24"/>
          <w:lang w:val="sr-Cyrl-RS"/>
        </w:rPr>
      </w:pPr>
      <w:r w:rsidRPr="00BC562D">
        <w:rPr>
          <w:rFonts w:ascii="Times New Roman" w:hAnsi="Times New Roman"/>
          <w:sz w:val="24"/>
          <w:szCs w:val="24"/>
        </w:rPr>
        <w:t xml:space="preserve">За потребе истраживања </w:t>
      </w:r>
      <w:r w:rsidR="0082707B">
        <w:rPr>
          <w:rFonts w:ascii="Times New Roman" w:hAnsi="Times New Roman"/>
          <w:sz w:val="24"/>
          <w:szCs w:val="24"/>
          <w:lang w:val="sr-Cyrl-RS"/>
        </w:rPr>
        <w:t xml:space="preserve">у оквиру рада </w:t>
      </w:r>
      <w:r w:rsidRPr="00BC562D">
        <w:rPr>
          <w:rFonts w:ascii="Times New Roman" w:hAnsi="Times New Roman"/>
          <w:sz w:val="24"/>
          <w:szCs w:val="24"/>
        </w:rPr>
        <w:t xml:space="preserve">издвојили смо следеће варијабле </w:t>
      </w:r>
      <w:r w:rsidR="0082707B">
        <w:rPr>
          <w:rFonts w:ascii="Times New Roman" w:hAnsi="Times New Roman"/>
          <w:sz w:val="24"/>
          <w:szCs w:val="24"/>
          <w:lang w:val="sr-Cyrl-RS"/>
        </w:rPr>
        <w:t xml:space="preserve">делећи их на </w:t>
      </w:r>
      <w:r w:rsidRPr="00BC562D">
        <w:rPr>
          <w:rFonts w:ascii="Times New Roman" w:hAnsi="Times New Roman"/>
          <w:sz w:val="24"/>
          <w:szCs w:val="24"/>
        </w:rPr>
        <w:t xml:space="preserve">зависне и независне. Независне </w:t>
      </w:r>
      <w:r w:rsidR="00BC562D">
        <w:rPr>
          <w:rFonts w:ascii="Times New Roman" w:hAnsi="Times New Roman"/>
          <w:sz w:val="24"/>
          <w:szCs w:val="24"/>
          <w:lang w:val="sr-Cyrl-RS"/>
        </w:rPr>
        <w:t xml:space="preserve">варијабле </w:t>
      </w:r>
      <w:r w:rsidR="00BC562D">
        <w:rPr>
          <w:rFonts w:ascii="Times New Roman" w:hAnsi="Times New Roman"/>
          <w:sz w:val="24"/>
          <w:szCs w:val="24"/>
        </w:rPr>
        <w:t>су пол и старост испитаника, док су зависне варијабле</w:t>
      </w:r>
      <w:r w:rsidRPr="00BC562D">
        <w:rPr>
          <w:rFonts w:ascii="Times New Roman" w:hAnsi="Times New Roman"/>
          <w:sz w:val="24"/>
          <w:szCs w:val="24"/>
        </w:rPr>
        <w:t xml:space="preserve"> ставови и мишљења </w:t>
      </w:r>
      <w:r w:rsidR="00BC562D">
        <w:rPr>
          <w:rFonts w:ascii="Times New Roman" w:hAnsi="Times New Roman"/>
          <w:sz w:val="24"/>
          <w:szCs w:val="24"/>
          <w:lang w:val="sr-Cyrl-CS"/>
        </w:rPr>
        <w:t>испитаника (</w:t>
      </w:r>
      <w:r w:rsidR="00BC562D" w:rsidRPr="002606D5">
        <w:rPr>
          <w:rFonts w:ascii="Times New Roman" w:hAnsi="Times New Roman"/>
          <w:i/>
          <w:sz w:val="24"/>
          <w:szCs w:val="24"/>
          <w:lang w:val="sr-Cyrl-CS"/>
        </w:rPr>
        <w:t>васпитача и родитеља</w:t>
      </w:r>
      <w:r w:rsidR="00BC562D">
        <w:rPr>
          <w:rFonts w:ascii="Times New Roman" w:hAnsi="Times New Roman"/>
          <w:sz w:val="24"/>
          <w:szCs w:val="24"/>
          <w:lang w:val="sr-Cyrl-CS"/>
        </w:rPr>
        <w:t xml:space="preserve">) </w:t>
      </w:r>
      <w:r w:rsidRPr="00BC562D">
        <w:rPr>
          <w:rFonts w:ascii="Times New Roman" w:hAnsi="Times New Roman"/>
          <w:sz w:val="24"/>
          <w:szCs w:val="24"/>
          <w:lang w:val="sr-Cyrl-CS"/>
        </w:rPr>
        <w:t>о</w:t>
      </w:r>
      <w:r w:rsidRPr="00BC562D">
        <w:rPr>
          <w:rFonts w:ascii="Times New Roman" w:hAnsi="Times New Roman" w:cs="Times New Roman"/>
          <w:sz w:val="24"/>
          <w:szCs w:val="24"/>
        </w:rPr>
        <w:t xml:space="preserve"> </w:t>
      </w:r>
      <w:r w:rsidR="00BC562D" w:rsidRPr="00BC562D">
        <w:rPr>
          <w:rFonts w:ascii="Times New Roman" w:hAnsi="Times New Roman" w:cs="Times New Roman"/>
          <w:sz w:val="24"/>
          <w:szCs w:val="24"/>
          <w:lang w:val="sr-Cyrl-RS"/>
        </w:rPr>
        <w:t>могућностима превенције повреда код деце предшколског узраста.</w:t>
      </w:r>
    </w:p>
    <w:p w14:paraId="41BF1E38" w14:textId="77777777" w:rsidR="001230FF" w:rsidRDefault="001230FF" w:rsidP="001230FF">
      <w:pPr>
        <w:spacing w:after="0" w:line="360" w:lineRule="auto"/>
        <w:jc w:val="both"/>
        <w:rPr>
          <w:rFonts w:ascii="Times New Roman" w:hAnsi="Times New Roman"/>
          <w:sz w:val="24"/>
          <w:szCs w:val="24"/>
        </w:rPr>
      </w:pPr>
    </w:p>
    <w:p w14:paraId="5BF70F47" w14:textId="77777777" w:rsidR="001230FF" w:rsidRPr="00E13795" w:rsidRDefault="001230FF" w:rsidP="00E13795">
      <w:pPr>
        <w:pStyle w:val="Heading2"/>
        <w:numPr>
          <w:ilvl w:val="1"/>
          <w:numId w:val="11"/>
        </w:numPr>
        <w:jc w:val="center"/>
        <w:rPr>
          <w:rFonts w:ascii="Times New Roman" w:hAnsi="Times New Roman"/>
          <w:b/>
          <w:color w:val="auto"/>
          <w:sz w:val="28"/>
          <w:szCs w:val="28"/>
        </w:rPr>
      </w:pPr>
      <w:bookmarkStart w:id="30" w:name="_Toc484724119"/>
      <w:bookmarkStart w:id="31" w:name="_Toc485422982"/>
      <w:bookmarkStart w:id="32" w:name="_Toc485581761"/>
      <w:bookmarkStart w:id="33" w:name="_Toc521963422"/>
      <w:bookmarkStart w:id="34" w:name="_Toc531975052"/>
      <w:bookmarkStart w:id="35" w:name="_Toc144305362"/>
      <w:r w:rsidRPr="00E13795">
        <w:rPr>
          <w:rFonts w:ascii="Times New Roman" w:hAnsi="Times New Roman"/>
          <w:b/>
          <w:color w:val="auto"/>
          <w:sz w:val="28"/>
          <w:szCs w:val="28"/>
        </w:rPr>
        <w:t>Карактер истраживања</w:t>
      </w:r>
      <w:bookmarkEnd w:id="30"/>
      <w:bookmarkEnd w:id="31"/>
      <w:bookmarkEnd w:id="32"/>
      <w:bookmarkEnd w:id="33"/>
      <w:bookmarkEnd w:id="34"/>
      <w:bookmarkEnd w:id="35"/>
    </w:p>
    <w:p w14:paraId="3011F4D4" w14:textId="77777777" w:rsidR="001230FF" w:rsidRPr="007C15CE" w:rsidRDefault="001230FF" w:rsidP="001230FF">
      <w:pPr>
        <w:spacing w:line="360" w:lineRule="auto"/>
        <w:ind w:firstLine="567"/>
        <w:jc w:val="both"/>
        <w:rPr>
          <w:rFonts w:ascii="Times New Roman" w:hAnsi="Times New Roman"/>
          <w:sz w:val="24"/>
          <w:szCs w:val="24"/>
        </w:rPr>
      </w:pPr>
    </w:p>
    <w:p w14:paraId="3BEA4148" w14:textId="77777777" w:rsidR="001230FF" w:rsidRPr="007C15CE" w:rsidRDefault="007C15CE" w:rsidP="007C15CE">
      <w:pPr>
        <w:spacing w:after="0" w:line="360" w:lineRule="auto"/>
        <w:jc w:val="both"/>
        <w:rPr>
          <w:rFonts w:ascii="Times New Roman" w:hAnsi="Times New Roman"/>
          <w:sz w:val="24"/>
          <w:szCs w:val="24"/>
        </w:rPr>
      </w:pPr>
      <w:r w:rsidRPr="007C15CE">
        <w:rPr>
          <w:rFonts w:ascii="Times New Roman" w:hAnsi="Times New Roman"/>
          <w:sz w:val="24"/>
          <w:szCs w:val="24"/>
          <w:lang w:val="sr-Cyrl-RS"/>
        </w:rPr>
        <w:t>И</w:t>
      </w:r>
      <w:r w:rsidR="001230FF" w:rsidRPr="007C15CE">
        <w:rPr>
          <w:rFonts w:ascii="Times New Roman" w:hAnsi="Times New Roman"/>
          <w:sz w:val="24"/>
          <w:szCs w:val="24"/>
        </w:rPr>
        <w:t xml:space="preserve">страживање је било теоријско </w:t>
      </w:r>
      <w:r w:rsidRPr="007C15CE">
        <w:rPr>
          <w:rFonts w:ascii="Times New Roman" w:hAnsi="Times New Roman"/>
          <w:sz w:val="24"/>
          <w:szCs w:val="24"/>
        </w:rPr>
        <w:t>–</w:t>
      </w:r>
      <w:r w:rsidR="001230FF" w:rsidRPr="007C15CE">
        <w:rPr>
          <w:rFonts w:ascii="Times New Roman" w:hAnsi="Times New Roman"/>
          <w:sz w:val="24"/>
          <w:szCs w:val="24"/>
        </w:rPr>
        <w:t xml:space="preserve"> емпиријског карактера, јер смо се бавили задатим проблемом и кроз литературу и путем емпиријског истраживања. С обзиром на значај истраживања за педагошку праксу, али и за даље научно сазнање, и даљи истраживачки рад у овој области, истраживање има и практични и теоријски значај.</w:t>
      </w:r>
    </w:p>
    <w:p w14:paraId="24D73FF3" w14:textId="77777777" w:rsidR="001230FF" w:rsidRPr="00136908" w:rsidRDefault="001230FF" w:rsidP="001230FF">
      <w:pPr>
        <w:spacing w:after="0" w:line="360" w:lineRule="auto"/>
        <w:jc w:val="both"/>
        <w:rPr>
          <w:rFonts w:ascii="Times New Roman" w:hAnsi="Times New Roman"/>
          <w:sz w:val="24"/>
          <w:szCs w:val="24"/>
        </w:rPr>
      </w:pPr>
    </w:p>
    <w:p w14:paraId="70BD0A1E" w14:textId="77777777" w:rsidR="001230FF" w:rsidRPr="00B906E9" w:rsidRDefault="001230FF" w:rsidP="00B906E9">
      <w:pPr>
        <w:pStyle w:val="Heading2"/>
        <w:numPr>
          <w:ilvl w:val="1"/>
          <w:numId w:val="11"/>
        </w:numPr>
        <w:jc w:val="center"/>
        <w:rPr>
          <w:rFonts w:ascii="Times New Roman" w:hAnsi="Times New Roman"/>
          <w:b/>
          <w:color w:val="auto"/>
          <w:sz w:val="28"/>
          <w:szCs w:val="28"/>
        </w:rPr>
      </w:pPr>
      <w:bookmarkStart w:id="36" w:name="_Toc484724120"/>
      <w:bookmarkStart w:id="37" w:name="_Toc485422983"/>
      <w:bookmarkStart w:id="38" w:name="_Toc485581762"/>
      <w:bookmarkStart w:id="39" w:name="_Toc521963423"/>
      <w:bookmarkStart w:id="40" w:name="_Toc531975053"/>
      <w:bookmarkStart w:id="41" w:name="_Toc144305363"/>
      <w:r w:rsidRPr="00B906E9">
        <w:rPr>
          <w:rFonts w:ascii="Times New Roman" w:hAnsi="Times New Roman"/>
          <w:b/>
          <w:color w:val="auto"/>
          <w:sz w:val="28"/>
          <w:szCs w:val="28"/>
        </w:rPr>
        <w:t>Методе истраживања</w:t>
      </w:r>
      <w:bookmarkEnd w:id="36"/>
      <w:bookmarkEnd w:id="37"/>
      <w:bookmarkEnd w:id="38"/>
      <w:bookmarkEnd w:id="39"/>
      <w:bookmarkEnd w:id="40"/>
      <w:bookmarkEnd w:id="41"/>
    </w:p>
    <w:p w14:paraId="1F3A0D9F" w14:textId="77777777" w:rsidR="001230FF" w:rsidRPr="00EB45AE" w:rsidRDefault="001230FF" w:rsidP="001230FF">
      <w:pPr>
        <w:rPr>
          <w:sz w:val="24"/>
        </w:rPr>
      </w:pPr>
    </w:p>
    <w:p w14:paraId="112955D2" w14:textId="77777777" w:rsidR="0050151B" w:rsidRDefault="00E76048" w:rsidP="0050151B">
      <w:pPr>
        <w:spacing w:line="360" w:lineRule="auto"/>
        <w:jc w:val="both"/>
        <w:rPr>
          <w:rFonts w:ascii="Times New Roman" w:hAnsi="Times New Roman" w:cs="Times New Roman"/>
          <w:sz w:val="24"/>
          <w:szCs w:val="24"/>
          <w:lang w:val="sr-Cyrl-RS"/>
        </w:rPr>
      </w:pPr>
      <w:r w:rsidRPr="00E76048">
        <w:rPr>
          <w:rFonts w:ascii="Times New Roman" w:hAnsi="Times New Roman" w:cs="Times New Roman"/>
          <w:sz w:val="24"/>
          <w:szCs w:val="24"/>
        </w:rPr>
        <w:t>Како би били испоштовани основни методолошки захтеви, користиле су</w:t>
      </w:r>
      <w:r w:rsidRPr="00E76048">
        <w:rPr>
          <w:rFonts w:ascii="Times New Roman" w:hAnsi="Times New Roman" w:cs="Times New Roman"/>
          <w:sz w:val="24"/>
          <w:szCs w:val="24"/>
          <w:lang w:val="sr-Cyrl-RS"/>
        </w:rPr>
        <w:t xml:space="preserve"> </w:t>
      </w:r>
      <w:r w:rsidRPr="00E76048">
        <w:rPr>
          <w:rFonts w:ascii="Times New Roman" w:hAnsi="Times New Roman" w:cs="Times New Roman"/>
          <w:sz w:val="24"/>
          <w:szCs w:val="24"/>
        </w:rPr>
        <w:t>се различите методе при истраживању релевантне литературе</w:t>
      </w:r>
      <w:r w:rsidRPr="00E76048">
        <w:rPr>
          <w:rFonts w:ascii="Times New Roman" w:hAnsi="Times New Roman" w:cs="Times New Roman"/>
          <w:sz w:val="24"/>
          <w:szCs w:val="24"/>
          <w:lang w:val="sr-Cyrl-RS"/>
        </w:rPr>
        <w:t xml:space="preserve">. Основна метода рада је дескриптивна метода, коју смо користили за приказ дефинисања категоријално – појмовног система предмета истраживања. Поред дескриптивне методе, методом теоријске анализе обухваћена је релевантна научна и стручна литература, у чијем светлу су сагледани добијени резултати, анализирани истраживачки проблеми и њихова веза са теоријским утемељењима.  </w:t>
      </w:r>
    </w:p>
    <w:p w14:paraId="79CE1095" w14:textId="77777777" w:rsidR="00E76048" w:rsidRPr="009A00F7" w:rsidRDefault="008330B0" w:rsidP="009A00F7">
      <w:pPr>
        <w:spacing w:line="360" w:lineRule="auto"/>
        <w:jc w:val="both"/>
        <w:rPr>
          <w:rFonts w:ascii="Times New Roman" w:hAnsi="Times New Roman" w:cs="Times New Roman"/>
          <w:sz w:val="24"/>
          <w:szCs w:val="24"/>
          <w:lang w:val="sr-Cyrl-RS"/>
        </w:rPr>
      </w:pPr>
      <w:r w:rsidRPr="008330B0">
        <w:rPr>
          <w:rFonts w:ascii="Times New Roman" w:hAnsi="Times New Roman" w:cs="Times New Roman"/>
          <w:sz w:val="24"/>
          <w:szCs w:val="24"/>
        </w:rPr>
        <w:lastRenderedPageBreak/>
        <w:t>Од статистичких метода коришћена је метода дескриптивне статистике чија примена има сврху да сумира сакупљене податке на јасан и разумљив начин.</w:t>
      </w:r>
      <w:r w:rsidRPr="008330B0">
        <w:rPr>
          <w:rFonts w:ascii="Times New Roman" w:hAnsi="Times New Roman" w:cs="Times New Roman"/>
          <w:sz w:val="24"/>
          <w:szCs w:val="24"/>
          <w:lang w:val="sr-Cyrl-RS"/>
        </w:rPr>
        <w:t xml:space="preserve"> </w:t>
      </w:r>
    </w:p>
    <w:p w14:paraId="715F2647" w14:textId="77777777" w:rsidR="00E76048" w:rsidRPr="009A00F7" w:rsidRDefault="00E76048" w:rsidP="009A00F7">
      <w:pPr>
        <w:pStyle w:val="Heading2"/>
        <w:jc w:val="center"/>
        <w:rPr>
          <w:rFonts w:ascii="Times New Roman" w:hAnsi="Times New Roman" w:cs="Times New Roman"/>
          <w:b/>
          <w:color w:val="auto"/>
        </w:rPr>
      </w:pPr>
    </w:p>
    <w:p w14:paraId="6A4C5F43" w14:textId="77777777" w:rsidR="001230FF" w:rsidRPr="009A00F7" w:rsidRDefault="001230FF" w:rsidP="009A00F7">
      <w:pPr>
        <w:pStyle w:val="Heading2"/>
        <w:numPr>
          <w:ilvl w:val="1"/>
          <w:numId w:val="11"/>
        </w:numPr>
        <w:jc w:val="center"/>
        <w:rPr>
          <w:rFonts w:ascii="Times New Roman" w:hAnsi="Times New Roman" w:cs="Times New Roman"/>
          <w:b/>
          <w:color w:val="auto"/>
          <w:sz w:val="28"/>
          <w:szCs w:val="28"/>
        </w:rPr>
      </w:pPr>
      <w:bookmarkStart w:id="42" w:name="_Toc484724121"/>
      <w:bookmarkStart w:id="43" w:name="_Toc485422984"/>
      <w:bookmarkStart w:id="44" w:name="_Toc485581763"/>
      <w:bookmarkStart w:id="45" w:name="_Toc521963424"/>
      <w:bookmarkStart w:id="46" w:name="_Toc531975054"/>
      <w:bookmarkStart w:id="47" w:name="_Toc144305364"/>
      <w:r w:rsidRPr="009A00F7">
        <w:rPr>
          <w:rFonts w:ascii="Times New Roman" w:hAnsi="Times New Roman" w:cs="Times New Roman"/>
          <w:b/>
          <w:color w:val="auto"/>
          <w:sz w:val="28"/>
          <w:szCs w:val="28"/>
        </w:rPr>
        <w:t>Инструмент истраживања</w:t>
      </w:r>
      <w:bookmarkEnd w:id="42"/>
      <w:bookmarkEnd w:id="43"/>
      <w:bookmarkEnd w:id="44"/>
      <w:bookmarkEnd w:id="45"/>
      <w:bookmarkEnd w:id="46"/>
      <w:bookmarkEnd w:id="47"/>
    </w:p>
    <w:p w14:paraId="0EEF75B8" w14:textId="77777777" w:rsidR="001230FF" w:rsidRPr="00172423" w:rsidRDefault="001230FF" w:rsidP="001230FF">
      <w:pPr>
        <w:spacing w:line="360" w:lineRule="auto"/>
        <w:ind w:firstLine="567"/>
        <w:jc w:val="both"/>
        <w:rPr>
          <w:rFonts w:ascii="Times New Roman" w:hAnsi="Times New Roman"/>
        </w:rPr>
      </w:pPr>
    </w:p>
    <w:p w14:paraId="1383C84C" w14:textId="77777777" w:rsidR="007253CC" w:rsidRDefault="001230FF" w:rsidP="00416AE6">
      <w:pPr>
        <w:spacing w:before="240" w:after="0" w:line="360" w:lineRule="auto"/>
        <w:jc w:val="both"/>
        <w:rPr>
          <w:rFonts w:ascii="Times New Roman" w:hAnsi="Times New Roman"/>
          <w:sz w:val="24"/>
        </w:rPr>
      </w:pPr>
      <w:r w:rsidRPr="007253CC">
        <w:rPr>
          <w:rFonts w:ascii="Times New Roman" w:hAnsi="Times New Roman"/>
          <w:sz w:val="24"/>
        </w:rPr>
        <w:t xml:space="preserve">Техника прикупљања података је анкета. </w:t>
      </w:r>
    </w:p>
    <w:p w14:paraId="41A7C4C8" w14:textId="77777777" w:rsidR="00416AE6" w:rsidRDefault="004D019E" w:rsidP="00416AE6">
      <w:pPr>
        <w:spacing w:before="240" w:after="0" w:line="360" w:lineRule="auto"/>
        <w:jc w:val="both"/>
        <w:rPr>
          <w:rFonts w:ascii="Times New Roman" w:hAnsi="Times New Roman"/>
          <w:sz w:val="24"/>
        </w:rPr>
      </w:pPr>
      <w:r>
        <w:rPr>
          <w:rFonts w:ascii="Times New Roman" w:hAnsi="Times New Roman"/>
          <w:sz w:val="24"/>
        </w:rPr>
        <w:t>Анкетирање представља истраживачку технику којом прикупљају</w:t>
      </w:r>
      <w:r w:rsidR="001230FF" w:rsidRPr="007253CC">
        <w:rPr>
          <w:rFonts w:ascii="Times New Roman" w:hAnsi="Times New Roman"/>
          <w:sz w:val="24"/>
        </w:rPr>
        <w:t xml:space="preserve"> подаци о одређеним чињеницама које су неопходне за дато истраживање. </w:t>
      </w:r>
    </w:p>
    <w:p w14:paraId="5C34F6D5" w14:textId="636C71B6" w:rsidR="00416AE6" w:rsidRPr="00FD51EF" w:rsidRDefault="00416AE6" w:rsidP="00FD51EF">
      <w:pPr>
        <w:spacing w:before="240" w:after="0" w:line="360" w:lineRule="auto"/>
        <w:jc w:val="both"/>
        <w:rPr>
          <w:rFonts w:ascii="Times New Roman" w:hAnsi="Times New Roman"/>
          <w:sz w:val="24"/>
        </w:rPr>
      </w:pPr>
      <w:r w:rsidRPr="00323CD8">
        <w:rPr>
          <w:rFonts w:ascii="Times New Roman" w:hAnsi="Times New Roman" w:cs="Times New Roman"/>
          <w:sz w:val="24"/>
          <w:szCs w:val="24"/>
          <w:lang w:val="sr-Cyrl-RS"/>
        </w:rPr>
        <w:t>У анкети за родитеље биће постављено 21 питање, а за васпитаче 25</w:t>
      </w:r>
      <w:r>
        <w:rPr>
          <w:rFonts w:ascii="Times New Roman" w:hAnsi="Times New Roman" w:cs="Times New Roman"/>
          <w:sz w:val="24"/>
          <w:szCs w:val="24"/>
          <w:lang w:val="sr-Cyrl-RS"/>
        </w:rPr>
        <w:t xml:space="preserve"> питања отвореног и затвореног типа.</w:t>
      </w:r>
    </w:p>
    <w:p w14:paraId="76EE42D6" w14:textId="77777777" w:rsidR="00416AE6" w:rsidRDefault="00416AE6" w:rsidP="007253CC">
      <w:pPr>
        <w:spacing w:after="0" w:line="360" w:lineRule="auto"/>
        <w:jc w:val="both"/>
        <w:rPr>
          <w:rFonts w:ascii="Times New Roman" w:hAnsi="Times New Roman"/>
        </w:rPr>
      </w:pPr>
    </w:p>
    <w:p w14:paraId="2D86F671" w14:textId="77777777" w:rsidR="001230FF" w:rsidRPr="00B26131" w:rsidRDefault="001230FF" w:rsidP="00B26131">
      <w:pPr>
        <w:pStyle w:val="Heading2"/>
        <w:numPr>
          <w:ilvl w:val="1"/>
          <w:numId w:val="11"/>
        </w:numPr>
        <w:jc w:val="center"/>
        <w:rPr>
          <w:rFonts w:ascii="Times New Roman" w:hAnsi="Times New Roman"/>
          <w:b/>
          <w:color w:val="auto"/>
          <w:sz w:val="28"/>
          <w:szCs w:val="28"/>
        </w:rPr>
      </w:pPr>
      <w:bookmarkStart w:id="48" w:name="_Toc484724122"/>
      <w:bookmarkStart w:id="49" w:name="_Toc485422985"/>
      <w:bookmarkStart w:id="50" w:name="_Toc485581764"/>
      <w:bookmarkStart w:id="51" w:name="_Toc521963425"/>
      <w:bookmarkStart w:id="52" w:name="_Toc531975055"/>
      <w:bookmarkStart w:id="53" w:name="_Toc144305365"/>
      <w:r w:rsidRPr="00B26131">
        <w:rPr>
          <w:rFonts w:ascii="Times New Roman" w:hAnsi="Times New Roman"/>
          <w:b/>
          <w:color w:val="auto"/>
          <w:sz w:val="28"/>
          <w:szCs w:val="28"/>
        </w:rPr>
        <w:t>Узорак испитаника</w:t>
      </w:r>
      <w:bookmarkEnd w:id="48"/>
      <w:bookmarkEnd w:id="49"/>
      <w:bookmarkEnd w:id="50"/>
      <w:bookmarkEnd w:id="51"/>
      <w:bookmarkEnd w:id="52"/>
      <w:bookmarkEnd w:id="53"/>
    </w:p>
    <w:p w14:paraId="2DA919B4" w14:textId="77777777" w:rsidR="001230FF" w:rsidRPr="005940E3" w:rsidRDefault="001230FF" w:rsidP="001230FF"/>
    <w:p w14:paraId="4B4BE143" w14:textId="77777777" w:rsidR="009558D9" w:rsidRDefault="001230FF" w:rsidP="00746BA8">
      <w:pPr>
        <w:spacing w:before="240" w:after="0" w:line="360" w:lineRule="auto"/>
        <w:jc w:val="both"/>
        <w:rPr>
          <w:rFonts w:ascii="Times New Roman" w:hAnsi="Times New Roman"/>
          <w:sz w:val="24"/>
          <w:szCs w:val="24"/>
          <w:lang w:val="sr-Cyrl-RS"/>
        </w:rPr>
      </w:pPr>
      <w:r w:rsidRPr="00746BA8">
        <w:rPr>
          <w:rFonts w:ascii="Times New Roman" w:hAnsi="Times New Roman"/>
          <w:sz w:val="24"/>
          <w:szCs w:val="24"/>
        </w:rPr>
        <w:t>У истраживању узорак чине васпитачи предшколских установа</w:t>
      </w:r>
      <w:r w:rsidR="009558D9">
        <w:rPr>
          <w:rFonts w:ascii="Times New Roman" w:hAnsi="Times New Roman"/>
          <w:sz w:val="24"/>
          <w:szCs w:val="24"/>
          <w:lang w:val="sr-Cyrl-RS"/>
        </w:rPr>
        <w:t xml:space="preserve"> </w:t>
      </w:r>
      <w:r w:rsidRPr="00746BA8">
        <w:rPr>
          <w:rFonts w:ascii="Times New Roman" w:hAnsi="Times New Roman"/>
          <w:sz w:val="24"/>
          <w:szCs w:val="24"/>
        </w:rPr>
        <w:t>у</w:t>
      </w:r>
      <w:r w:rsidR="009558D9">
        <w:rPr>
          <w:rFonts w:ascii="Times New Roman" w:hAnsi="Times New Roman"/>
          <w:sz w:val="24"/>
          <w:szCs w:val="24"/>
          <w:lang w:val="sr-Cyrl-RS"/>
        </w:rPr>
        <w:t xml:space="preserve"> </w:t>
      </w:r>
      <w:r w:rsidR="009558D9">
        <w:rPr>
          <w:rFonts w:ascii="Times New Roman" w:hAnsi="Times New Roman" w:cs="Times New Roman"/>
          <w:sz w:val="24"/>
          <w:szCs w:val="24"/>
          <w:lang w:val="sr-Cyrl-RS"/>
        </w:rPr>
        <w:t xml:space="preserve">Инђији </w:t>
      </w:r>
      <w:r w:rsidR="00746BA8">
        <w:rPr>
          <w:rFonts w:ascii="Times New Roman" w:hAnsi="Times New Roman"/>
          <w:sz w:val="24"/>
          <w:szCs w:val="24"/>
          <w:lang w:val="sr-Cyrl-RS"/>
        </w:rPr>
        <w:t xml:space="preserve">и родитељи деце која похађају </w:t>
      </w:r>
      <w:r w:rsidR="009558D9">
        <w:rPr>
          <w:rFonts w:ascii="Times New Roman" w:hAnsi="Times New Roman"/>
          <w:sz w:val="24"/>
          <w:szCs w:val="24"/>
          <w:lang w:val="sr-Cyrl-RS"/>
        </w:rPr>
        <w:t xml:space="preserve">предшколску установу </w:t>
      </w:r>
      <w:r w:rsidR="009558D9" w:rsidRPr="009558D9">
        <w:rPr>
          <w:rFonts w:ascii="Times New Roman" w:hAnsi="Times New Roman" w:cs="Times New Roman"/>
          <w:i/>
          <w:sz w:val="24"/>
          <w:szCs w:val="24"/>
          <w:lang w:val="sr-Cyrl-RS"/>
        </w:rPr>
        <w:t>Бошко Буха</w:t>
      </w:r>
      <w:r w:rsidR="009558D9">
        <w:rPr>
          <w:rFonts w:ascii="Times New Roman" w:hAnsi="Times New Roman" w:cs="Times New Roman"/>
          <w:sz w:val="24"/>
          <w:szCs w:val="24"/>
          <w:lang w:val="sr-Cyrl-RS"/>
        </w:rPr>
        <w:t>.</w:t>
      </w:r>
      <w:r w:rsidR="009558D9">
        <w:rPr>
          <w:rFonts w:ascii="Times New Roman" w:hAnsi="Times New Roman"/>
          <w:sz w:val="24"/>
          <w:szCs w:val="24"/>
          <w:lang w:val="sr-Cyrl-RS"/>
        </w:rPr>
        <w:t xml:space="preserve"> Истраживање је обављено током месеца јула 2023. године.</w:t>
      </w:r>
    </w:p>
    <w:p w14:paraId="390D9D22" w14:textId="77777777" w:rsidR="00746BA8" w:rsidRPr="009558D9" w:rsidRDefault="001230FF" w:rsidP="00746BA8">
      <w:pPr>
        <w:spacing w:before="240" w:after="0" w:line="360" w:lineRule="auto"/>
        <w:jc w:val="both"/>
        <w:rPr>
          <w:rFonts w:ascii="Times New Roman" w:hAnsi="Times New Roman"/>
          <w:sz w:val="24"/>
          <w:szCs w:val="24"/>
          <w:lang w:val="sr-Cyrl-RS"/>
        </w:rPr>
      </w:pPr>
      <w:r w:rsidRPr="00746BA8">
        <w:rPr>
          <w:rFonts w:ascii="Times New Roman" w:hAnsi="Times New Roman"/>
          <w:sz w:val="24"/>
          <w:szCs w:val="24"/>
        </w:rPr>
        <w:t xml:space="preserve">У истраживању је укупно учествовало </w:t>
      </w:r>
      <w:r w:rsidR="00746BA8">
        <w:rPr>
          <w:rFonts w:ascii="Times New Roman" w:hAnsi="Times New Roman"/>
          <w:sz w:val="24"/>
          <w:szCs w:val="24"/>
          <w:lang w:val="sr-Cyrl-RS"/>
        </w:rPr>
        <w:t xml:space="preserve">по 30 испитаника (30 родитеља и 30 васпитача). </w:t>
      </w:r>
      <w:r w:rsidR="00746BA8">
        <w:rPr>
          <w:rFonts w:ascii="Times New Roman" w:hAnsi="Times New Roman"/>
          <w:sz w:val="24"/>
          <w:szCs w:val="24"/>
        </w:rPr>
        <w:t>Анкетирање је</w:t>
      </w:r>
      <w:r w:rsidRPr="00746BA8">
        <w:rPr>
          <w:rFonts w:ascii="Times New Roman" w:hAnsi="Times New Roman"/>
          <w:sz w:val="24"/>
          <w:szCs w:val="24"/>
        </w:rPr>
        <w:t xml:space="preserve"> спроведено индивидуално с временским неограњичењем. </w:t>
      </w:r>
    </w:p>
    <w:p w14:paraId="5A51FA5D" w14:textId="77777777" w:rsidR="001230FF" w:rsidRPr="00746BA8" w:rsidRDefault="00746BA8" w:rsidP="00746BA8">
      <w:pPr>
        <w:spacing w:before="240" w:after="0" w:line="360" w:lineRule="auto"/>
        <w:jc w:val="both"/>
        <w:rPr>
          <w:rFonts w:ascii="Times New Roman" w:hAnsi="Times New Roman"/>
          <w:sz w:val="24"/>
          <w:szCs w:val="24"/>
        </w:rPr>
      </w:pPr>
      <w:r>
        <w:rPr>
          <w:rFonts w:ascii="Times New Roman" w:hAnsi="Times New Roman"/>
          <w:sz w:val="24"/>
          <w:szCs w:val="24"/>
          <w:lang w:val="sr-Cyrl-RS"/>
        </w:rPr>
        <w:t>А</w:t>
      </w:r>
      <w:r w:rsidR="001230FF" w:rsidRPr="00746BA8">
        <w:rPr>
          <w:rFonts w:ascii="Times New Roman" w:hAnsi="Times New Roman"/>
          <w:sz w:val="24"/>
          <w:szCs w:val="24"/>
        </w:rPr>
        <w:t>нкета је била анонимна, што је било омогућено</w:t>
      </w:r>
      <w:r>
        <w:rPr>
          <w:rFonts w:ascii="Times New Roman" w:hAnsi="Times New Roman"/>
          <w:sz w:val="24"/>
          <w:szCs w:val="24"/>
          <w:lang w:val="sr-Cyrl-RS"/>
        </w:rPr>
        <w:t xml:space="preserve"> на следећи начин – </w:t>
      </w:r>
      <w:r w:rsidR="001230FF" w:rsidRPr="00746BA8">
        <w:rPr>
          <w:rFonts w:ascii="Times New Roman" w:hAnsi="Times New Roman"/>
          <w:sz w:val="24"/>
          <w:szCs w:val="24"/>
        </w:rPr>
        <w:t>давањем</w:t>
      </w:r>
      <w:r>
        <w:rPr>
          <w:rFonts w:ascii="Times New Roman" w:hAnsi="Times New Roman"/>
          <w:sz w:val="24"/>
          <w:szCs w:val="24"/>
        </w:rPr>
        <w:t xml:space="preserve"> анкетног упитника у ковертама. </w:t>
      </w:r>
      <w:r>
        <w:rPr>
          <w:rFonts w:ascii="Times New Roman" w:hAnsi="Times New Roman"/>
          <w:sz w:val="24"/>
          <w:szCs w:val="24"/>
          <w:lang w:val="sr-Cyrl-RS"/>
        </w:rPr>
        <w:t xml:space="preserve">Испитаницима </w:t>
      </w:r>
      <w:r w:rsidR="001230FF" w:rsidRPr="00746BA8">
        <w:rPr>
          <w:rFonts w:ascii="Times New Roman" w:hAnsi="Times New Roman"/>
          <w:sz w:val="24"/>
          <w:szCs w:val="24"/>
        </w:rPr>
        <w:t>су била дата  упутства о начину давања одговора, објаснила су им се могућа нејасна питања. У току истражив</w:t>
      </w:r>
      <w:r>
        <w:rPr>
          <w:rFonts w:ascii="Times New Roman" w:hAnsi="Times New Roman"/>
          <w:sz w:val="24"/>
          <w:szCs w:val="24"/>
        </w:rPr>
        <w:t>ања у потпуности су се поштовали</w:t>
      </w:r>
      <w:r w:rsidR="001230FF" w:rsidRPr="00746BA8">
        <w:rPr>
          <w:rFonts w:ascii="Times New Roman" w:hAnsi="Times New Roman"/>
          <w:sz w:val="24"/>
          <w:szCs w:val="24"/>
        </w:rPr>
        <w:t xml:space="preserve"> постављени циљеви и задаци, због што вернијег и поузданијег резултата.</w:t>
      </w:r>
      <w:bookmarkStart w:id="54" w:name="_Toc484724123"/>
      <w:bookmarkStart w:id="55" w:name="_Toc485422986"/>
      <w:bookmarkStart w:id="56" w:name="_Toc485581765"/>
    </w:p>
    <w:p w14:paraId="15FEB9E6" w14:textId="77777777" w:rsidR="00746BA8" w:rsidRDefault="00746BA8" w:rsidP="001230FF">
      <w:pPr>
        <w:spacing w:after="0" w:line="360" w:lineRule="auto"/>
        <w:jc w:val="both"/>
        <w:rPr>
          <w:rFonts w:ascii="Times New Roman" w:hAnsi="Times New Roman"/>
        </w:rPr>
      </w:pPr>
    </w:p>
    <w:p w14:paraId="682E668C" w14:textId="77777777" w:rsidR="00B26131" w:rsidRDefault="00B26131" w:rsidP="00B26131">
      <w:pPr>
        <w:pStyle w:val="Heading2"/>
        <w:numPr>
          <w:ilvl w:val="1"/>
          <w:numId w:val="11"/>
        </w:numPr>
        <w:jc w:val="center"/>
        <w:rPr>
          <w:rFonts w:ascii="Times New Roman" w:hAnsi="Times New Roman" w:cs="Times New Roman"/>
          <w:b/>
          <w:color w:val="auto"/>
          <w:sz w:val="28"/>
          <w:szCs w:val="28"/>
          <w:lang w:val="sr-Cyrl-RS"/>
        </w:rPr>
      </w:pPr>
      <w:bookmarkStart w:id="57" w:name="_Toc144305366"/>
      <w:r w:rsidRPr="00B26131">
        <w:rPr>
          <w:rFonts w:ascii="Times New Roman" w:hAnsi="Times New Roman" w:cs="Times New Roman"/>
          <w:b/>
          <w:color w:val="auto"/>
          <w:sz w:val="28"/>
          <w:szCs w:val="28"/>
          <w:lang w:val="sr-Cyrl-RS"/>
        </w:rPr>
        <w:t>Начин обраде података</w:t>
      </w:r>
      <w:bookmarkEnd w:id="57"/>
    </w:p>
    <w:p w14:paraId="5720F953" w14:textId="77777777" w:rsidR="00B26131" w:rsidRDefault="00B26131" w:rsidP="00B26131">
      <w:pPr>
        <w:spacing w:after="0" w:line="360" w:lineRule="auto"/>
        <w:jc w:val="both"/>
        <w:rPr>
          <w:lang w:val="sr-Cyrl-RS"/>
        </w:rPr>
      </w:pPr>
    </w:p>
    <w:p w14:paraId="2709D7A5" w14:textId="7021C300" w:rsidR="00B26131" w:rsidRPr="00B26131" w:rsidRDefault="00B26131" w:rsidP="00B26131">
      <w:pPr>
        <w:spacing w:before="240" w:after="0" w:line="360" w:lineRule="auto"/>
        <w:jc w:val="both"/>
        <w:rPr>
          <w:rFonts w:ascii="Times New Roman" w:hAnsi="Times New Roman"/>
          <w:sz w:val="24"/>
          <w:szCs w:val="24"/>
        </w:rPr>
      </w:pPr>
      <w:r w:rsidRPr="00B26131">
        <w:rPr>
          <w:rFonts w:ascii="Times New Roman" w:hAnsi="Times New Roman"/>
          <w:sz w:val="24"/>
          <w:szCs w:val="24"/>
        </w:rPr>
        <w:t>Након што се подаци прику</w:t>
      </w:r>
      <w:r w:rsidR="00387FF0">
        <w:rPr>
          <w:rFonts w:ascii="Times New Roman" w:hAnsi="Times New Roman"/>
          <w:sz w:val="24"/>
          <w:szCs w:val="24"/>
          <w:lang w:val="sr-Cyrl-RS"/>
        </w:rPr>
        <w:t>пили</w:t>
      </w:r>
      <w:r w:rsidRPr="00B26131">
        <w:rPr>
          <w:rFonts w:ascii="Times New Roman" w:hAnsi="Times New Roman"/>
          <w:sz w:val="24"/>
          <w:szCs w:val="24"/>
        </w:rPr>
        <w:t xml:space="preserve">, </w:t>
      </w:r>
      <w:r w:rsidR="00387FF0">
        <w:rPr>
          <w:rFonts w:ascii="Times New Roman" w:hAnsi="Times New Roman"/>
          <w:sz w:val="24"/>
          <w:szCs w:val="24"/>
          <w:lang w:val="sr-Cyrl-RS"/>
        </w:rPr>
        <w:t>у</w:t>
      </w:r>
      <w:r w:rsidRPr="00B26131">
        <w:rPr>
          <w:rFonts w:ascii="Times New Roman" w:hAnsi="Times New Roman"/>
          <w:sz w:val="24"/>
          <w:szCs w:val="24"/>
        </w:rPr>
        <w:t>следи</w:t>
      </w:r>
      <w:r w:rsidR="00387FF0">
        <w:rPr>
          <w:rFonts w:ascii="Times New Roman" w:hAnsi="Times New Roman"/>
          <w:sz w:val="24"/>
          <w:szCs w:val="24"/>
          <w:lang w:val="sr-Cyrl-RS"/>
        </w:rPr>
        <w:t>о је</w:t>
      </w:r>
      <w:r w:rsidRPr="00B26131">
        <w:rPr>
          <w:rFonts w:ascii="Times New Roman" w:hAnsi="Times New Roman"/>
          <w:sz w:val="24"/>
          <w:szCs w:val="24"/>
        </w:rPr>
        <w:t xml:space="preserve"> процес анализе података. </w:t>
      </w:r>
    </w:p>
    <w:p w14:paraId="79011EAE" w14:textId="1A3BF438" w:rsidR="0034394C" w:rsidRPr="00771DE4" w:rsidRDefault="00B26131" w:rsidP="00416AE6">
      <w:pPr>
        <w:spacing w:before="240" w:after="0" w:line="360" w:lineRule="auto"/>
        <w:jc w:val="both"/>
        <w:rPr>
          <w:rFonts w:ascii="Times New Roman" w:hAnsi="Times New Roman" w:cs="Times New Roman"/>
          <w:sz w:val="24"/>
          <w:szCs w:val="24"/>
          <w:lang w:val="sr-Cyrl-RS"/>
        </w:rPr>
      </w:pPr>
      <w:r w:rsidRPr="00B26131">
        <w:rPr>
          <w:rFonts w:ascii="Times New Roman" w:hAnsi="Times New Roman"/>
          <w:sz w:val="24"/>
          <w:szCs w:val="24"/>
        </w:rPr>
        <w:t xml:space="preserve">У овом поступку се зависно од методе и природе података користи читав низ, неретко и сложених, техника која нам дају одговоре на постављена питања. Главно питање овог рада </w:t>
      </w:r>
      <w:r w:rsidRPr="00B26131">
        <w:rPr>
          <w:rFonts w:ascii="Times New Roman" w:hAnsi="Times New Roman"/>
          <w:sz w:val="24"/>
          <w:szCs w:val="24"/>
        </w:rPr>
        <w:lastRenderedPageBreak/>
        <w:t xml:space="preserve">а и самог истраживања било је испитати ставове и мишљења </w:t>
      </w:r>
      <w:r w:rsidRPr="00B26131">
        <w:rPr>
          <w:rFonts w:ascii="Times New Roman" w:hAnsi="Times New Roman"/>
          <w:sz w:val="24"/>
          <w:szCs w:val="24"/>
          <w:lang w:val="sr-Cyrl-CS"/>
        </w:rPr>
        <w:t xml:space="preserve">васпитача </w:t>
      </w:r>
      <w:r w:rsidRPr="00B26131">
        <w:rPr>
          <w:rFonts w:ascii="Times New Roman" w:hAnsi="Times New Roman"/>
          <w:sz w:val="24"/>
          <w:szCs w:val="24"/>
        </w:rPr>
        <w:t xml:space="preserve">и родитеља </w:t>
      </w:r>
      <w:r w:rsidRPr="00B26131">
        <w:rPr>
          <w:rFonts w:ascii="Times New Roman" w:hAnsi="Times New Roman"/>
          <w:sz w:val="24"/>
          <w:szCs w:val="24"/>
          <w:lang w:val="sr-Cyrl-CS"/>
        </w:rPr>
        <w:t>о</w:t>
      </w:r>
      <w:r w:rsidRPr="00B26131">
        <w:rPr>
          <w:rFonts w:ascii="Times New Roman" w:hAnsi="Times New Roman" w:cs="Times New Roman"/>
          <w:sz w:val="24"/>
          <w:szCs w:val="24"/>
        </w:rPr>
        <w:t xml:space="preserve"> превенцији повреда </w:t>
      </w:r>
      <w:r w:rsidRPr="00B26131">
        <w:rPr>
          <w:rFonts w:ascii="Times New Roman" w:hAnsi="Times New Roman"/>
          <w:sz w:val="24"/>
          <w:szCs w:val="24"/>
          <w:lang w:val="sr-Cyrl-CS"/>
        </w:rPr>
        <w:t>у предшколском узрасту.</w:t>
      </w:r>
      <w:r>
        <w:rPr>
          <w:rFonts w:ascii="Times New Roman" w:hAnsi="Times New Roman" w:cs="Times New Roman"/>
          <w:sz w:val="24"/>
          <w:szCs w:val="24"/>
          <w:lang w:val="sr-Cyrl-RS"/>
        </w:rPr>
        <w:t xml:space="preserve"> </w:t>
      </w:r>
      <w:r w:rsidRPr="00B26131">
        <w:rPr>
          <w:rFonts w:ascii="Times New Roman" w:hAnsi="Times New Roman"/>
          <w:sz w:val="24"/>
          <w:szCs w:val="24"/>
        </w:rPr>
        <w:t>Р</w:t>
      </w:r>
      <w:r w:rsidR="0034394C">
        <w:rPr>
          <w:rFonts w:ascii="Times New Roman" w:hAnsi="Times New Roman"/>
          <w:sz w:val="24"/>
          <w:szCs w:val="24"/>
        </w:rPr>
        <w:t>езултати су приказани графички. Добијени резултати</w:t>
      </w:r>
      <w:r w:rsidRPr="00B26131">
        <w:rPr>
          <w:rFonts w:ascii="Times New Roman" w:hAnsi="Times New Roman"/>
          <w:sz w:val="24"/>
          <w:szCs w:val="24"/>
        </w:rPr>
        <w:t xml:space="preserve"> обрађени</w:t>
      </w:r>
      <w:r w:rsidR="0034394C">
        <w:rPr>
          <w:rFonts w:ascii="Times New Roman" w:hAnsi="Times New Roman"/>
          <w:sz w:val="24"/>
          <w:szCs w:val="24"/>
          <w:lang w:val="sr-Cyrl-RS"/>
        </w:rPr>
        <w:t xml:space="preserve"> су</w:t>
      </w:r>
      <w:r w:rsidRPr="00B26131">
        <w:rPr>
          <w:rFonts w:ascii="Times New Roman" w:hAnsi="Times New Roman"/>
          <w:sz w:val="24"/>
          <w:szCs w:val="24"/>
        </w:rPr>
        <w:t xml:space="preserve"> непараметријским статистичким поступком односно одређене су френвенције и проценат заступљености одговора.</w:t>
      </w:r>
      <w:r w:rsidR="00501B15">
        <w:rPr>
          <w:rFonts w:ascii="Times New Roman" w:hAnsi="Times New Roman"/>
          <w:sz w:val="24"/>
          <w:szCs w:val="24"/>
          <w:lang w:val="sr-Cyrl-RS"/>
        </w:rPr>
        <w:t xml:space="preserve"> </w:t>
      </w:r>
      <w:r w:rsidR="0034394C">
        <w:rPr>
          <w:rFonts w:ascii="Times New Roman" w:hAnsi="Times New Roman"/>
          <w:sz w:val="24"/>
          <w:szCs w:val="24"/>
          <w:lang w:val="sr-Cyrl-RS"/>
        </w:rPr>
        <w:t xml:space="preserve">Након обраде резултата истраживања, извршена је њихова анализа и установљено је колико </w:t>
      </w:r>
      <w:r w:rsidR="00501B15" w:rsidRPr="00323CD8">
        <w:rPr>
          <w:rFonts w:ascii="Times New Roman" w:hAnsi="Times New Roman" w:cs="Times New Roman"/>
          <w:sz w:val="24"/>
          <w:szCs w:val="24"/>
          <w:lang w:val="sr-Cyrl-RS"/>
        </w:rPr>
        <w:t xml:space="preserve">су дом и вртић адеквато или неадекватно обезбеђени и прилагођени боравку детета, као и где се најчешће </w:t>
      </w:r>
      <w:r w:rsidR="00501B15">
        <w:rPr>
          <w:rFonts w:ascii="Times New Roman" w:hAnsi="Times New Roman" w:cs="Times New Roman"/>
          <w:sz w:val="24"/>
          <w:szCs w:val="24"/>
          <w:lang w:val="sr-Cyrl-RS"/>
        </w:rPr>
        <w:t xml:space="preserve">деца </w:t>
      </w:r>
      <w:r w:rsidR="00501B15" w:rsidRPr="00323CD8">
        <w:rPr>
          <w:rFonts w:ascii="Times New Roman" w:hAnsi="Times New Roman" w:cs="Times New Roman"/>
          <w:sz w:val="24"/>
          <w:szCs w:val="24"/>
          <w:lang w:val="sr-Cyrl-RS"/>
        </w:rPr>
        <w:t>повређују код куће</w:t>
      </w:r>
      <w:r w:rsidR="00501B15">
        <w:rPr>
          <w:rFonts w:ascii="Times New Roman" w:hAnsi="Times New Roman" w:cs="Times New Roman"/>
          <w:sz w:val="24"/>
          <w:szCs w:val="24"/>
          <w:lang w:val="sr-Cyrl-RS"/>
        </w:rPr>
        <w:t>,</w:t>
      </w:r>
      <w:r w:rsidR="00501B15" w:rsidRPr="00323CD8">
        <w:rPr>
          <w:rFonts w:ascii="Times New Roman" w:hAnsi="Times New Roman" w:cs="Times New Roman"/>
          <w:sz w:val="24"/>
          <w:szCs w:val="24"/>
          <w:lang w:val="sr-Cyrl-RS"/>
        </w:rPr>
        <w:t xml:space="preserve"> а где у вртићу.</w:t>
      </w:r>
    </w:p>
    <w:p w14:paraId="03B44A60" w14:textId="77777777" w:rsidR="003009F1" w:rsidRPr="00910799" w:rsidRDefault="001230FF" w:rsidP="00910799">
      <w:pPr>
        <w:pStyle w:val="Heading1"/>
        <w:numPr>
          <w:ilvl w:val="0"/>
          <w:numId w:val="11"/>
        </w:numPr>
        <w:jc w:val="center"/>
        <w:rPr>
          <w:rFonts w:ascii="Times New Roman" w:hAnsi="Times New Roman" w:cs="Times New Roman"/>
          <w:b/>
          <w:color w:val="auto"/>
          <w:lang w:val="sr-Cyrl-RS"/>
        </w:rPr>
      </w:pPr>
      <w:bookmarkStart w:id="58" w:name="_Toc521963426"/>
      <w:bookmarkStart w:id="59" w:name="_Toc531975056"/>
      <w:bookmarkStart w:id="60" w:name="_Toc144305367"/>
      <w:r w:rsidRPr="00B26131">
        <w:rPr>
          <w:rFonts w:ascii="Times New Roman" w:hAnsi="Times New Roman" w:cs="Times New Roman"/>
          <w:b/>
          <w:color w:val="auto"/>
        </w:rPr>
        <w:t>И</w:t>
      </w:r>
      <w:r w:rsidR="00B26131" w:rsidRPr="00B26131">
        <w:rPr>
          <w:rFonts w:ascii="Times New Roman" w:hAnsi="Times New Roman" w:cs="Times New Roman"/>
          <w:b/>
          <w:color w:val="auto"/>
          <w:lang w:val="sr-Cyrl-RS"/>
        </w:rPr>
        <w:t>НТЕРПРЕТАЦИЈА РЕЗУЛТАТА ИСТРАЖИВАЊА</w:t>
      </w:r>
      <w:bookmarkEnd w:id="54"/>
      <w:bookmarkEnd w:id="55"/>
      <w:bookmarkEnd w:id="56"/>
      <w:bookmarkEnd w:id="58"/>
      <w:bookmarkEnd w:id="59"/>
      <w:bookmarkEnd w:id="60"/>
    </w:p>
    <w:p w14:paraId="369601DE" w14:textId="77777777" w:rsidR="00FD14E7" w:rsidRPr="007D3D41" w:rsidRDefault="00B73994" w:rsidP="00FD14E7">
      <w:pPr>
        <w:pStyle w:val="Heading2"/>
        <w:numPr>
          <w:ilvl w:val="1"/>
          <w:numId w:val="11"/>
        </w:numPr>
        <w:jc w:val="center"/>
        <w:rPr>
          <w:rFonts w:ascii="Times New Roman" w:hAnsi="Times New Roman" w:cs="Times New Roman"/>
          <w:b/>
          <w:color w:val="auto"/>
          <w:sz w:val="28"/>
          <w:szCs w:val="28"/>
          <w:lang w:val="sr-Cyrl-RS"/>
        </w:rPr>
      </w:pPr>
      <w:bookmarkStart w:id="61" w:name="_Toc144305368"/>
      <w:r w:rsidRPr="00F934D8">
        <w:rPr>
          <w:rFonts w:ascii="Times New Roman" w:hAnsi="Times New Roman" w:cs="Times New Roman"/>
          <w:b/>
          <w:color w:val="auto"/>
          <w:sz w:val="28"/>
          <w:szCs w:val="28"/>
          <w:lang w:val="sr-Cyrl-RS"/>
        </w:rPr>
        <w:t>Р</w:t>
      </w:r>
      <w:r w:rsidR="00F934D8" w:rsidRPr="00F934D8">
        <w:rPr>
          <w:rFonts w:ascii="Times New Roman" w:hAnsi="Times New Roman" w:cs="Times New Roman"/>
          <w:b/>
          <w:color w:val="auto"/>
          <w:sz w:val="28"/>
          <w:szCs w:val="28"/>
          <w:lang w:val="sr-Cyrl-RS"/>
        </w:rPr>
        <w:t>езултати анкете са васпитачима</w:t>
      </w:r>
      <w:bookmarkEnd w:id="61"/>
    </w:p>
    <w:p w14:paraId="33D275F2" w14:textId="77777777" w:rsidR="007D3D41" w:rsidRDefault="00FD14E7" w:rsidP="007D3D41">
      <w:pPr>
        <w:jc w:val="center"/>
        <w:rPr>
          <w:rFonts w:ascii="Times New Roman" w:hAnsi="Times New Roman" w:cs="Times New Roman"/>
          <w:sz w:val="24"/>
          <w:szCs w:val="24"/>
          <w:lang w:val="sr-Cyrl-RS"/>
        </w:rPr>
      </w:pPr>
      <w:r w:rsidRPr="00AB42A4">
        <w:rPr>
          <w:rFonts w:ascii="Times New Roman" w:hAnsi="Times New Roman" w:cs="Times New Roman"/>
          <w:b/>
          <w:sz w:val="24"/>
          <w:szCs w:val="24"/>
          <w:lang w:val="sr-Cyrl-RS"/>
        </w:rPr>
        <w:t>Графикон број 1</w:t>
      </w:r>
      <w:r w:rsidRPr="00FD14E7">
        <w:rPr>
          <w:rFonts w:ascii="Times New Roman" w:hAnsi="Times New Roman" w:cs="Times New Roman"/>
          <w:sz w:val="24"/>
          <w:szCs w:val="24"/>
          <w:lang w:val="sr-Cyrl-RS"/>
        </w:rPr>
        <w:t xml:space="preserve">. </w:t>
      </w:r>
      <w:r w:rsidR="007D3D41" w:rsidRPr="007D3D41">
        <w:rPr>
          <w:rFonts w:ascii="Times New Roman" w:hAnsi="Times New Roman" w:cs="Times New Roman"/>
          <w:i/>
          <w:lang w:val="sr-Cyrl-RS"/>
        </w:rPr>
        <w:t>Да ли су зидови тамних и рефектујућих боја?</w:t>
      </w:r>
    </w:p>
    <w:p w14:paraId="1E2B2F1D" w14:textId="60E21E52" w:rsidR="007D3D41" w:rsidRDefault="007D3D41" w:rsidP="00FD14E7">
      <w:pPr>
        <w:rPr>
          <w:rFonts w:ascii="Times New Roman" w:hAnsi="Times New Roman" w:cs="Times New Roman"/>
          <w:sz w:val="24"/>
          <w:szCs w:val="24"/>
          <w:lang w:val="sr-Cyrl-RS"/>
        </w:rPr>
      </w:pPr>
      <w:r>
        <w:rPr>
          <w:rFonts w:ascii="Times New Roman" w:hAnsi="Times New Roman" w:cs="Times New Roman"/>
          <w:noProof/>
          <w:sz w:val="24"/>
          <w:szCs w:val="24"/>
        </w:rPr>
        <w:drawing>
          <wp:inline distT="0" distB="0" distL="0" distR="0" wp14:anchorId="484686D8" wp14:editId="15A70A11">
            <wp:extent cx="5849815" cy="2239108"/>
            <wp:effectExtent l="0" t="0" r="17780" b="889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79BB1E09" w14:textId="77777777" w:rsidR="007D3D41" w:rsidRDefault="007D3D41" w:rsidP="007D3D41">
      <w:pPr>
        <w:jc w:val="center"/>
        <w:rPr>
          <w:rFonts w:ascii="Times New Roman" w:hAnsi="Times New Roman" w:cs="Times New Roman"/>
          <w:sz w:val="24"/>
          <w:szCs w:val="24"/>
          <w:lang w:val="sr-Cyrl-RS"/>
        </w:rPr>
      </w:pPr>
      <w:r w:rsidRPr="00AB42A4">
        <w:rPr>
          <w:rFonts w:ascii="Times New Roman" w:hAnsi="Times New Roman" w:cs="Times New Roman"/>
          <w:b/>
          <w:sz w:val="24"/>
          <w:szCs w:val="24"/>
          <w:lang w:val="sr-Cyrl-RS"/>
        </w:rPr>
        <w:t>Графикон број 2</w:t>
      </w:r>
      <w:r>
        <w:rPr>
          <w:rFonts w:ascii="Times New Roman" w:hAnsi="Times New Roman" w:cs="Times New Roman"/>
          <w:sz w:val="24"/>
          <w:szCs w:val="24"/>
          <w:lang w:val="sr-Cyrl-RS"/>
        </w:rPr>
        <w:t xml:space="preserve">. </w:t>
      </w:r>
      <w:r w:rsidRPr="007D3D41">
        <w:rPr>
          <w:rFonts w:ascii="Times New Roman" w:hAnsi="Times New Roman" w:cs="Times New Roman"/>
          <w:i/>
          <w:lang w:val="sr-Cyrl-RS"/>
        </w:rPr>
        <w:t>Да ли врата имају прагове?</w:t>
      </w:r>
    </w:p>
    <w:p w14:paraId="1A7C2972" w14:textId="77777777" w:rsidR="007D3D41" w:rsidRDefault="007D3D41" w:rsidP="00FD14E7">
      <w:pPr>
        <w:rPr>
          <w:rFonts w:ascii="Times New Roman" w:hAnsi="Times New Roman" w:cs="Times New Roman"/>
          <w:sz w:val="24"/>
          <w:szCs w:val="24"/>
          <w:lang w:val="sr-Cyrl-RS"/>
        </w:rPr>
      </w:pPr>
      <w:r>
        <w:rPr>
          <w:rFonts w:ascii="Times New Roman" w:hAnsi="Times New Roman" w:cs="Times New Roman"/>
          <w:noProof/>
          <w:sz w:val="24"/>
          <w:szCs w:val="24"/>
        </w:rPr>
        <w:drawing>
          <wp:inline distT="0" distB="0" distL="0" distR="0" wp14:anchorId="7A430075" wp14:editId="65AC255C">
            <wp:extent cx="5896708" cy="2620108"/>
            <wp:effectExtent l="0" t="0" r="8890" b="889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284EBCBA" w14:textId="77777777" w:rsidR="007D3D41" w:rsidRDefault="007D3D41" w:rsidP="00FD14E7">
      <w:pPr>
        <w:rPr>
          <w:rFonts w:ascii="Times New Roman" w:hAnsi="Times New Roman" w:cs="Times New Roman"/>
          <w:sz w:val="24"/>
          <w:szCs w:val="24"/>
          <w:lang w:val="sr-Cyrl-RS"/>
        </w:rPr>
      </w:pPr>
    </w:p>
    <w:p w14:paraId="6FAAFBE4" w14:textId="77777777" w:rsidR="007D3D41" w:rsidRDefault="007D3D41" w:rsidP="00FD14E7">
      <w:pPr>
        <w:rPr>
          <w:rFonts w:ascii="Times New Roman" w:hAnsi="Times New Roman" w:cs="Times New Roman"/>
          <w:sz w:val="24"/>
          <w:szCs w:val="24"/>
          <w:lang w:val="sr-Cyrl-RS"/>
        </w:rPr>
      </w:pPr>
    </w:p>
    <w:p w14:paraId="0D8E4F3F" w14:textId="77777777" w:rsidR="007D3D41" w:rsidRDefault="006951E8" w:rsidP="006951E8">
      <w:pPr>
        <w:jc w:val="center"/>
        <w:rPr>
          <w:rFonts w:ascii="Times New Roman" w:hAnsi="Times New Roman" w:cs="Times New Roman"/>
          <w:sz w:val="24"/>
          <w:szCs w:val="24"/>
          <w:lang w:val="sr-Cyrl-RS"/>
        </w:rPr>
      </w:pPr>
      <w:r w:rsidRPr="00AB42A4">
        <w:rPr>
          <w:rFonts w:ascii="Times New Roman" w:hAnsi="Times New Roman" w:cs="Times New Roman"/>
          <w:b/>
          <w:sz w:val="24"/>
          <w:szCs w:val="24"/>
          <w:lang w:val="sr-Cyrl-RS"/>
        </w:rPr>
        <w:t>Графикон број 3.</w:t>
      </w:r>
      <w:r>
        <w:rPr>
          <w:rFonts w:ascii="Times New Roman" w:hAnsi="Times New Roman" w:cs="Times New Roman"/>
          <w:sz w:val="24"/>
          <w:szCs w:val="24"/>
          <w:lang w:val="sr-Cyrl-RS"/>
        </w:rPr>
        <w:t xml:space="preserve"> </w:t>
      </w:r>
      <w:r w:rsidRPr="006951E8">
        <w:rPr>
          <w:rFonts w:ascii="Times New Roman" w:hAnsi="Times New Roman" w:cs="Times New Roman"/>
          <w:i/>
          <w:lang w:val="sr-Cyrl-RS"/>
        </w:rPr>
        <w:t>Да ли се врата отварају ка напоље?</w:t>
      </w:r>
    </w:p>
    <w:p w14:paraId="2782C947" w14:textId="77777777" w:rsidR="00B73994" w:rsidRDefault="006E1B69" w:rsidP="0076687F">
      <w:pPr>
        <w:jc w:val="center"/>
        <w:rPr>
          <w:rFonts w:ascii="Times New Roman" w:hAnsi="Times New Roman" w:cs="Times New Roman"/>
          <w:sz w:val="24"/>
          <w:szCs w:val="24"/>
          <w:lang w:val="sr-Cyrl-RS"/>
        </w:rPr>
      </w:pPr>
      <w:r>
        <w:rPr>
          <w:rFonts w:ascii="Times New Roman" w:hAnsi="Times New Roman" w:cs="Times New Roman"/>
          <w:noProof/>
          <w:sz w:val="24"/>
          <w:szCs w:val="24"/>
        </w:rPr>
        <w:drawing>
          <wp:inline distT="0" distB="0" distL="0" distR="0" wp14:anchorId="6F670366" wp14:editId="5DFA5F5B">
            <wp:extent cx="5760085" cy="2697183"/>
            <wp:effectExtent l="0" t="0" r="12065" b="8255"/>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5F7074C5" w14:textId="77777777" w:rsidR="00F630F1" w:rsidRDefault="00CD4882" w:rsidP="0076687F">
      <w:pPr>
        <w:spacing w:line="360" w:lineRule="auto"/>
        <w:jc w:val="center"/>
        <w:rPr>
          <w:rFonts w:ascii="Times New Roman" w:hAnsi="Times New Roman" w:cs="Times New Roman"/>
          <w:sz w:val="24"/>
          <w:szCs w:val="24"/>
          <w:lang w:val="sr-Cyrl-RS"/>
        </w:rPr>
      </w:pPr>
      <w:r w:rsidRPr="00AB42A4">
        <w:rPr>
          <w:rFonts w:ascii="Times New Roman" w:hAnsi="Times New Roman" w:cs="Times New Roman"/>
          <w:b/>
          <w:sz w:val="24"/>
          <w:szCs w:val="24"/>
          <w:lang w:val="sr-Cyrl-RS"/>
        </w:rPr>
        <w:t>Графикон број 4.</w:t>
      </w:r>
      <w:r>
        <w:rPr>
          <w:rFonts w:ascii="Times New Roman" w:hAnsi="Times New Roman" w:cs="Times New Roman"/>
          <w:sz w:val="24"/>
          <w:szCs w:val="24"/>
          <w:lang w:val="sr-Cyrl-RS"/>
        </w:rPr>
        <w:t xml:space="preserve"> </w:t>
      </w:r>
      <w:r w:rsidR="0076687F" w:rsidRPr="0076687F">
        <w:rPr>
          <w:rFonts w:ascii="Times New Roman" w:hAnsi="Times New Roman" w:cs="Times New Roman"/>
          <w:i/>
          <w:lang w:val="sr-Cyrl-RS"/>
        </w:rPr>
        <w:t>Да ли су заштићена балконска врата (уколико постоје)?</w:t>
      </w:r>
    </w:p>
    <w:p w14:paraId="783C8A72" w14:textId="77777777" w:rsidR="0076687F" w:rsidRDefault="0076687F" w:rsidP="00323CD8">
      <w:pPr>
        <w:spacing w:line="360" w:lineRule="auto"/>
        <w:jc w:val="both"/>
        <w:rPr>
          <w:rFonts w:ascii="Times New Roman" w:hAnsi="Times New Roman" w:cs="Times New Roman"/>
          <w:sz w:val="24"/>
          <w:szCs w:val="24"/>
          <w:lang w:val="sr-Cyrl-RS"/>
        </w:rPr>
      </w:pPr>
      <w:r>
        <w:rPr>
          <w:rFonts w:ascii="Times New Roman" w:hAnsi="Times New Roman" w:cs="Times New Roman"/>
          <w:noProof/>
          <w:sz w:val="24"/>
          <w:szCs w:val="24"/>
        </w:rPr>
        <w:drawing>
          <wp:inline distT="0" distB="0" distL="0" distR="0" wp14:anchorId="69291746" wp14:editId="686EC3E0">
            <wp:extent cx="5760085" cy="2696845"/>
            <wp:effectExtent l="0" t="0" r="12065" b="8255"/>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4598324C" w14:textId="77777777" w:rsidR="0076687F" w:rsidRDefault="0076687F" w:rsidP="0076687F">
      <w:pPr>
        <w:spacing w:line="360" w:lineRule="auto"/>
        <w:jc w:val="center"/>
        <w:rPr>
          <w:rFonts w:ascii="Times New Roman" w:hAnsi="Times New Roman" w:cs="Times New Roman"/>
          <w:sz w:val="24"/>
          <w:szCs w:val="24"/>
          <w:lang w:val="sr-Cyrl-RS"/>
        </w:rPr>
      </w:pPr>
      <w:r w:rsidRPr="00AB42A4">
        <w:rPr>
          <w:rFonts w:ascii="Times New Roman" w:hAnsi="Times New Roman" w:cs="Times New Roman"/>
          <w:b/>
          <w:sz w:val="24"/>
          <w:szCs w:val="24"/>
          <w:lang w:val="sr-Cyrl-RS"/>
        </w:rPr>
        <w:t>Графикон број 5.</w:t>
      </w:r>
      <w:r>
        <w:rPr>
          <w:rFonts w:ascii="Times New Roman" w:hAnsi="Times New Roman" w:cs="Times New Roman"/>
          <w:sz w:val="24"/>
          <w:szCs w:val="24"/>
          <w:lang w:val="sr-Cyrl-RS"/>
        </w:rPr>
        <w:t xml:space="preserve"> </w:t>
      </w:r>
      <w:r w:rsidRPr="0076687F">
        <w:rPr>
          <w:rFonts w:ascii="Times New Roman" w:hAnsi="Times New Roman" w:cs="Times New Roman"/>
          <w:i/>
          <w:lang w:val="sr-Cyrl-RS"/>
        </w:rPr>
        <w:t>Да ли су прозори довољно високи да дете не може само да их отвори?</w:t>
      </w:r>
    </w:p>
    <w:p w14:paraId="7ACE6340" w14:textId="77777777" w:rsidR="0076687F" w:rsidRDefault="0076687F" w:rsidP="00323CD8">
      <w:pPr>
        <w:spacing w:line="360" w:lineRule="auto"/>
        <w:jc w:val="both"/>
        <w:rPr>
          <w:rFonts w:ascii="Times New Roman" w:hAnsi="Times New Roman" w:cs="Times New Roman"/>
          <w:sz w:val="24"/>
          <w:szCs w:val="24"/>
          <w:lang w:val="sr-Cyrl-RS"/>
        </w:rPr>
      </w:pPr>
      <w:r>
        <w:rPr>
          <w:rFonts w:ascii="Times New Roman" w:hAnsi="Times New Roman" w:cs="Times New Roman"/>
          <w:noProof/>
          <w:sz w:val="24"/>
          <w:szCs w:val="24"/>
        </w:rPr>
        <w:lastRenderedPageBreak/>
        <w:drawing>
          <wp:inline distT="0" distB="0" distL="0" distR="0" wp14:anchorId="7C5D5458" wp14:editId="2379AA5C">
            <wp:extent cx="5760085" cy="2697183"/>
            <wp:effectExtent l="0" t="0" r="12065" b="8255"/>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5AC27FB1" w14:textId="77777777" w:rsidR="0076687F" w:rsidRDefault="009041E2" w:rsidP="0033120E">
      <w:pPr>
        <w:spacing w:line="360" w:lineRule="auto"/>
        <w:jc w:val="center"/>
        <w:rPr>
          <w:rFonts w:ascii="Times New Roman" w:hAnsi="Times New Roman" w:cs="Times New Roman"/>
          <w:sz w:val="24"/>
          <w:szCs w:val="24"/>
          <w:lang w:val="sr-Cyrl-RS"/>
        </w:rPr>
      </w:pPr>
      <w:r w:rsidRPr="00AB42A4">
        <w:rPr>
          <w:rFonts w:ascii="Times New Roman" w:hAnsi="Times New Roman" w:cs="Times New Roman"/>
          <w:b/>
          <w:sz w:val="24"/>
          <w:szCs w:val="24"/>
          <w:lang w:val="sr-Cyrl-RS"/>
        </w:rPr>
        <w:t>Графикон број 6.</w:t>
      </w:r>
      <w:r>
        <w:rPr>
          <w:rFonts w:ascii="Times New Roman" w:hAnsi="Times New Roman" w:cs="Times New Roman"/>
          <w:sz w:val="24"/>
          <w:szCs w:val="24"/>
          <w:lang w:val="sr-Cyrl-RS"/>
        </w:rPr>
        <w:t xml:space="preserve"> </w:t>
      </w:r>
      <w:r w:rsidR="0033120E" w:rsidRPr="0033120E">
        <w:rPr>
          <w:rFonts w:ascii="Times New Roman" w:hAnsi="Times New Roman" w:cs="Times New Roman"/>
          <w:i/>
          <w:lang w:val="sr-Cyrl-RS"/>
        </w:rPr>
        <w:t>Да ли број и распоред лежајева у соби за спавање омогућава несметано кретање деце?</w:t>
      </w:r>
    </w:p>
    <w:p w14:paraId="72A98370" w14:textId="77777777" w:rsidR="0033120E" w:rsidRDefault="00513576" w:rsidP="00323CD8">
      <w:pPr>
        <w:spacing w:line="360" w:lineRule="auto"/>
        <w:jc w:val="both"/>
        <w:rPr>
          <w:rFonts w:ascii="Times New Roman" w:hAnsi="Times New Roman" w:cs="Times New Roman"/>
          <w:sz w:val="24"/>
          <w:szCs w:val="24"/>
          <w:lang w:val="sr-Cyrl-RS"/>
        </w:rPr>
      </w:pPr>
      <w:r>
        <w:rPr>
          <w:rFonts w:ascii="Times New Roman" w:hAnsi="Times New Roman" w:cs="Times New Roman"/>
          <w:noProof/>
          <w:sz w:val="24"/>
          <w:szCs w:val="24"/>
        </w:rPr>
        <w:drawing>
          <wp:inline distT="0" distB="0" distL="0" distR="0" wp14:anchorId="0D893E9A" wp14:editId="65334FBE">
            <wp:extent cx="5760085" cy="2696845"/>
            <wp:effectExtent l="0" t="0" r="12065" b="8255"/>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6C244D3B" w14:textId="77777777" w:rsidR="0033120E" w:rsidRDefault="0033120E" w:rsidP="00323CD8">
      <w:pPr>
        <w:spacing w:line="360" w:lineRule="auto"/>
        <w:jc w:val="both"/>
        <w:rPr>
          <w:rFonts w:ascii="Times New Roman" w:hAnsi="Times New Roman" w:cs="Times New Roman"/>
          <w:sz w:val="24"/>
          <w:szCs w:val="24"/>
          <w:lang w:val="sr-Cyrl-RS"/>
        </w:rPr>
      </w:pPr>
    </w:p>
    <w:p w14:paraId="47B3BFDA" w14:textId="77777777" w:rsidR="007836CF" w:rsidRPr="007836CF" w:rsidRDefault="007836CF" w:rsidP="007836CF">
      <w:pPr>
        <w:tabs>
          <w:tab w:val="left" w:pos="3832"/>
        </w:tabs>
        <w:spacing w:line="360" w:lineRule="auto"/>
        <w:jc w:val="both"/>
        <w:rPr>
          <w:rFonts w:ascii="Times New Roman" w:hAnsi="Times New Roman" w:cs="Times New Roman"/>
          <w:sz w:val="24"/>
          <w:szCs w:val="24"/>
          <w:lang w:val="sr-Cyrl-RS"/>
        </w:rPr>
      </w:pPr>
      <w:r>
        <w:rPr>
          <w:rFonts w:ascii="Times New Roman" w:hAnsi="Times New Roman" w:cs="Times New Roman"/>
          <w:sz w:val="24"/>
          <w:szCs w:val="24"/>
          <w:lang w:val="sr-Cyrl-RS"/>
        </w:rPr>
        <w:tab/>
      </w:r>
    </w:p>
    <w:p w14:paraId="55D3EBEE" w14:textId="77777777" w:rsidR="007836CF" w:rsidRPr="007836CF" w:rsidRDefault="007836CF" w:rsidP="007836CF">
      <w:pPr>
        <w:tabs>
          <w:tab w:val="left" w:pos="3832"/>
        </w:tabs>
        <w:spacing w:line="360" w:lineRule="auto"/>
        <w:jc w:val="both"/>
        <w:rPr>
          <w:rFonts w:ascii="Times New Roman" w:hAnsi="Times New Roman" w:cs="Times New Roman"/>
          <w:sz w:val="24"/>
          <w:szCs w:val="24"/>
          <w:lang w:val="sr-Cyrl-RS"/>
        </w:rPr>
      </w:pPr>
    </w:p>
    <w:p w14:paraId="3E0EEC38" w14:textId="77777777" w:rsidR="007836CF" w:rsidRPr="007836CF" w:rsidRDefault="007836CF" w:rsidP="007836CF">
      <w:pPr>
        <w:tabs>
          <w:tab w:val="left" w:pos="3832"/>
        </w:tabs>
        <w:spacing w:line="360" w:lineRule="auto"/>
        <w:jc w:val="both"/>
        <w:rPr>
          <w:rFonts w:ascii="Times New Roman" w:hAnsi="Times New Roman" w:cs="Times New Roman"/>
          <w:sz w:val="24"/>
          <w:szCs w:val="24"/>
          <w:lang w:val="sr-Cyrl-RS"/>
        </w:rPr>
      </w:pPr>
    </w:p>
    <w:p w14:paraId="5D88E341" w14:textId="77777777" w:rsidR="007836CF" w:rsidRDefault="007836CF" w:rsidP="007836CF">
      <w:pPr>
        <w:tabs>
          <w:tab w:val="left" w:pos="3832"/>
        </w:tabs>
        <w:spacing w:line="360" w:lineRule="auto"/>
        <w:jc w:val="both"/>
        <w:rPr>
          <w:rFonts w:ascii="Times New Roman" w:hAnsi="Times New Roman" w:cs="Times New Roman"/>
          <w:sz w:val="24"/>
          <w:szCs w:val="24"/>
          <w:lang w:val="sr-Cyrl-RS"/>
        </w:rPr>
      </w:pPr>
    </w:p>
    <w:p w14:paraId="67831651" w14:textId="77777777" w:rsidR="00E27B58" w:rsidRDefault="00E27B58" w:rsidP="007836CF">
      <w:pPr>
        <w:tabs>
          <w:tab w:val="left" w:pos="3832"/>
        </w:tabs>
        <w:spacing w:line="360" w:lineRule="auto"/>
        <w:jc w:val="both"/>
        <w:rPr>
          <w:rFonts w:ascii="Times New Roman" w:hAnsi="Times New Roman" w:cs="Times New Roman"/>
          <w:sz w:val="24"/>
          <w:szCs w:val="24"/>
          <w:lang w:val="sr-Cyrl-RS"/>
        </w:rPr>
      </w:pPr>
    </w:p>
    <w:p w14:paraId="2AFC1C3C" w14:textId="77777777" w:rsidR="00E27B58" w:rsidRDefault="00E27B58" w:rsidP="007836CF">
      <w:pPr>
        <w:tabs>
          <w:tab w:val="left" w:pos="3832"/>
        </w:tabs>
        <w:spacing w:line="360" w:lineRule="auto"/>
        <w:jc w:val="both"/>
        <w:rPr>
          <w:rFonts w:ascii="Times New Roman" w:hAnsi="Times New Roman" w:cs="Times New Roman"/>
          <w:sz w:val="24"/>
          <w:szCs w:val="24"/>
          <w:lang w:val="sr-Cyrl-RS"/>
        </w:rPr>
      </w:pPr>
    </w:p>
    <w:p w14:paraId="24D3F879" w14:textId="77777777" w:rsidR="007836CF" w:rsidRPr="007836CF" w:rsidRDefault="007836CF" w:rsidP="007836CF">
      <w:pPr>
        <w:tabs>
          <w:tab w:val="left" w:pos="3832"/>
        </w:tabs>
        <w:spacing w:line="360" w:lineRule="auto"/>
        <w:jc w:val="both"/>
        <w:rPr>
          <w:rFonts w:ascii="Times New Roman" w:hAnsi="Times New Roman" w:cs="Times New Roman"/>
          <w:sz w:val="24"/>
          <w:szCs w:val="24"/>
          <w:lang w:val="sr-Cyrl-RS"/>
        </w:rPr>
      </w:pPr>
    </w:p>
    <w:p w14:paraId="72F00927" w14:textId="77777777" w:rsidR="007836CF" w:rsidRDefault="008B3BD4" w:rsidP="007836CF">
      <w:pPr>
        <w:tabs>
          <w:tab w:val="left" w:pos="3832"/>
        </w:tabs>
        <w:spacing w:line="360" w:lineRule="auto"/>
        <w:jc w:val="center"/>
        <w:rPr>
          <w:rFonts w:ascii="Times New Roman" w:hAnsi="Times New Roman" w:cs="Times New Roman"/>
          <w:i/>
          <w:sz w:val="24"/>
          <w:szCs w:val="24"/>
          <w:lang w:val="sr-Cyrl-RS"/>
        </w:rPr>
      </w:pPr>
      <w:r w:rsidRPr="00AB42A4">
        <w:rPr>
          <w:rFonts w:ascii="Times New Roman" w:hAnsi="Times New Roman" w:cs="Times New Roman"/>
          <w:b/>
          <w:sz w:val="24"/>
          <w:szCs w:val="24"/>
          <w:lang w:val="sr-Cyrl-RS"/>
        </w:rPr>
        <w:t>Графикон број 7.</w:t>
      </w:r>
      <w:r>
        <w:rPr>
          <w:rFonts w:ascii="Times New Roman" w:hAnsi="Times New Roman" w:cs="Times New Roman"/>
          <w:sz w:val="24"/>
          <w:szCs w:val="24"/>
          <w:lang w:val="sr-Cyrl-RS"/>
        </w:rPr>
        <w:t xml:space="preserve"> </w:t>
      </w:r>
      <w:r w:rsidR="007836CF" w:rsidRPr="008B3BD4">
        <w:rPr>
          <w:rFonts w:ascii="Times New Roman" w:hAnsi="Times New Roman" w:cs="Times New Roman"/>
          <w:i/>
          <w:sz w:val="24"/>
          <w:szCs w:val="24"/>
          <w:lang w:val="sr-Cyrl-RS"/>
        </w:rPr>
        <w:t>Да ли је тепих постављен прописано (од ћошка до ћошка)?</w:t>
      </w:r>
    </w:p>
    <w:p w14:paraId="7D9C1D24" w14:textId="77777777" w:rsidR="00754807" w:rsidRPr="007836CF" w:rsidRDefault="00754807" w:rsidP="00BE4CEC">
      <w:pPr>
        <w:tabs>
          <w:tab w:val="left" w:pos="3832"/>
        </w:tabs>
        <w:spacing w:line="360" w:lineRule="auto"/>
        <w:jc w:val="center"/>
        <w:rPr>
          <w:rFonts w:ascii="Times New Roman" w:hAnsi="Times New Roman" w:cs="Times New Roman"/>
          <w:sz w:val="24"/>
          <w:szCs w:val="24"/>
          <w:lang w:val="sr-Cyrl-RS"/>
        </w:rPr>
      </w:pPr>
      <w:r>
        <w:rPr>
          <w:rFonts w:ascii="Times New Roman" w:hAnsi="Times New Roman" w:cs="Times New Roman"/>
          <w:noProof/>
          <w:sz w:val="24"/>
          <w:szCs w:val="24"/>
        </w:rPr>
        <w:drawing>
          <wp:inline distT="0" distB="0" distL="0" distR="0" wp14:anchorId="7C8715E5" wp14:editId="655FE548">
            <wp:extent cx="5760085" cy="2696845"/>
            <wp:effectExtent l="0" t="0" r="12065" b="8255"/>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6916F792" w14:textId="77777777" w:rsidR="007836CF" w:rsidRDefault="008B3BD4" w:rsidP="007836CF">
      <w:pPr>
        <w:tabs>
          <w:tab w:val="left" w:pos="3832"/>
        </w:tabs>
        <w:spacing w:line="360" w:lineRule="auto"/>
        <w:jc w:val="center"/>
        <w:rPr>
          <w:rFonts w:ascii="Times New Roman" w:hAnsi="Times New Roman" w:cs="Times New Roman"/>
          <w:i/>
          <w:sz w:val="24"/>
          <w:szCs w:val="24"/>
          <w:lang w:val="sr-Cyrl-RS"/>
        </w:rPr>
      </w:pPr>
      <w:r w:rsidRPr="00AB42A4">
        <w:rPr>
          <w:rFonts w:ascii="Times New Roman" w:hAnsi="Times New Roman" w:cs="Times New Roman"/>
          <w:b/>
          <w:sz w:val="24"/>
          <w:szCs w:val="24"/>
          <w:lang w:val="sr-Cyrl-RS"/>
        </w:rPr>
        <w:t>Графикон број 8.</w:t>
      </w:r>
      <w:r>
        <w:rPr>
          <w:rFonts w:ascii="Times New Roman" w:hAnsi="Times New Roman" w:cs="Times New Roman"/>
          <w:sz w:val="24"/>
          <w:szCs w:val="24"/>
          <w:lang w:val="sr-Cyrl-RS"/>
        </w:rPr>
        <w:t xml:space="preserve"> </w:t>
      </w:r>
      <w:r w:rsidR="007836CF" w:rsidRPr="008B3BD4">
        <w:rPr>
          <w:rFonts w:ascii="Times New Roman" w:hAnsi="Times New Roman" w:cs="Times New Roman"/>
          <w:i/>
          <w:sz w:val="24"/>
          <w:szCs w:val="24"/>
          <w:lang w:val="sr-Cyrl-RS"/>
        </w:rPr>
        <w:t>Да ли су подови у васпитној соби увек суви?</w:t>
      </w:r>
    </w:p>
    <w:p w14:paraId="312481DE" w14:textId="77777777" w:rsidR="00AF3364" w:rsidRDefault="00BE4CEC" w:rsidP="007836CF">
      <w:pPr>
        <w:tabs>
          <w:tab w:val="left" w:pos="3832"/>
        </w:tabs>
        <w:spacing w:line="360" w:lineRule="auto"/>
        <w:jc w:val="center"/>
        <w:rPr>
          <w:rFonts w:ascii="Times New Roman" w:hAnsi="Times New Roman" w:cs="Times New Roman"/>
          <w:i/>
          <w:sz w:val="24"/>
          <w:szCs w:val="24"/>
          <w:lang w:val="sr-Cyrl-RS"/>
        </w:rPr>
      </w:pPr>
      <w:r>
        <w:rPr>
          <w:rFonts w:ascii="Times New Roman" w:hAnsi="Times New Roman" w:cs="Times New Roman"/>
          <w:noProof/>
          <w:sz w:val="24"/>
          <w:szCs w:val="24"/>
        </w:rPr>
        <w:drawing>
          <wp:inline distT="0" distB="0" distL="0" distR="0" wp14:anchorId="2AEBD4FF" wp14:editId="34570C4F">
            <wp:extent cx="5760085" cy="2696845"/>
            <wp:effectExtent l="0" t="0" r="12065" b="8255"/>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6096F5B7" w14:textId="77777777" w:rsidR="00BE4CEC" w:rsidRPr="008B3BD4" w:rsidRDefault="00BE4CEC" w:rsidP="007836CF">
      <w:pPr>
        <w:tabs>
          <w:tab w:val="left" w:pos="3832"/>
        </w:tabs>
        <w:spacing w:line="360" w:lineRule="auto"/>
        <w:jc w:val="center"/>
        <w:rPr>
          <w:rFonts w:ascii="Times New Roman" w:hAnsi="Times New Roman" w:cs="Times New Roman"/>
          <w:i/>
          <w:sz w:val="24"/>
          <w:szCs w:val="24"/>
          <w:lang w:val="sr-Cyrl-RS"/>
        </w:rPr>
      </w:pPr>
    </w:p>
    <w:p w14:paraId="1A5D660B" w14:textId="77777777" w:rsidR="007836CF" w:rsidRDefault="008B3BD4" w:rsidP="007836CF">
      <w:pPr>
        <w:tabs>
          <w:tab w:val="left" w:pos="3832"/>
        </w:tabs>
        <w:spacing w:line="360" w:lineRule="auto"/>
        <w:jc w:val="center"/>
        <w:rPr>
          <w:rFonts w:ascii="Times New Roman" w:hAnsi="Times New Roman" w:cs="Times New Roman"/>
          <w:i/>
          <w:sz w:val="24"/>
          <w:szCs w:val="24"/>
          <w:lang w:val="sr-Cyrl-RS"/>
        </w:rPr>
      </w:pPr>
      <w:r w:rsidRPr="00AB42A4">
        <w:rPr>
          <w:rFonts w:ascii="Times New Roman" w:hAnsi="Times New Roman" w:cs="Times New Roman"/>
          <w:b/>
          <w:sz w:val="24"/>
          <w:szCs w:val="24"/>
          <w:lang w:val="sr-Cyrl-RS"/>
        </w:rPr>
        <w:t>Графикон број 9.</w:t>
      </w:r>
      <w:r>
        <w:rPr>
          <w:rFonts w:ascii="Times New Roman" w:hAnsi="Times New Roman" w:cs="Times New Roman"/>
          <w:sz w:val="24"/>
          <w:szCs w:val="24"/>
          <w:lang w:val="sr-Cyrl-RS"/>
        </w:rPr>
        <w:t xml:space="preserve"> </w:t>
      </w:r>
      <w:r w:rsidR="007836CF" w:rsidRPr="008B3BD4">
        <w:rPr>
          <w:rFonts w:ascii="Times New Roman" w:hAnsi="Times New Roman" w:cs="Times New Roman"/>
          <w:i/>
          <w:sz w:val="24"/>
          <w:szCs w:val="24"/>
          <w:lang w:val="sr-Cyrl-RS"/>
        </w:rPr>
        <w:t>Да ли васпитачи топле напитке увек конзумирају ван васпитне собе?</w:t>
      </w:r>
    </w:p>
    <w:p w14:paraId="0C207171" w14:textId="77777777" w:rsidR="00BE4CEC" w:rsidRPr="008B3BD4" w:rsidRDefault="00BE4CEC" w:rsidP="00BE4CEC">
      <w:pPr>
        <w:tabs>
          <w:tab w:val="left" w:pos="3832"/>
        </w:tabs>
        <w:spacing w:line="360" w:lineRule="auto"/>
        <w:jc w:val="center"/>
        <w:rPr>
          <w:rFonts w:ascii="Times New Roman" w:hAnsi="Times New Roman" w:cs="Times New Roman"/>
          <w:i/>
          <w:sz w:val="24"/>
          <w:szCs w:val="24"/>
          <w:lang w:val="sr-Cyrl-RS"/>
        </w:rPr>
      </w:pPr>
      <w:r>
        <w:rPr>
          <w:rFonts w:ascii="Times New Roman" w:hAnsi="Times New Roman" w:cs="Times New Roman"/>
          <w:noProof/>
          <w:sz w:val="24"/>
          <w:szCs w:val="24"/>
        </w:rPr>
        <w:lastRenderedPageBreak/>
        <w:drawing>
          <wp:inline distT="0" distB="0" distL="0" distR="0" wp14:anchorId="0A800C18" wp14:editId="6D5C9C94">
            <wp:extent cx="5760085" cy="2696845"/>
            <wp:effectExtent l="0" t="0" r="12065" b="8255"/>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53ACAD6D" w14:textId="77777777" w:rsidR="007836CF" w:rsidRDefault="008B3BD4" w:rsidP="007836CF">
      <w:pPr>
        <w:tabs>
          <w:tab w:val="left" w:pos="3832"/>
        </w:tabs>
        <w:spacing w:line="360" w:lineRule="auto"/>
        <w:jc w:val="center"/>
        <w:rPr>
          <w:rFonts w:ascii="Times New Roman" w:hAnsi="Times New Roman" w:cs="Times New Roman"/>
          <w:i/>
          <w:sz w:val="24"/>
          <w:szCs w:val="24"/>
          <w:lang w:val="sr-Cyrl-RS"/>
        </w:rPr>
      </w:pPr>
      <w:r w:rsidRPr="00AB42A4">
        <w:rPr>
          <w:rFonts w:ascii="Times New Roman" w:hAnsi="Times New Roman" w:cs="Times New Roman"/>
          <w:b/>
          <w:sz w:val="24"/>
          <w:szCs w:val="24"/>
          <w:lang w:val="sr-Cyrl-RS"/>
        </w:rPr>
        <w:t>Графикон број 10.</w:t>
      </w:r>
      <w:r>
        <w:rPr>
          <w:rFonts w:ascii="Times New Roman" w:hAnsi="Times New Roman" w:cs="Times New Roman"/>
          <w:sz w:val="24"/>
          <w:szCs w:val="24"/>
          <w:lang w:val="sr-Cyrl-RS"/>
        </w:rPr>
        <w:t xml:space="preserve"> </w:t>
      </w:r>
      <w:r w:rsidR="007836CF" w:rsidRPr="008B3BD4">
        <w:rPr>
          <w:rFonts w:ascii="Times New Roman" w:hAnsi="Times New Roman" w:cs="Times New Roman"/>
          <w:i/>
          <w:sz w:val="24"/>
          <w:szCs w:val="24"/>
          <w:lang w:val="sr-Cyrl-RS"/>
        </w:rPr>
        <w:t>Да ли су полице постављене у дечијој висини?</w:t>
      </w:r>
    </w:p>
    <w:p w14:paraId="22862357" w14:textId="77777777" w:rsidR="00AF25A7" w:rsidRPr="008B3BD4" w:rsidRDefault="00AF25A7" w:rsidP="007125D7">
      <w:pPr>
        <w:tabs>
          <w:tab w:val="left" w:pos="3832"/>
        </w:tabs>
        <w:spacing w:line="360" w:lineRule="auto"/>
        <w:jc w:val="center"/>
        <w:rPr>
          <w:rFonts w:ascii="Times New Roman" w:hAnsi="Times New Roman" w:cs="Times New Roman"/>
          <w:i/>
          <w:sz w:val="24"/>
          <w:szCs w:val="24"/>
          <w:lang w:val="sr-Cyrl-RS"/>
        </w:rPr>
      </w:pPr>
      <w:r>
        <w:rPr>
          <w:rFonts w:ascii="Times New Roman" w:hAnsi="Times New Roman" w:cs="Times New Roman"/>
          <w:noProof/>
          <w:sz w:val="24"/>
          <w:szCs w:val="24"/>
        </w:rPr>
        <w:drawing>
          <wp:inline distT="0" distB="0" distL="0" distR="0" wp14:anchorId="14EFCBE2" wp14:editId="4E6D6927">
            <wp:extent cx="5760085" cy="2696845"/>
            <wp:effectExtent l="0" t="0" r="12065" b="8255"/>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0F0673EF" w14:textId="77777777" w:rsidR="007836CF" w:rsidRDefault="008B3BD4" w:rsidP="007836CF">
      <w:pPr>
        <w:tabs>
          <w:tab w:val="left" w:pos="3832"/>
        </w:tabs>
        <w:spacing w:line="360" w:lineRule="auto"/>
        <w:jc w:val="center"/>
        <w:rPr>
          <w:rFonts w:ascii="Times New Roman" w:hAnsi="Times New Roman" w:cs="Times New Roman"/>
          <w:i/>
          <w:sz w:val="24"/>
          <w:szCs w:val="24"/>
          <w:lang w:val="sr-Cyrl-RS"/>
        </w:rPr>
      </w:pPr>
      <w:r w:rsidRPr="00AB42A4">
        <w:rPr>
          <w:rFonts w:ascii="Times New Roman" w:hAnsi="Times New Roman" w:cs="Times New Roman"/>
          <w:b/>
          <w:sz w:val="24"/>
          <w:szCs w:val="24"/>
          <w:lang w:val="sr-Cyrl-RS"/>
        </w:rPr>
        <w:t>Графикон број 11.</w:t>
      </w:r>
      <w:r>
        <w:rPr>
          <w:rFonts w:ascii="Times New Roman" w:hAnsi="Times New Roman" w:cs="Times New Roman"/>
          <w:sz w:val="24"/>
          <w:szCs w:val="24"/>
          <w:lang w:val="sr-Cyrl-RS"/>
        </w:rPr>
        <w:t xml:space="preserve"> </w:t>
      </w:r>
      <w:r w:rsidR="007836CF" w:rsidRPr="008B3BD4">
        <w:rPr>
          <w:rFonts w:ascii="Times New Roman" w:hAnsi="Times New Roman" w:cs="Times New Roman"/>
          <w:i/>
          <w:sz w:val="24"/>
          <w:szCs w:val="24"/>
          <w:lang w:val="sr-Cyrl-RS"/>
        </w:rPr>
        <w:t>Да ли имате заштиту на електричним утичницама?</w:t>
      </w:r>
    </w:p>
    <w:p w14:paraId="059A5B90" w14:textId="77777777" w:rsidR="007125D7" w:rsidRPr="008B3BD4" w:rsidRDefault="007125D7" w:rsidP="00DE626F">
      <w:pPr>
        <w:tabs>
          <w:tab w:val="left" w:pos="3832"/>
        </w:tabs>
        <w:spacing w:line="360" w:lineRule="auto"/>
        <w:jc w:val="center"/>
        <w:rPr>
          <w:rFonts w:ascii="Times New Roman" w:hAnsi="Times New Roman" w:cs="Times New Roman"/>
          <w:i/>
          <w:sz w:val="24"/>
          <w:szCs w:val="24"/>
          <w:lang w:val="sr-Cyrl-RS"/>
        </w:rPr>
      </w:pPr>
      <w:r>
        <w:rPr>
          <w:rFonts w:ascii="Times New Roman" w:hAnsi="Times New Roman" w:cs="Times New Roman"/>
          <w:noProof/>
          <w:sz w:val="24"/>
          <w:szCs w:val="24"/>
        </w:rPr>
        <w:lastRenderedPageBreak/>
        <w:drawing>
          <wp:inline distT="0" distB="0" distL="0" distR="0" wp14:anchorId="5667E504" wp14:editId="6AC9C136">
            <wp:extent cx="5760085" cy="2696845"/>
            <wp:effectExtent l="0" t="0" r="12065" b="8255"/>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0DB75E96" w14:textId="77777777" w:rsidR="007836CF" w:rsidRDefault="008B3BD4" w:rsidP="007836CF">
      <w:pPr>
        <w:tabs>
          <w:tab w:val="left" w:pos="3832"/>
        </w:tabs>
        <w:spacing w:line="360" w:lineRule="auto"/>
        <w:jc w:val="center"/>
        <w:rPr>
          <w:rFonts w:ascii="Times New Roman" w:hAnsi="Times New Roman" w:cs="Times New Roman"/>
          <w:i/>
          <w:sz w:val="24"/>
          <w:szCs w:val="24"/>
          <w:lang w:val="sr-Cyrl-RS"/>
        </w:rPr>
      </w:pPr>
      <w:r w:rsidRPr="00AB42A4">
        <w:rPr>
          <w:rFonts w:ascii="Times New Roman" w:hAnsi="Times New Roman" w:cs="Times New Roman"/>
          <w:b/>
          <w:sz w:val="24"/>
          <w:szCs w:val="24"/>
          <w:lang w:val="sr-Cyrl-RS"/>
        </w:rPr>
        <w:t>Графикон број 12.</w:t>
      </w:r>
      <w:r>
        <w:rPr>
          <w:rFonts w:ascii="Times New Roman" w:hAnsi="Times New Roman" w:cs="Times New Roman"/>
          <w:sz w:val="24"/>
          <w:szCs w:val="24"/>
          <w:lang w:val="sr-Cyrl-RS"/>
        </w:rPr>
        <w:t xml:space="preserve"> </w:t>
      </w:r>
      <w:r w:rsidR="007836CF" w:rsidRPr="008B3BD4">
        <w:rPr>
          <w:rFonts w:ascii="Times New Roman" w:hAnsi="Times New Roman" w:cs="Times New Roman"/>
          <w:i/>
          <w:sz w:val="24"/>
          <w:szCs w:val="24"/>
          <w:lang w:val="sr-Cyrl-RS"/>
        </w:rPr>
        <w:t>Да ли су ивице столова заштићене?</w:t>
      </w:r>
    </w:p>
    <w:p w14:paraId="4EB4479B" w14:textId="77777777" w:rsidR="00AF3364" w:rsidRPr="008B3BD4" w:rsidRDefault="00DE626F" w:rsidP="003341FB">
      <w:pPr>
        <w:tabs>
          <w:tab w:val="left" w:pos="3832"/>
        </w:tabs>
        <w:spacing w:line="360" w:lineRule="auto"/>
        <w:jc w:val="center"/>
        <w:rPr>
          <w:rFonts w:ascii="Times New Roman" w:hAnsi="Times New Roman" w:cs="Times New Roman"/>
          <w:i/>
          <w:sz w:val="24"/>
          <w:szCs w:val="24"/>
          <w:lang w:val="sr-Cyrl-RS"/>
        </w:rPr>
      </w:pPr>
      <w:r>
        <w:rPr>
          <w:rFonts w:ascii="Times New Roman" w:hAnsi="Times New Roman" w:cs="Times New Roman"/>
          <w:noProof/>
          <w:sz w:val="24"/>
          <w:szCs w:val="24"/>
        </w:rPr>
        <w:drawing>
          <wp:inline distT="0" distB="0" distL="0" distR="0" wp14:anchorId="590630FF" wp14:editId="5D92948E">
            <wp:extent cx="5282565" cy="2432685"/>
            <wp:effectExtent l="0" t="0" r="13335" b="5715"/>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752BD81A" w14:textId="77777777" w:rsidR="007836CF" w:rsidRDefault="008B3BD4" w:rsidP="007836CF">
      <w:pPr>
        <w:tabs>
          <w:tab w:val="left" w:pos="3832"/>
        </w:tabs>
        <w:spacing w:line="360" w:lineRule="auto"/>
        <w:jc w:val="center"/>
        <w:rPr>
          <w:rFonts w:ascii="Times New Roman" w:hAnsi="Times New Roman" w:cs="Times New Roman"/>
          <w:i/>
          <w:sz w:val="24"/>
          <w:szCs w:val="24"/>
          <w:lang w:val="sr-Cyrl-RS"/>
        </w:rPr>
      </w:pPr>
      <w:r w:rsidRPr="00AB42A4">
        <w:rPr>
          <w:rFonts w:ascii="Times New Roman" w:hAnsi="Times New Roman" w:cs="Times New Roman"/>
          <w:b/>
          <w:sz w:val="24"/>
          <w:szCs w:val="24"/>
          <w:lang w:val="sr-Cyrl-RS"/>
        </w:rPr>
        <w:t>Графикон број 13.</w:t>
      </w:r>
      <w:r>
        <w:rPr>
          <w:rFonts w:ascii="Times New Roman" w:hAnsi="Times New Roman" w:cs="Times New Roman"/>
          <w:sz w:val="24"/>
          <w:szCs w:val="24"/>
          <w:lang w:val="sr-Cyrl-RS"/>
        </w:rPr>
        <w:t xml:space="preserve"> </w:t>
      </w:r>
      <w:r w:rsidR="007836CF" w:rsidRPr="008B3BD4">
        <w:rPr>
          <w:rFonts w:ascii="Times New Roman" w:hAnsi="Times New Roman" w:cs="Times New Roman"/>
          <w:i/>
          <w:sz w:val="24"/>
          <w:szCs w:val="24"/>
          <w:lang w:val="sr-Cyrl-RS"/>
        </w:rPr>
        <w:t>Да ли су радијатори заштићени?</w:t>
      </w:r>
    </w:p>
    <w:p w14:paraId="2E0E52A2" w14:textId="77777777" w:rsidR="00AF3364" w:rsidRPr="008B3BD4" w:rsidRDefault="003341FB" w:rsidP="007836CF">
      <w:pPr>
        <w:tabs>
          <w:tab w:val="left" w:pos="3832"/>
        </w:tabs>
        <w:spacing w:line="360" w:lineRule="auto"/>
        <w:jc w:val="center"/>
        <w:rPr>
          <w:rFonts w:ascii="Times New Roman" w:hAnsi="Times New Roman" w:cs="Times New Roman"/>
          <w:i/>
          <w:sz w:val="24"/>
          <w:szCs w:val="24"/>
          <w:lang w:val="sr-Cyrl-RS"/>
        </w:rPr>
      </w:pPr>
      <w:r>
        <w:rPr>
          <w:rFonts w:ascii="Times New Roman" w:hAnsi="Times New Roman" w:cs="Times New Roman"/>
          <w:noProof/>
          <w:sz w:val="24"/>
          <w:szCs w:val="24"/>
        </w:rPr>
        <w:lastRenderedPageBreak/>
        <w:drawing>
          <wp:inline distT="0" distB="0" distL="0" distR="0" wp14:anchorId="5B59F755" wp14:editId="2572595D">
            <wp:extent cx="5267325" cy="2381885"/>
            <wp:effectExtent l="0" t="0" r="9525" b="18415"/>
            <wp:docPr id="13"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7684EDFC" w14:textId="77777777" w:rsidR="007836CF" w:rsidRDefault="008B3BD4" w:rsidP="007836CF">
      <w:pPr>
        <w:tabs>
          <w:tab w:val="left" w:pos="3832"/>
        </w:tabs>
        <w:spacing w:line="360" w:lineRule="auto"/>
        <w:jc w:val="center"/>
        <w:rPr>
          <w:rFonts w:ascii="Times New Roman" w:hAnsi="Times New Roman" w:cs="Times New Roman"/>
          <w:i/>
          <w:sz w:val="24"/>
          <w:szCs w:val="24"/>
          <w:lang w:val="sr-Cyrl-RS"/>
        </w:rPr>
      </w:pPr>
      <w:r w:rsidRPr="00AB42A4">
        <w:rPr>
          <w:rFonts w:ascii="Times New Roman" w:hAnsi="Times New Roman" w:cs="Times New Roman"/>
          <w:b/>
          <w:sz w:val="24"/>
          <w:szCs w:val="24"/>
          <w:lang w:val="sr-Cyrl-RS"/>
        </w:rPr>
        <w:t>Графикон број 14</w:t>
      </w:r>
      <w:r>
        <w:rPr>
          <w:rFonts w:ascii="Times New Roman" w:hAnsi="Times New Roman" w:cs="Times New Roman"/>
          <w:sz w:val="24"/>
          <w:szCs w:val="24"/>
          <w:lang w:val="sr-Cyrl-RS"/>
        </w:rPr>
        <w:t xml:space="preserve">. </w:t>
      </w:r>
      <w:r w:rsidR="007836CF" w:rsidRPr="008B3BD4">
        <w:rPr>
          <w:rFonts w:ascii="Times New Roman" w:hAnsi="Times New Roman" w:cs="Times New Roman"/>
          <w:i/>
          <w:sz w:val="24"/>
          <w:szCs w:val="24"/>
          <w:lang w:val="sr-Cyrl-RS"/>
        </w:rPr>
        <w:t>Да ли су играчке прилагођене дечијем узрасту?</w:t>
      </w:r>
    </w:p>
    <w:p w14:paraId="64AAD448" w14:textId="77777777" w:rsidR="00C827FE" w:rsidRPr="008B3BD4" w:rsidRDefault="00C827FE" w:rsidP="00B05DA9">
      <w:pPr>
        <w:tabs>
          <w:tab w:val="left" w:pos="3832"/>
        </w:tabs>
        <w:spacing w:line="360" w:lineRule="auto"/>
        <w:jc w:val="center"/>
        <w:rPr>
          <w:rFonts w:ascii="Times New Roman" w:hAnsi="Times New Roman" w:cs="Times New Roman"/>
          <w:i/>
          <w:sz w:val="24"/>
          <w:szCs w:val="24"/>
          <w:lang w:val="sr-Cyrl-RS"/>
        </w:rPr>
      </w:pPr>
      <w:r>
        <w:rPr>
          <w:rFonts w:ascii="Times New Roman" w:hAnsi="Times New Roman" w:cs="Times New Roman"/>
          <w:noProof/>
          <w:sz w:val="24"/>
          <w:szCs w:val="24"/>
        </w:rPr>
        <w:drawing>
          <wp:inline distT="0" distB="0" distL="0" distR="0" wp14:anchorId="2EDB0453" wp14:editId="2341BF31">
            <wp:extent cx="5267325" cy="2381885"/>
            <wp:effectExtent l="0" t="0" r="9525" b="18415"/>
            <wp:docPr id="14"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089EB230" w14:textId="77777777" w:rsidR="007836CF" w:rsidRDefault="008B3BD4" w:rsidP="007836CF">
      <w:pPr>
        <w:tabs>
          <w:tab w:val="left" w:pos="3832"/>
        </w:tabs>
        <w:spacing w:line="360" w:lineRule="auto"/>
        <w:jc w:val="center"/>
        <w:rPr>
          <w:rFonts w:ascii="Times New Roman" w:hAnsi="Times New Roman" w:cs="Times New Roman"/>
          <w:i/>
          <w:sz w:val="24"/>
          <w:szCs w:val="24"/>
          <w:lang w:val="sr-Cyrl-RS"/>
        </w:rPr>
      </w:pPr>
      <w:r w:rsidRPr="00AB42A4">
        <w:rPr>
          <w:rFonts w:ascii="Times New Roman" w:hAnsi="Times New Roman" w:cs="Times New Roman"/>
          <w:b/>
          <w:sz w:val="24"/>
          <w:szCs w:val="24"/>
          <w:lang w:val="sr-Cyrl-RS"/>
        </w:rPr>
        <w:t>Графикон број 15</w:t>
      </w:r>
      <w:r>
        <w:rPr>
          <w:rFonts w:ascii="Times New Roman" w:hAnsi="Times New Roman" w:cs="Times New Roman"/>
          <w:sz w:val="24"/>
          <w:szCs w:val="24"/>
          <w:lang w:val="sr-Cyrl-RS"/>
        </w:rPr>
        <w:t xml:space="preserve">. </w:t>
      </w:r>
      <w:r w:rsidR="007836CF" w:rsidRPr="008B3BD4">
        <w:rPr>
          <w:rFonts w:ascii="Times New Roman" w:hAnsi="Times New Roman" w:cs="Times New Roman"/>
          <w:i/>
          <w:sz w:val="24"/>
          <w:szCs w:val="24"/>
          <w:lang w:val="sr-Cyrl-RS"/>
        </w:rPr>
        <w:t>Да ли су играчке постављене у дечијој висини?</w:t>
      </w:r>
    </w:p>
    <w:p w14:paraId="4B26A1B8" w14:textId="77777777" w:rsidR="00B05DA9" w:rsidRPr="008B3BD4" w:rsidRDefault="00B05DA9" w:rsidP="00B05DA9">
      <w:pPr>
        <w:tabs>
          <w:tab w:val="left" w:pos="3832"/>
        </w:tabs>
        <w:spacing w:line="360" w:lineRule="auto"/>
        <w:jc w:val="center"/>
        <w:rPr>
          <w:rFonts w:ascii="Times New Roman" w:hAnsi="Times New Roman" w:cs="Times New Roman"/>
          <w:i/>
          <w:sz w:val="24"/>
          <w:szCs w:val="24"/>
          <w:lang w:val="sr-Cyrl-RS"/>
        </w:rPr>
      </w:pPr>
      <w:r>
        <w:rPr>
          <w:rFonts w:ascii="Times New Roman" w:hAnsi="Times New Roman" w:cs="Times New Roman"/>
          <w:noProof/>
          <w:sz w:val="24"/>
          <w:szCs w:val="24"/>
        </w:rPr>
        <w:drawing>
          <wp:inline distT="0" distB="0" distL="0" distR="0" wp14:anchorId="2C5088E1" wp14:editId="289FDD8E">
            <wp:extent cx="5282565" cy="2432685"/>
            <wp:effectExtent l="0" t="0" r="13335" b="5715"/>
            <wp:docPr id="15" name="Chart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2416F839" w14:textId="77777777" w:rsidR="007836CF" w:rsidRDefault="008B3BD4" w:rsidP="007836CF">
      <w:pPr>
        <w:tabs>
          <w:tab w:val="left" w:pos="3832"/>
        </w:tabs>
        <w:spacing w:line="360" w:lineRule="auto"/>
        <w:jc w:val="center"/>
        <w:rPr>
          <w:rFonts w:ascii="Times New Roman" w:hAnsi="Times New Roman" w:cs="Times New Roman"/>
          <w:i/>
          <w:sz w:val="24"/>
          <w:szCs w:val="24"/>
          <w:lang w:val="sr-Cyrl-RS"/>
        </w:rPr>
      </w:pPr>
      <w:r w:rsidRPr="00AB42A4">
        <w:rPr>
          <w:rFonts w:ascii="Times New Roman" w:hAnsi="Times New Roman" w:cs="Times New Roman"/>
          <w:b/>
          <w:sz w:val="24"/>
          <w:szCs w:val="24"/>
          <w:lang w:val="sr-Cyrl-RS"/>
        </w:rPr>
        <w:lastRenderedPageBreak/>
        <w:t>Графикон број 16.</w:t>
      </w:r>
      <w:r>
        <w:rPr>
          <w:rFonts w:ascii="Times New Roman" w:hAnsi="Times New Roman" w:cs="Times New Roman"/>
          <w:sz w:val="24"/>
          <w:szCs w:val="24"/>
          <w:lang w:val="sr-Cyrl-RS"/>
        </w:rPr>
        <w:t xml:space="preserve"> </w:t>
      </w:r>
      <w:r w:rsidR="007836CF" w:rsidRPr="008B3BD4">
        <w:rPr>
          <w:rFonts w:ascii="Times New Roman" w:hAnsi="Times New Roman" w:cs="Times New Roman"/>
          <w:i/>
          <w:sz w:val="24"/>
          <w:szCs w:val="24"/>
          <w:lang w:val="sr-Cyrl-RS"/>
        </w:rPr>
        <w:t>Да ли редовно проверавате да ли су играчке оштећене?</w:t>
      </w:r>
    </w:p>
    <w:p w14:paraId="40424B5B" w14:textId="7D504AE7" w:rsidR="00B05DA9" w:rsidRPr="008B3BD4" w:rsidRDefault="00B05DA9" w:rsidP="003821CC">
      <w:pPr>
        <w:tabs>
          <w:tab w:val="left" w:pos="3832"/>
        </w:tabs>
        <w:spacing w:line="360" w:lineRule="auto"/>
        <w:jc w:val="center"/>
        <w:rPr>
          <w:rFonts w:ascii="Times New Roman" w:hAnsi="Times New Roman" w:cs="Times New Roman"/>
          <w:i/>
          <w:sz w:val="24"/>
          <w:szCs w:val="24"/>
          <w:lang w:val="sr-Cyrl-RS"/>
        </w:rPr>
      </w:pPr>
      <w:r>
        <w:rPr>
          <w:rFonts w:ascii="Times New Roman" w:hAnsi="Times New Roman" w:cs="Times New Roman"/>
          <w:noProof/>
          <w:sz w:val="24"/>
          <w:szCs w:val="24"/>
        </w:rPr>
        <w:drawing>
          <wp:inline distT="0" distB="0" distL="0" distR="0" wp14:anchorId="180364CF" wp14:editId="553F12F8">
            <wp:extent cx="5282565" cy="2432685"/>
            <wp:effectExtent l="0" t="0" r="13335" b="5715"/>
            <wp:docPr id="16" name="Chart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4A51B54E" w14:textId="77777777" w:rsidR="007836CF" w:rsidRDefault="008B3BD4" w:rsidP="007836CF">
      <w:pPr>
        <w:tabs>
          <w:tab w:val="left" w:pos="3832"/>
        </w:tabs>
        <w:spacing w:line="360" w:lineRule="auto"/>
        <w:jc w:val="center"/>
        <w:rPr>
          <w:rFonts w:ascii="Times New Roman" w:hAnsi="Times New Roman" w:cs="Times New Roman"/>
          <w:i/>
          <w:sz w:val="24"/>
          <w:szCs w:val="24"/>
          <w:lang w:val="sr-Cyrl-RS"/>
        </w:rPr>
      </w:pPr>
      <w:r w:rsidRPr="00AB42A4">
        <w:rPr>
          <w:rFonts w:ascii="Times New Roman" w:hAnsi="Times New Roman" w:cs="Times New Roman"/>
          <w:b/>
          <w:sz w:val="24"/>
          <w:szCs w:val="24"/>
          <w:lang w:val="sr-Cyrl-RS"/>
        </w:rPr>
        <w:t>Графикон број 17.</w:t>
      </w:r>
      <w:r>
        <w:rPr>
          <w:rFonts w:ascii="Times New Roman" w:hAnsi="Times New Roman" w:cs="Times New Roman"/>
          <w:sz w:val="24"/>
          <w:szCs w:val="24"/>
          <w:lang w:val="sr-Cyrl-RS"/>
        </w:rPr>
        <w:t xml:space="preserve"> </w:t>
      </w:r>
      <w:r w:rsidR="007836CF" w:rsidRPr="008B3BD4">
        <w:rPr>
          <w:rFonts w:ascii="Times New Roman" w:hAnsi="Times New Roman" w:cs="Times New Roman"/>
          <w:i/>
          <w:sz w:val="24"/>
          <w:szCs w:val="24"/>
          <w:lang w:val="sr-Cyrl-RS"/>
        </w:rPr>
        <w:t>Да ли су рукохвати у висини детета на степеницама?</w:t>
      </w:r>
    </w:p>
    <w:p w14:paraId="3BA5439C" w14:textId="77777777" w:rsidR="00097B14" w:rsidRPr="008B3BD4" w:rsidRDefault="00097B14" w:rsidP="0013647C">
      <w:pPr>
        <w:tabs>
          <w:tab w:val="left" w:pos="3832"/>
        </w:tabs>
        <w:spacing w:line="360" w:lineRule="auto"/>
        <w:jc w:val="center"/>
        <w:rPr>
          <w:rFonts w:ascii="Times New Roman" w:hAnsi="Times New Roman" w:cs="Times New Roman"/>
          <w:i/>
          <w:sz w:val="24"/>
          <w:szCs w:val="24"/>
          <w:lang w:val="sr-Cyrl-RS"/>
        </w:rPr>
      </w:pPr>
      <w:r>
        <w:rPr>
          <w:rFonts w:ascii="Times New Roman" w:hAnsi="Times New Roman" w:cs="Times New Roman"/>
          <w:noProof/>
          <w:sz w:val="24"/>
          <w:szCs w:val="24"/>
        </w:rPr>
        <w:drawing>
          <wp:inline distT="0" distB="0" distL="0" distR="0" wp14:anchorId="6FC78FA7" wp14:editId="55DEF885">
            <wp:extent cx="5282565" cy="2432685"/>
            <wp:effectExtent l="0" t="0" r="13335" b="5715"/>
            <wp:docPr id="17" name="Chart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4E1F7C15" w14:textId="77777777" w:rsidR="007836CF" w:rsidRDefault="008B3BD4" w:rsidP="007836CF">
      <w:pPr>
        <w:tabs>
          <w:tab w:val="left" w:pos="3832"/>
        </w:tabs>
        <w:spacing w:line="360" w:lineRule="auto"/>
        <w:jc w:val="center"/>
        <w:rPr>
          <w:rFonts w:ascii="Times New Roman" w:hAnsi="Times New Roman" w:cs="Times New Roman"/>
          <w:i/>
          <w:sz w:val="24"/>
          <w:szCs w:val="24"/>
          <w:lang w:val="sr-Cyrl-RS"/>
        </w:rPr>
      </w:pPr>
      <w:r w:rsidRPr="00AB42A4">
        <w:rPr>
          <w:rFonts w:ascii="Times New Roman" w:hAnsi="Times New Roman" w:cs="Times New Roman"/>
          <w:b/>
          <w:sz w:val="24"/>
          <w:szCs w:val="24"/>
          <w:lang w:val="sr-Cyrl-RS"/>
        </w:rPr>
        <w:t>Графикон број 18.</w:t>
      </w:r>
      <w:r>
        <w:rPr>
          <w:rFonts w:ascii="Times New Roman" w:hAnsi="Times New Roman" w:cs="Times New Roman"/>
          <w:sz w:val="24"/>
          <w:szCs w:val="24"/>
          <w:lang w:val="sr-Cyrl-RS"/>
        </w:rPr>
        <w:t xml:space="preserve"> </w:t>
      </w:r>
      <w:r w:rsidR="007836CF" w:rsidRPr="008B3BD4">
        <w:rPr>
          <w:rFonts w:ascii="Times New Roman" w:hAnsi="Times New Roman" w:cs="Times New Roman"/>
          <w:i/>
          <w:sz w:val="24"/>
          <w:szCs w:val="24"/>
          <w:lang w:val="sr-Cyrl-RS"/>
        </w:rPr>
        <w:t>Да ли су санитарије прилагођене дечијој висини?</w:t>
      </w:r>
    </w:p>
    <w:p w14:paraId="28E80540" w14:textId="77777777" w:rsidR="0013647C" w:rsidRPr="008B3BD4" w:rsidRDefault="00C872B6" w:rsidP="00A144FC">
      <w:pPr>
        <w:tabs>
          <w:tab w:val="left" w:pos="3832"/>
        </w:tabs>
        <w:spacing w:line="360" w:lineRule="auto"/>
        <w:jc w:val="center"/>
        <w:rPr>
          <w:rFonts w:ascii="Times New Roman" w:hAnsi="Times New Roman" w:cs="Times New Roman"/>
          <w:i/>
          <w:sz w:val="24"/>
          <w:szCs w:val="24"/>
          <w:lang w:val="sr-Cyrl-RS"/>
        </w:rPr>
      </w:pPr>
      <w:r>
        <w:rPr>
          <w:rFonts w:ascii="Times New Roman" w:hAnsi="Times New Roman" w:cs="Times New Roman"/>
          <w:noProof/>
          <w:sz w:val="24"/>
          <w:szCs w:val="24"/>
        </w:rPr>
        <w:lastRenderedPageBreak/>
        <w:drawing>
          <wp:inline distT="0" distB="0" distL="0" distR="0" wp14:anchorId="65F0F416" wp14:editId="67D0CDCD">
            <wp:extent cx="5282565" cy="2432685"/>
            <wp:effectExtent l="0" t="0" r="13335" b="5715"/>
            <wp:docPr id="18" name="Chart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681E36FF" w14:textId="77777777" w:rsidR="007836CF" w:rsidRDefault="008B3BD4" w:rsidP="007836CF">
      <w:pPr>
        <w:tabs>
          <w:tab w:val="left" w:pos="3832"/>
        </w:tabs>
        <w:spacing w:line="360" w:lineRule="auto"/>
        <w:jc w:val="center"/>
        <w:rPr>
          <w:rFonts w:ascii="Times New Roman" w:hAnsi="Times New Roman" w:cs="Times New Roman"/>
          <w:i/>
          <w:sz w:val="24"/>
          <w:szCs w:val="24"/>
          <w:lang w:val="sr-Cyrl-RS"/>
        </w:rPr>
      </w:pPr>
      <w:r w:rsidRPr="00AB42A4">
        <w:rPr>
          <w:rFonts w:ascii="Times New Roman" w:hAnsi="Times New Roman" w:cs="Times New Roman"/>
          <w:b/>
          <w:sz w:val="24"/>
          <w:szCs w:val="24"/>
          <w:lang w:val="sr-Cyrl-RS"/>
        </w:rPr>
        <w:t>Графикон број 19.</w:t>
      </w:r>
      <w:r>
        <w:rPr>
          <w:rFonts w:ascii="Times New Roman" w:hAnsi="Times New Roman" w:cs="Times New Roman"/>
          <w:sz w:val="24"/>
          <w:szCs w:val="24"/>
          <w:lang w:val="sr-Cyrl-RS"/>
        </w:rPr>
        <w:t xml:space="preserve"> </w:t>
      </w:r>
      <w:r w:rsidR="007836CF" w:rsidRPr="008B3BD4">
        <w:rPr>
          <w:rFonts w:ascii="Times New Roman" w:hAnsi="Times New Roman" w:cs="Times New Roman"/>
          <w:i/>
          <w:sz w:val="24"/>
          <w:szCs w:val="24"/>
          <w:lang w:val="sr-Cyrl-RS"/>
        </w:rPr>
        <w:t>Да ли су подови у купатилу увек суви?</w:t>
      </w:r>
    </w:p>
    <w:p w14:paraId="6A30D12A" w14:textId="77777777" w:rsidR="00AF3364" w:rsidRPr="008B3BD4" w:rsidRDefault="00A144FC" w:rsidP="007836CF">
      <w:pPr>
        <w:tabs>
          <w:tab w:val="left" w:pos="3832"/>
        </w:tabs>
        <w:spacing w:line="360" w:lineRule="auto"/>
        <w:jc w:val="center"/>
        <w:rPr>
          <w:rFonts w:ascii="Times New Roman" w:hAnsi="Times New Roman" w:cs="Times New Roman"/>
          <w:i/>
          <w:sz w:val="24"/>
          <w:szCs w:val="24"/>
          <w:lang w:val="sr-Cyrl-RS"/>
        </w:rPr>
      </w:pPr>
      <w:r>
        <w:rPr>
          <w:rFonts w:ascii="Times New Roman" w:hAnsi="Times New Roman" w:cs="Times New Roman"/>
          <w:noProof/>
          <w:sz w:val="24"/>
          <w:szCs w:val="24"/>
        </w:rPr>
        <w:drawing>
          <wp:inline distT="0" distB="0" distL="0" distR="0" wp14:anchorId="50741B32" wp14:editId="11443252">
            <wp:extent cx="5282565" cy="2432685"/>
            <wp:effectExtent l="0" t="0" r="13335" b="5715"/>
            <wp:docPr id="19" name="Chart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6DD5341D" w14:textId="77777777" w:rsidR="00A144FC" w:rsidRDefault="00A144FC" w:rsidP="007836CF">
      <w:pPr>
        <w:tabs>
          <w:tab w:val="left" w:pos="3832"/>
        </w:tabs>
        <w:spacing w:line="360" w:lineRule="auto"/>
        <w:jc w:val="center"/>
        <w:rPr>
          <w:rFonts w:ascii="Times New Roman" w:hAnsi="Times New Roman" w:cs="Times New Roman"/>
          <w:sz w:val="24"/>
          <w:szCs w:val="24"/>
          <w:lang w:val="sr-Cyrl-RS"/>
        </w:rPr>
      </w:pPr>
    </w:p>
    <w:p w14:paraId="273D200B" w14:textId="77777777" w:rsidR="00AF3364" w:rsidRDefault="008B3BD4" w:rsidP="005718B9">
      <w:pPr>
        <w:tabs>
          <w:tab w:val="left" w:pos="3832"/>
        </w:tabs>
        <w:spacing w:line="360" w:lineRule="auto"/>
        <w:jc w:val="center"/>
        <w:rPr>
          <w:rFonts w:ascii="Times New Roman" w:hAnsi="Times New Roman" w:cs="Times New Roman"/>
          <w:i/>
          <w:sz w:val="24"/>
          <w:szCs w:val="24"/>
          <w:lang w:val="sr-Cyrl-RS"/>
        </w:rPr>
      </w:pPr>
      <w:r w:rsidRPr="00AB42A4">
        <w:rPr>
          <w:rFonts w:ascii="Times New Roman" w:hAnsi="Times New Roman" w:cs="Times New Roman"/>
          <w:b/>
          <w:sz w:val="24"/>
          <w:szCs w:val="24"/>
          <w:lang w:val="sr-Cyrl-RS"/>
        </w:rPr>
        <w:t>Графикон број 20.</w:t>
      </w:r>
      <w:r>
        <w:rPr>
          <w:rFonts w:ascii="Times New Roman" w:hAnsi="Times New Roman" w:cs="Times New Roman"/>
          <w:sz w:val="24"/>
          <w:szCs w:val="24"/>
          <w:lang w:val="sr-Cyrl-RS"/>
        </w:rPr>
        <w:t xml:space="preserve"> </w:t>
      </w:r>
      <w:r w:rsidR="007836CF" w:rsidRPr="008B3BD4">
        <w:rPr>
          <w:rFonts w:ascii="Times New Roman" w:hAnsi="Times New Roman" w:cs="Times New Roman"/>
          <w:i/>
          <w:sz w:val="24"/>
          <w:szCs w:val="24"/>
          <w:lang w:val="sr-Cyrl-RS"/>
        </w:rPr>
        <w:t>Да ли се двориште вртића закључава када су деца напољу?</w:t>
      </w:r>
    </w:p>
    <w:p w14:paraId="6F0301DC" w14:textId="77777777" w:rsidR="005718B9" w:rsidRPr="008B3BD4" w:rsidRDefault="005718B9" w:rsidP="005718B9">
      <w:pPr>
        <w:tabs>
          <w:tab w:val="left" w:pos="3832"/>
        </w:tabs>
        <w:spacing w:line="360" w:lineRule="auto"/>
        <w:jc w:val="center"/>
        <w:rPr>
          <w:rFonts w:ascii="Times New Roman" w:hAnsi="Times New Roman" w:cs="Times New Roman"/>
          <w:i/>
          <w:sz w:val="24"/>
          <w:szCs w:val="24"/>
          <w:lang w:val="sr-Cyrl-RS"/>
        </w:rPr>
      </w:pPr>
      <w:r>
        <w:rPr>
          <w:rFonts w:ascii="Times New Roman" w:hAnsi="Times New Roman" w:cs="Times New Roman"/>
          <w:noProof/>
          <w:sz w:val="24"/>
          <w:szCs w:val="24"/>
        </w:rPr>
        <w:lastRenderedPageBreak/>
        <w:drawing>
          <wp:inline distT="0" distB="0" distL="0" distR="0" wp14:anchorId="004B2F83" wp14:editId="5F6A5F26">
            <wp:extent cx="5282565" cy="2432685"/>
            <wp:effectExtent l="0" t="0" r="13335" b="5715"/>
            <wp:docPr id="20" name="Chart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616B5A25" w14:textId="77777777" w:rsidR="007836CF" w:rsidRDefault="008B3BD4" w:rsidP="007836CF">
      <w:pPr>
        <w:tabs>
          <w:tab w:val="left" w:pos="3832"/>
        </w:tabs>
        <w:spacing w:line="360" w:lineRule="auto"/>
        <w:jc w:val="center"/>
        <w:rPr>
          <w:rFonts w:ascii="Times New Roman" w:hAnsi="Times New Roman" w:cs="Times New Roman"/>
          <w:i/>
          <w:sz w:val="24"/>
          <w:szCs w:val="24"/>
          <w:lang w:val="sr-Cyrl-RS"/>
        </w:rPr>
      </w:pPr>
      <w:r w:rsidRPr="00AB42A4">
        <w:rPr>
          <w:rFonts w:ascii="Times New Roman" w:hAnsi="Times New Roman" w:cs="Times New Roman"/>
          <w:b/>
          <w:sz w:val="24"/>
          <w:szCs w:val="24"/>
          <w:lang w:val="sr-Cyrl-RS"/>
        </w:rPr>
        <w:t>Графикон број 21.</w:t>
      </w:r>
      <w:r>
        <w:rPr>
          <w:rFonts w:ascii="Times New Roman" w:hAnsi="Times New Roman" w:cs="Times New Roman"/>
          <w:sz w:val="24"/>
          <w:szCs w:val="24"/>
          <w:lang w:val="sr-Cyrl-RS"/>
        </w:rPr>
        <w:t xml:space="preserve"> </w:t>
      </w:r>
      <w:r w:rsidR="007836CF" w:rsidRPr="008B3BD4">
        <w:rPr>
          <w:rFonts w:ascii="Times New Roman" w:hAnsi="Times New Roman" w:cs="Times New Roman"/>
          <w:i/>
          <w:sz w:val="24"/>
          <w:szCs w:val="24"/>
          <w:lang w:val="sr-Cyrl-RS"/>
        </w:rPr>
        <w:t>Да ли су справе у дворишти прилагођене дечијем узрасту?</w:t>
      </w:r>
    </w:p>
    <w:p w14:paraId="6E6E15C8" w14:textId="77777777" w:rsidR="005718B9" w:rsidRPr="008B3BD4" w:rsidRDefault="00910A33" w:rsidP="001270F7">
      <w:pPr>
        <w:tabs>
          <w:tab w:val="left" w:pos="3832"/>
        </w:tabs>
        <w:spacing w:line="360" w:lineRule="auto"/>
        <w:jc w:val="center"/>
        <w:rPr>
          <w:rFonts w:ascii="Times New Roman" w:hAnsi="Times New Roman" w:cs="Times New Roman"/>
          <w:i/>
          <w:sz w:val="24"/>
          <w:szCs w:val="24"/>
          <w:lang w:val="sr-Cyrl-RS"/>
        </w:rPr>
      </w:pPr>
      <w:r>
        <w:rPr>
          <w:rFonts w:ascii="Times New Roman" w:hAnsi="Times New Roman" w:cs="Times New Roman"/>
          <w:noProof/>
          <w:sz w:val="24"/>
          <w:szCs w:val="24"/>
        </w:rPr>
        <w:drawing>
          <wp:inline distT="0" distB="0" distL="0" distR="0" wp14:anchorId="0ED1153E" wp14:editId="0628A49F">
            <wp:extent cx="5282565" cy="2432685"/>
            <wp:effectExtent l="0" t="0" r="13335" b="5715"/>
            <wp:docPr id="21" name="Chart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1046796B" w14:textId="77777777" w:rsidR="009A786E" w:rsidRPr="008B3BD4" w:rsidRDefault="008B3BD4" w:rsidP="0069697B">
      <w:pPr>
        <w:tabs>
          <w:tab w:val="left" w:pos="3832"/>
        </w:tabs>
        <w:spacing w:line="360" w:lineRule="auto"/>
        <w:jc w:val="center"/>
        <w:rPr>
          <w:rFonts w:ascii="Times New Roman" w:hAnsi="Times New Roman" w:cs="Times New Roman"/>
          <w:i/>
          <w:sz w:val="24"/>
          <w:szCs w:val="24"/>
          <w:lang w:val="sr-Cyrl-RS"/>
        </w:rPr>
      </w:pPr>
      <w:r>
        <w:rPr>
          <w:rFonts w:ascii="Times New Roman" w:hAnsi="Times New Roman" w:cs="Times New Roman"/>
          <w:sz w:val="24"/>
          <w:szCs w:val="24"/>
          <w:lang w:val="sr-Cyrl-RS"/>
        </w:rPr>
        <w:t xml:space="preserve">Графикон број 22. </w:t>
      </w:r>
      <w:r w:rsidR="007836CF" w:rsidRPr="008B3BD4">
        <w:rPr>
          <w:rFonts w:ascii="Times New Roman" w:hAnsi="Times New Roman" w:cs="Times New Roman"/>
          <w:i/>
          <w:sz w:val="24"/>
          <w:szCs w:val="24"/>
          <w:lang w:val="sr-Cyrl-RS"/>
        </w:rPr>
        <w:t>Да ли се редовно проверава исправност справа за децу?</w:t>
      </w:r>
    </w:p>
    <w:p w14:paraId="7AACB6BD" w14:textId="77777777" w:rsidR="009A786E" w:rsidRDefault="001270F7" w:rsidP="00323CD8">
      <w:pPr>
        <w:spacing w:line="360" w:lineRule="auto"/>
        <w:jc w:val="both"/>
        <w:rPr>
          <w:rFonts w:ascii="Times New Roman" w:hAnsi="Times New Roman" w:cs="Times New Roman"/>
          <w:sz w:val="24"/>
          <w:szCs w:val="24"/>
          <w:lang w:val="sr-Cyrl-RS"/>
        </w:rPr>
      </w:pPr>
      <w:r>
        <w:rPr>
          <w:rFonts w:ascii="Times New Roman" w:hAnsi="Times New Roman" w:cs="Times New Roman"/>
          <w:noProof/>
          <w:sz w:val="24"/>
          <w:szCs w:val="24"/>
        </w:rPr>
        <w:drawing>
          <wp:inline distT="0" distB="0" distL="0" distR="0" wp14:anchorId="60402AF9" wp14:editId="18BD69AD">
            <wp:extent cx="5282565" cy="2432685"/>
            <wp:effectExtent l="0" t="0" r="13335" b="5715"/>
            <wp:docPr id="22" name="Chart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4EEB6BB1" w14:textId="77777777" w:rsidR="009A786E" w:rsidRDefault="009A786E" w:rsidP="00323CD8">
      <w:pPr>
        <w:spacing w:line="360" w:lineRule="auto"/>
        <w:jc w:val="both"/>
        <w:rPr>
          <w:rFonts w:ascii="Times New Roman" w:hAnsi="Times New Roman" w:cs="Times New Roman"/>
          <w:sz w:val="24"/>
          <w:szCs w:val="24"/>
          <w:lang w:val="sr-Cyrl-RS"/>
        </w:rPr>
      </w:pPr>
    </w:p>
    <w:p w14:paraId="388F4908" w14:textId="77777777" w:rsidR="0069697B" w:rsidRDefault="0069697B" w:rsidP="0069697B">
      <w:pPr>
        <w:spacing w:line="360" w:lineRule="auto"/>
        <w:jc w:val="center"/>
        <w:rPr>
          <w:rFonts w:ascii="Times New Roman" w:hAnsi="Times New Roman" w:cs="Times New Roman"/>
          <w:sz w:val="24"/>
          <w:szCs w:val="24"/>
          <w:lang w:val="sr-Cyrl-RS"/>
        </w:rPr>
      </w:pPr>
      <w:r w:rsidRPr="00463522">
        <w:rPr>
          <w:rFonts w:ascii="Times New Roman" w:hAnsi="Times New Roman" w:cs="Times New Roman"/>
          <w:b/>
          <w:sz w:val="24"/>
          <w:szCs w:val="24"/>
          <w:lang w:val="sr-Cyrl-RS"/>
        </w:rPr>
        <w:t>Графикон број 23.</w:t>
      </w:r>
      <w:r>
        <w:rPr>
          <w:rFonts w:ascii="Times New Roman" w:hAnsi="Times New Roman" w:cs="Times New Roman"/>
          <w:sz w:val="24"/>
          <w:szCs w:val="24"/>
          <w:lang w:val="sr-Cyrl-RS"/>
        </w:rPr>
        <w:t xml:space="preserve"> </w:t>
      </w:r>
      <w:r w:rsidRPr="0069697B">
        <w:rPr>
          <w:rFonts w:ascii="Times New Roman" w:hAnsi="Times New Roman" w:cs="Times New Roman"/>
          <w:i/>
          <w:sz w:val="24"/>
          <w:szCs w:val="24"/>
          <w:lang w:val="sr-Cyrl-RS"/>
        </w:rPr>
        <w:t>Колико често долази до повређивања деце у вртићу?</w:t>
      </w:r>
    </w:p>
    <w:p w14:paraId="6BF188AD" w14:textId="77777777" w:rsidR="009A786E" w:rsidRDefault="00E51BFE" w:rsidP="00323CD8">
      <w:pPr>
        <w:spacing w:line="360" w:lineRule="auto"/>
        <w:jc w:val="both"/>
        <w:rPr>
          <w:rFonts w:ascii="Times New Roman" w:hAnsi="Times New Roman" w:cs="Times New Roman"/>
          <w:sz w:val="24"/>
          <w:szCs w:val="24"/>
          <w:lang w:val="sr-Cyrl-RS"/>
        </w:rPr>
      </w:pPr>
      <w:r w:rsidRPr="00711C55">
        <w:rPr>
          <w:rFonts w:ascii="Times New Roman" w:hAnsi="Times New Roman" w:cs="Times New Roman"/>
          <w:i/>
          <w:noProof/>
          <w:sz w:val="24"/>
          <w:szCs w:val="24"/>
        </w:rPr>
        <w:drawing>
          <wp:inline distT="0" distB="0" distL="0" distR="0" wp14:anchorId="358BD5CF" wp14:editId="5096365F">
            <wp:extent cx="5847080" cy="2428240"/>
            <wp:effectExtent l="0" t="0" r="1270" b="10160"/>
            <wp:docPr id="33"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2C154DB5" w14:textId="77777777" w:rsidR="00FB7911" w:rsidRDefault="00FB7911" w:rsidP="001E6B80">
      <w:pPr>
        <w:spacing w:line="360" w:lineRule="auto"/>
        <w:jc w:val="center"/>
        <w:rPr>
          <w:rFonts w:ascii="Times New Roman" w:hAnsi="Times New Roman" w:cs="Times New Roman"/>
          <w:sz w:val="24"/>
          <w:szCs w:val="24"/>
          <w:lang w:val="sr-Cyrl-RS"/>
        </w:rPr>
      </w:pPr>
      <w:r w:rsidRPr="00FB7911">
        <w:rPr>
          <w:rFonts w:ascii="Times New Roman" w:hAnsi="Times New Roman" w:cs="Times New Roman"/>
          <w:b/>
          <w:sz w:val="24"/>
          <w:szCs w:val="24"/>
          <w:lang w:val="sr-Cyrl-RS"/>
        </w:rPr>
        <w:t>Графикон број 24.</w:t>
      </w:r>
      <w:r>
        <w:rPr>
          <w:rFonts w:ascii="Times New Roman" w:hAnsi="Times New Roman" w:cs="Times New Roman"/>
          <w:sz w:val="24"/>
          <w:szCs w:val="24"/>
          <w:lang w:val="sr-Cyrl-RS"/>
        </w:rPr>
        <w:t xml:space="preserve"> </w:t>
      </w:r>
      <w:r w:rsidR="00B73994" w:rsidRPr="00FB7911">
        <w:rPr>
          <w:rFonts w:ascii="Times New Roman" w:hAnsi="Times New Roman" w:cs="Times New Roman"/>
          <w:i/>
          <w:sz w:val="24"/>
          <w:szCs w:val="24"/>
          <w:lang w:val="sr-Cyrl-RS"/>
        </w:rPr>
        <w:t>На ком месту у вртићу најчешће долази до повреда детета?</w:t>
      </w:r>
    </w:p>
    <w:p w14:paraId="4852F225" w14:textId="77777777" w:rsidR="00FB7911" w:rsidRDefault="001E6B80" w:rsidP="00B73994">
      <w:pPr>
        <w:spacing w:line="360" w:lineRule="auto"/>
        <w:rPr>
          <w:rFonts w:ascii="Times New Roman" w:hAnsi="Times New Roman" w:cs="Times New Roman"/>
          <w:sz w:val="24"/>
          <w:szCs w:val="24"/>
          <w:lang w:val="sr-Cyrl-RS"/>
        </w:rPr>
      </w:pPr>
      <w:r w:rsidRPr="001A0D04">
        <w:rPr>
          <w:rFonts w:ascii="Times New Roman" w:hAnsi="Times New Roman" w:cs="Times New Roman"/>
          <w:i/>
          <w:noProof/>
          <w:sz w:val="24"/>
          <w:szCs w:val="24"/>
        </w:rPr>
        <w:drawing>
          <wp:inline distT="0" distB="0" distL="0" distR="0" wp14:anchorId="2DB0C1FD" wp14:editId="710EDAD4">
            <wp:extent cx="5760085" cy="2395283"/>
            <wp:effectExtent l="0" t="0" r="12065" b="5080"/>
            <wp:docPr id="38"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312043AB" w14:textId="77777777" w:rsidR="00D53271" w:rsidRDefault="00623F90" w:rsidP="00D53271">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t>Графикон број 25.</w:t>
      </w:r>
      <w:r>
        <w:rPr>
          <w:rFonts w:ascii="Times New Roman" w:hAnsi="Times New Roman" w:cs="Times New Roman"/>
          <w:sz w:val="24"/>
          <w:szCs w:val="24"/>
          <w:lang w:val="sr-Cyrl-RS"/>
        </w:rPr>
        <w:t xml:space="preserve"> </w:t>
      </w:r>
      <w:r w:rsidRPr="00623F90">
        <w:rPr>
          <w:rFonts w:ascii="Times New Roman" w:hAnsi="Times New Roman" w:cs="Times New Roman"/>
          <w:i/>
          <w:sz w:val="24"/>
          <w:szCs w:val="24"/>
          <w:lang w:val="sr-Cyrl-RS"/>
        </w:rPr>
        <w:t>Начин санирања повреда</w:t>
      </w:r>
    </w:p>
    <w:p w14:paraId="3DD0C2E0" w14:textId="77777777" w:rsidR="00D53271" w:rsidRDefault="00D53271" w:rsidP="00623F90">
      <w:pPr>
        <w:spacing w:line="360" w:lineRule="auto"/>
        <w:jc w:val="center"/>
        <w:rPr>
          <w:rFonts w:ascii="Times New Roman" w:hAnsi="Times New Roman" w:cs="Times New Roman"/>
          <w:sz w:val="24"/>
          <w:szCs w:val="24"/>
          <w:lang w:val="sr-Cyrl-RS"/>
        </w:rPr>
      </w:pPr>
      <w:r w:rsidRPr="001A0D04">
        <w:rPr>
          <w:rFonts w:ascii="Times New Roman" w:hAnsi="Times New Roman" w:cs="Times New Roman"/>
          <w:i/>
          <w:noProof/>
          <w:sz w:val="24"/>
          <w:szCs w:val="24"/>
        </w:rPr>
        <w:lastRenderedPageBreak/>
        <w:drawing>
          <wp:inline distT="0" distB="0" distL="0" distR="0" wp14:anchorId="61EDE1A3" wp14:editId="7DF61655">
            <wp:extent cx="5760085" cy="2395220"/>
            <wp:effectExtent l="0" t="0" r="12065" b="5080"/>
            <wp:docPr id="2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15BD87CF" w14:textId="69CFCADA" w:rsidR="00C74983" w:rsidRPr="00D25FCD" w:rsidRDefault="00C74983" w:rsidP="00C74983">
      <w:pPr>
        <w:spacing w:line="360" w:lineRule="auto"/>
        <w:jc w:val="both"/>
        <w:rPr>
          <w:rFonts w:ascii="Times New Roman" w:hAnsi="Times New Roman" w:cs="Times New Roman"/>
          <w:sz w:val="24"/>
          <w:szCs w:val="24"/>
          <w:lang w:val="sr-Cyrl-RS"/>
        </w:rPr>
      </w:pPr>
      <w:r w:rsidRPr="00D25FCD">
        <w:rPr>
          <w:rFonts w:ascii="Times New Roman" w:hAnsi="Times New Roman" w:cs="Times New Roman"/>
          <w:sz w:val="24"/>
          <w:szCs w:val="24"/>
          <w:lang w:val="sr-Cyrl-RS"/>
        </w:rPr>
        <w:t>Анализирајући приказане графиконе</w:t>
      </w:r>
      <w:r>
        <w:rPr>
          <w:rFonts w:ascii="Times New Roman" w:hAnsi="Times New Roman" w:cs="Times New Roman"/>
          <w:sz w:val="24"/>
          <w:szCs w:val="24"/>
          <w:lang w:val="sr-Cyrl-RS"/>
        </w:rPr>
        <w:t xml:space="preserve"> резултата анкете која је спроведена са васпитачима</w:t>
      </w:r>
      <w:r w:rsidRPr="00D25FCD">
        <w:rPr>
          <w:rFonts w:ascii="Times New Roman" w:hAnsi="Times New Roman" w:cs="Times New Roman"/>
          <w:sz w:val="24"/>
          <w:szCs w:val="24"/>
          <w:lang w:val="sr-Cyrl-RS"/>
        </w:rPr>
        <w:t>, долазимо до следећих закључака:</w:t>
      </w:r>
    </w:p>
    <w:p w14:paraId="77028A77" w14:textId="77777777" w:rsidR="00C74983" w:rsidRPr="00D25FCD" w:rsidRDefault="00C74983" w:rsidP="00C74983">
      <w:pPr>
        <w:pStyle w:val="ListParagraph"/>
        <w:numPr>
          <w:ilvl w:val="0"/>
          <w:numId w:val="24"/>
        </w:numPr>
        <w:spacing w:line="360" w:lineRule="auto"/>
        <w:rPr>
          <w:rFonts w:ascii="Times New Roman" w:hAnsi="Times New Roman" w:cs="Times New Roman"/>
          <w:sz w:val="24"/>
          <w:szCs w:val="24"/>
          <w:lang w:val="sr-Cyrl-RS"/>
        </w:rPr>
      </w:pPr>
      <w:r w:rsidRPr="00D25FCD">
        <w:rPr>
          <w:rFonts w:ascii="Times New Roman" w:hAnsi="Times New Roman" w:cs="Times New Roman"/>
          <w:sz w:val="24"/>
          <w:szCs w:val="24"/>
          <w:lang w:val="sr-Cyrl-RS"/>
        </w:rPr>
        <w:t xml:space="preserve">70 </w:t>
      </w:r>
      <w:r w:rsidRPr="00D25FCD">
        <w:rPr>
          <w:rFonts w:ascii="Times New Roman" w:hAnsi="Times New Roman" w:cs="Times New Roman"/>
          <w:sz w:val="24"/>
          <w:szCs w:val="24"/>
          <w:lang w:val="sr-Cyrl-RS"/>
        </w:rPr>
        <w:sym w:font="Symbol" w:char="F025"/>
      </w:r>
      <w:r w:rsidRPr="00D25FCD">
        <w:rPr>
          <w:rFonts w:ascii="Times New Roman" w:hAnsi="Times New Roman" w:cs="Times New Roman"/>
          <w:sz w:val="24"/>
          <w:szCs w:val="24"/>
          <w:lang w:val="sr-Cyrl-RS"/>
        </w:rPr>
        <w:t xml:space="preserve"> васпитача дало је потврдан одговор да су зидови тамних и рефектујућих боја</w:t>
      </w:r>
    </w:p>
    <w:p w14:paraId="3786EC6B" w14:textId="77777777" w:rsidR="00C74983" w:rsidRPr="00D25FCD" w:rsidRDefault="00C74983" w:rsidP="00C74983">
      <w:pPr>
        <w:pStyle w:val="ListParagraph"/>
        <w:numPr>
          <w:ilvl w:val="0"/>
          <w:numId w:val="24"/>
        </w:numPr>
        <w:spacing w:line="360" w:lineRule="auto"/>
        <w:rPr>
          <w:rFonts w:ascii="Times New Roman" w:hAnsi="Times New Roman" w:cs="Times New Roman"/>
          <w:sz w:val="24"/>
          <w:szCs w:val="24"/>
          <w:lang w:val="sr-Cyrl-RS"/>
        </w:rPr>
      </w:pPr>
      <w:r w:rsidRPr="00D25FCD">
        <w:rPr>
          <w:rFonts w:ascii="Times New Roman" w:hAnsi="Times New Roman" w:cs="Times New Roman"/>
          <w:sz w:val="24"/>
          <w:szCs w:val="24"/>
          <w:lang w:val="sr-Cyrl-RS"/>
        </w:rPr>
        <w:t xml:space="preserve">сви васпитачи су потврдно одговорили да врата имају прагове, да су прозори довољно високи да дете не може само да их отвори, да су подови у васпитној соби и купатилу увек суви, да су полице и санитарије постављене у дечијој висини, да су ивице столова и радијатори заштићени, да су играчке постављене у дечијој висини, </w:t>
      </w:r>
    </w:p>
    <w:p w14:paraId="4E28A202" w14:textId="77777777" w:rsidR="00C74983" w:rsidRPr="00D25FCD" w:rsidRDefault="00C74983" w:rsidP="00C74983">
      <w:pPr>
        <w:pStyle w:val="ListParagraph"/>
        <w:numPr>
          <w:ilvl w:val="0"/>
          <w:numId w:val="24"/>
        </w:numPr>
        <w:spacing w:line="360" w:lineRule="auto"/>
        <w:rPr>
          <w:rFonts w:ascii="Times New Roman" w:hAnsi="Times New Roman" w:cs="Times New Roman"/>
          <w:sz w:val="24"/>
          <w:szCs w:val="24"/>
          <w:lang w:val="sr-Cyrl-RS"/>
        </w:rPr>
      </w:pPr>
      <w:r w:rsidRPr="00D25FCD">
        <w:rPr>
          <w:rFonts w:ascii="Times New Roman" w:hAnsi="Times New Roman" w:cs="Times New Roman"/>
          <w:sz w:val="24"/>
          <w:szCs w:val="24"/>
          <w:lang w:val="sr-Cyrl-RS"/>
        </w:rPr>
        <w:t xml:space="preserve">90 </w:t>
      </w:r>
      <w:r w:rsidRPr="00D25FCD">
        <w:rPr>
          <w:rFonts w:ascii="Times New Roman" w:hAnsi="Times New Roman" w:cs="Times New Roman"/>
          <w:sz w:val="24"/>
          <w:szCs w:val="24"/>
          <w:lang w:val="sr-Cyrl-RS"/>
        </w:rPr>
        <w:sym w:font="Symbol" w:char="F025"/>
      </w:r>
      <w:r w:rsidRPr="00D25FCD">
        <w:rPr>
          <w:rFonts w:ascii="Times New Roman" w:hAnsi="Times New Roman" w:cs="Times New Roman"/>
          <w:sz w:val="24"/>
          <w:szCs w:val="24"/>
          <w:lang w:val="sr-Cyrl-RS"/>
        </w:rPr>
        <w:t xml:space="preserve"> васпитача дало је потврдан одговор да се врата отварају ка напоље</w:t>
      </w:r>
    </w:p>
    <w:p w14:paraId="07DBF81A" w14:textId="77777777" w:rsidR="00C74983" w:rsidRPr="00D25FCD" w:rsidRDefault="00C74983" w:rsidP="00C74983">
      <w:pPr>
        <w:pStyle w:val="ListParagraph"/>
        <w:numPr>
          <w:ilvl w:val="0"/>
          <w:numId w:val="24"/>
        </w:numPr>
        <w:spacing w:line="360" w:lineRule="auto"/>
        <w:rPr>
          <w:rFonts w:ascii="Times New Roman" w:hAnsi="Times New Roman" w:cs="Times New Roman"/>
          <w:sz w:val="24"/>
          <w:szCs w:val="24"/>
          <w:lang w:val="sr-Cyrl-RS"/>
        </w:rPr>
      </w:pPr>
      <w:r w:rsidRPr="00D25FCD">
        <w:rPr>
          <w:rFonts w:ascii="Times New Roman" w:hAnsi="Times New Roman" w:cs="Times New Roman"/>
          <w:sz w:val="24"/>
          <w:szCs w:val="24"/>
          <w:lang w:val="sr-Cyrl-RS"/>
        </w:rPr>
        <w:t xml:space="preserve">93 </w:t>
      </w:r>
      <w:r w:rsidRPr="00D25FCD">
        <w:rPr>
          <w:rFonts w:ascii="Times New Roman" w:hAnsi="Times New Roman" w:cs="Times New Roman"/>
          <w:sz w:val="24"/>
          <w:szCs w:val="24"/>
          <w:lang w:val="sr-Cyrl-RS"/>
        </w:rPr>
        <w:sym w:font="Symbol" w:char="F025"/>
      </w:r>
      <w:r w:rsidRPr="00D25FCD">
        <w:rPr>
          <w:rFonts w:ascii="Times New Roman" w:hAnsi="Times New Roman" w:cs="Times New Roman"/>
          <w:sz w:val="24"/>
          <w:szCs w:val="24"/>
          <w:lang w:val="sr-Cyrl-RS"/>
        </w:rPr>
        <w:t xml:space="preserve"> васпитача дало је потврдан одговор да су заштићена балконска врата </w:t>
      </w:r>
    </w:p>
    <w:p w14:paraId="1CC9BAF7" w14:textId="77777777" w:rsidR="00C74983" w:rsidRPr="00D25FCD" w:rsidRDefault="00C74983" w:rsidP="00C74983">
      <w:pPr>
        <w:pStyle w:val="ListParagraph"/>
        <w:numPr>
          <w:ilvl w:val="0"/>
          <w:numId w:val="24"/>
        </w:numPr>
        <w:spacing w:line="360" w:lineRule="auto"/>
        <w:rPr>
          <w:rFonts w:ascii="Times New Roman" w:hAnsi="Times New Roman" w:cs="Times New Roman"/>
          <w:sz w:val="24"/>
          <w:szCs w:val="24"/>
          <w:lang w:val="sr-Cyrl-RS"/>
        </w:rPr>
      </w:pPr>
      <w:r w:rsidRPr="00D25FCD">
        <w:rPr>
          <w:rFonts w:ascii="Times New Roman" w:hAnsi="Times New Roman" w:cs="Times New Roman"/>
          <w:sz w:val="24"/>
          <w:szCs w:val="24"/>
          <w:lang w:val="sr-Cyrl-RS"/>
        </w:rPr>
        <w:t>67</w:t>
      </w:r>
      <w:r w:rsidRPr="00D25FCD">
        <w:rPr>
          <w:rFonts w:ascii="Times New Roman" w:hAnsi="Times New Roman" w:cs="Times New Roman"/>
          <w:sz w:val="24"/>
          <w:szCs w:val="24"/>
          <w:lang w:val="sr-Cyrl-RS"/>
        </w:rPr>
        <w:sym w:font="Symbol" w:char="F025"/>
      </w:r>
      <w:r w:rsidRPr="00D25FCD">
        <w:rPr>
          <w:rFonts w:ascii="Times New Roman" w:hAnsi="Times New Roman" w:cs="Times New Roman"/>
          <w:sz w:val="24"/>
          <w:szCs w:val="24"/>
          <w:lang w:val="sr-Cyrl-RS"/>
        </w:rPr>
        <w:t xml:space="preserve"> васпитача дало је потврдан одговор да број и распоред лежајева у соби за спавање омогућава несметано кретање деце</w:t>
      </w:r>
    </w:p>
    <w:p w14:paraId="02164E15" w14:textId="77777777" w:rsidR="00C74983" w:rsidRPr="00D25FCD" w:rsidRDefault="00C74983" w:rsidP="00C74983">
      <w:pPr>
        <w:pStyle w:val="ListParagraph"/>
        <w:numPr>
          <w:ilvl w:val="0"/>
          <w:numId w:val="24"/>
        </w:numPr>
        <w:spacing w:line="360" w:lineRule="auto"/>
        <w:rPr>
          <w:rFonts w:ascii="Times New Roman" w:hAnsi="Times New Roman" w:cs="Times New Roman"/>
          <w:sz w:val="24"/>
          <w:szCs w:val="24"/>
          <w:lang w:val="sr-Cyrl-RS"/>
        </w:rPr>
      </w:pPr>
      <w:r w:rsidRPr="00D25FCD">
        <w:rPr>
          <w:rFonts w:ascii="Times New Roman" w:hAnsi="Times New Roman" w:cs="Times New Roman"/>
          <w:sz w:val="24"/>
          <w:szCs w:val="24"/>
          <w:lang w:val="sr-Cyrl-RS"/>
        </w:rPr>
        <w:t xml:space="preserve">73 </w:t>
      </w:r>
      <w:r w:rsidRPr="00D25FCD">
        <w:rPr>
          <w:rFonts w:ascii="Times New Roman" w:hAnsi="Times New Roman" w:cs="Times New Roman"/>
          <w:sz w:val="24"/>
          <w:szCs w:val="24"/>
          <w:lang w:val="sr-Cyrl-RS"/>
        </w:rPr>
        <w:sym w:font="Symbol" w:char="F025"/>
      </w:r>
      <w:r w:rsidRPr="00D25FCD">
        <w:rPr>
          <w:rFonts w:ascii="Times New Roman" w:hAnsi="Times New Roman" w:cs="Times New Roman"/>
          <w:sz w:val="24"/>
          <w:szCs w:val="24"/>
          <w:lang w:val="sr-Cyrl-RS"/>
        </w:rPr>
        <w:t xml:space="preserve"> васпитача дало је потврдан одговор да је тепих постављен прописано (што по Правилнику подразумева од ћошка до ћошка)</w:t>
      </w:r>
    </w:p>
    <w:p w14:paraId="2CBE1F85" w14:textId="77777777" w:rsidR="00C74983" w:rsidRPr="00D25FCD" w:rsidRDefault="00C74983" w:rsidP="00C74983">
      <w:pPr>
        <w:pStyle w:val="ListParagraph"/>
        <w:numPr>
          <w:ilvl w:val="0"/>
          <w:numId w:val="24"/>
        </w:numPr>
        <w:spacing w:line="360" w:lineRule="auto"/>
        <w:rPr>
          <w:rFonts w:ascii="Times New Roman" w:hAnsi="Times New Roman" w:cs="Times New Roman"/>
          <w:sz w:val="24"/>
          <w:szCs w:val="24"/>
          <w:lang w:val="sr-Cyrl-RS"/>
        </w:rPr>
      </w:pPr>
      <w:r w:rsidRPr="00D25FCD">
        <w:rPr>
          <w:rFonts w:ascii="Times New Roman" w:hAnsi="Times New Roman" w:cs="Times New Roman"/>
          <w:sz w:val="24"/>
          <w:szCs w:val="24"/>
          <w:lang w:val="sr-Cyrl-RS"/>
        </w:rPr>
        <w:t>70</w:t>
      </w:r>
      <w:r w:rsidRPr="00D25FCD">
        <w:rPr>
          <w:rFonts w:ascii="Times New Roman" w:hAnsi="Times New Roman" w:cs="Times New Roman"/>
          <w:sz w:val="24"/>
          <w:szCs w:val="24"/>
          <w:lang w:val="sr-Cyrl-RS"/>
        </w:rPr>
        <w:sym w:font="Symbol" w:char="F025"/>
      </w:r>
      <w:r w:rsidRPr="00D25FCD">
        <w:rPr>
          <w:rFonts w:ascii="Times New Roman" w:hAnsi="Times New Roman" w:cs="Times New Roman"/>
          <w:sz w:val="24"/>
          <w:szCs w:val="24"/>
          <w:lang w:val="sr-Cyrl-RS"/>
        </w:rPr>
        <w:t xml:space="preserve"> васпитача дало је потврдан одговор да васпитачи топле напитке увек конзумирају ван васпитне собе</w:t>
      </w:r>
    </w:p>
    <w:p w14:paraId="14CC0B63" w14:textId="77777777" w:rsidR="00C74983" w:rsidRPr="00D25FCD" w:rsidRDefault="00C74983" w:rsidP="00C74983">
      <w:pPr>
        <w:pStyle w:val="ListParagraph"/>
        <w:numPr>
          <w:ilvl w:val="0"/>
          <w:numId w:val="24"/>
        </w:numPr>
        <w:spacing w:line="360" w:lineRule="auto"/>
        <w:rPr>
          <w:rFonts w:ascii="Times New Roman" w:hAnsi="Times New Roman" w:cs="Times New Roman"/>
          <w:sz w:val="24"/>
          <w:szCs w:val="24"/>
          <w:lang w:val="sr-Cyrl-RS"/>
        </w:rPr>
      </w:pPr>
      <w:r w:rsidRPr="00D25FCD">
        <w:rPr>
          <w:rFonts w:ascii="Times New Roman" w:hAnsi="Times New Roman" w:cs="Times New Roman"/>
          <w:sz w:val="24"/>
          <w:szCs w:val="24"/>
          <w:lang w:val="sr-Cyrl-RS"/>
        </w:rPr>
        <w:t>97</w:t>
      </w:r>
      <w:r w:rsidRPr="00D25FCD">
        <w:rPr>
          <w:rFonts w:ascii="Times New Roman" w:hAnsi="Times New Roman" w:cs="Times New Roman"/>
          <w:sz w:val="24"/>
          <w:szCs w:val="24"/>
          <w:lang w:val="sr-Cyrl-RS"/>
        </w:rPr>
        <w:sym w:font="Symbol" w:char="F025"/>
      </w:r>
      <w:r w:rsidRPr="00D25FCD">
        <w:rPr>
          <w:rFonts w:ascii="Times New Roman" w:hAnsi="Times New Roman" w:cs="Times New Roman"/>
          <w:sz w:val="24"/>
          <w:szCs w:val="24"/>
          <w:lang w:val="sr-Cyrl-RS"/>
        </w:rPr>
        <w:t xml:space="preserve"> васпитача дало је потврдан одговор да имају заштиту на електричним утичницама</w:t>
      </w:r>
    </w:p>
    <w:p w14:paraId="72DD85D1" w14:textId="77777777" w:rsidR="00C74983" w:rsidRPr="00D25FCD" w:rsidRDefault="00C74983" w:rsidP="00C74983">
      <w:pPr>
        <w:pStyle w:val="ListParagraph"/>
        <w:numPr>
          <w:ilvl w:val="0"/>
          <w:numId w:val="24"/>
        </w:numPr>
        <w:spacing w:line="360" w:lineRule="auto"/>
        <w:rPr>
          <w:rFonts w:ascii="Times New Roman" w:hAnsi="Times New Roman" w:cs="Times New Roman"/>
          <w:sz w:val="24"/>
          <w:szCs w:val="24"/>
          <w:lang w:val="sr-Cyrl-RS"/>
        </w:rPr>
      </w:pPr>
      <w:r w:rsidRPr="00D25FCD">
        <w:rPr>
          <w:rFonts w:ascii="Times New Roman" w:hAnsi="Times New Roman" w:cs="Times New Roman"/>
          <w:sz w:val="24"/>
          <w:szCs w:val="24"/>
          <w:lang w:val="sr-Cyrl-RS"/>
        </w:rPr>
        <w:t>70</w:t>
      </w:r>
      <w:r w:rsidRPr="00D25FCD">
        <w:rPr>
          <w:rFonts w:ascii="Times New Roman" w:hAnsi="Times New Roman" w:cs="Times New Roman"/>
          <w:sz w:val="24"/>
          <w:szCs w:val="24"/>
          <w:lang w:val="sr-Cyrl-RS"/>
        </w:rPr>
        <w:sym w:font="Symbol" w:char="F025"/>
      </w:r>
      <w:r w:rsidRPr="00D25FCD">
        <w:rPr>
          <w:rFonts w:ascii="Times New Roman" w:hAnsi="Times New Roman" w:cs="Times New Roman"/>
          <w:sz w:val="24"/>
          <w:szCs w:val="24"/>
          <w:lang w:val="sr-Cyrl-RS"/>
        </w:rPr>
        <w:t xml:space="preserve"> васпитача дало је потврдан одговор да су играчке прилагођене дечијем узрасту </w:t>
      </w:r>
    </w:p>
    <w:p w14:paraId="37638D40" w14:textId="77777777" w:rsidR="00C74983" w:rsidRPr="00D25FCD" w:rsidRDefault="00C74983" w:rsidP="00C74983">
      <w:pPr>
        <w:pStyle w:val="ListParagraph"/>
        <w:numPr>
          <w:ilvl w:val="0"/>
          <w:numId w:val="24"/>
        </w:numPr>
        <w:spacing w:line="360" w:lineRule="auto"/>
        <w:rPr>
          <w:rFonts w:ascii="Times New Roman" w:hAnsi="Times New Roman" w:cs="Times New Roman"/>
          <w:sz w:val="24"/>
          <w:szCs w:val="24"/>
          <w:lang w:val="sr-Cyrl-RS"/>
        </w:rPr>
      </w:pPr>
      <w:r w:rsidRPr="00D25FCD">
        <w:rPr>
          <w:rFonts w:ascii="Times New Roman" w:hAnsi="Times New Roman" w:cs="Times New Roman"/>
          <w:sz w:val="24"/>
          <w:szCs w:val="24"/>
          <w:lang w:val="sr-Cyrl-RS"/>
        </w:rPr>
        <w:t xml:space="preserve">87 </w:t>
      </w:r>
      <w:r w:rsidRPr="00D25FCD">
        <w:rPr>
          <w:rFonts w:ascii="Times New Roman" w:hAnsi="Times New Roman" w:cs="Times New Roman"/>
          <w:sz w:val="24"/>
          <w:szCs w:val="24"/>
          <w:lang w:val="sr-Cyrl-RS"/>
        </w:rPr>
        <w:sym w:font="Symbol" w:char="F025"/>
      </w:r>
      <w:r w:rsidRPr="00D25FCD">
        <w:rPr>
          <w:rFonts w:ascii="Times New Roman" w:hAnsi="Times New Roman" w:cs="Times New Roman"/>
          <w:sz w:val="24"/>
          <w:szCs w:val="24"/>
          <w:lang w:val="sr-Cyrl-RS"/>
        </w:rPr>
        <w:t xml:space="preserve"> васпитача дало је потврдан одговор да редовно проверава да ли су играчке оштећене</w:t>
      </w:r>
    </w:p>
    <w:p w14:paraId="012EA081" w14:textId="77777777" w:rsidR="00C74983" w:rsidRPr="00D25FCD" w:rsidRDefault="00C74983" w:rsidP="00C74983">
      <w:pPr>
        <w:pStyle w:val="ListParagraph"/>
        <w:numPr>
          <w:ilvl w:val="0"/>
          <w:numId w:val="24"/>
        </w:numPr>
        <w:spacing w:line="360" w:lineRule="auto"/>
        <w:rPr>
          <w:rFonts w:ascii="Times New Roman" w:hAnsi="Times New Roman" w:cs="Times New Roman"/>
          <w:sz w:val="24"/>
          <w:szCs w:val="24"/>
          <w:lang w:val="sr-Cyrl-RS"/>
        </w:rPr>
      </w:pPr>
      <w:r w:rsidRPr="00D25FCD">
        <w:rPr>
          <w:rFonts w:ascii="Times New Roman" w:hAnsi="Times New Roman" w:cs="Times New Roman"/>
          <w:sz w:val="24"/>
          <w:szCs w:val="24"/>
          <w:lang w:val="sr-Cyrl-RS"/>
        </w:rPr>
        <w:lastRenderedPageBreak/>
        <w:t>93</w:t>
      </w:r>
      <w:r w:rsidRPr="00D25FCD">
        <w:rPr>
          <w:rFonts w:ascii="Times New Roman" w:hAnsi="Times New Roman" w:cs="Times New Roman"/>
          <w:sz w:val="24"/>
          <w:szCs w:val="24"/>
          <w:lang w:val="sr-Cyrl-RS"/>
        </w:rPr>
        <w:sym w:font="Symbol" w:char="F025"/>
      </w:r>
      <w:r w:rsidRPr="00D25FCD">
        <w:rPr>
          <w:rFonts w:ascii="Times New Roman" w:hAnsi="Times New Roman" w:cs="Times New Roman"/>
          <w:sz w:val="24"/>
          <w:szCs w:val="24"/>
          <w:lang w:val="sr-Cyrl-RS"/>
        </w:rPr>
        <w:t xml:space="preserve"> васпитача дало је потврдан одговор да су рукохвати у висини детета на степеницама</w:t>
      </w:r>
    </w:p>
    <w:p w14:paraId="74D01694" w14:textId="77777777" w:rsidR="00C74983" w:rsidRPr="00D25FCD" w:rsidRDefault="00C74983" w:rsidP="00C74983">
      <w:pPr>
        <w:pStyle w:val="ListParagraph"/>
        <w:numPr>
          <w:ilvl w:val="0"/>
          <w:numId w:val="24"/>
        </w:numPr>
        <w:spacing w:line="360" w:lineRule="auto"/>
        <w:rPr>
          <w:rFonts w:ascii="Times New Roman" w:hAnsi="Times New Roman" w:cs="Times New Roman"/>
          <w:sz w:val="24"/>
          <w:szCs w:val="24"/>
          <w:lang w:val="sr-Cyrl-RS"/>
        </w:rPr>
      </w:pPr>
      <w:r w:rsidRPr="00D25FCD">
        <w:rPr>
          <w:rFonts w:ascii="Times New Roman" w:hAnsi="Times New Roman" w:cs="Times New Roman"/>
          <w:sz w:val="24"/>
          <w:szCs w:val="24"/>
          <w:lang w:val="sr-Cyrl-RS"/>
        </w:rPr>
        <w:t>53</w:t>
      </w:r>
      <w:r w:rsidRPr="00D25FCD">
        <w:rPr>
          <w:rFonts w:ascii="Times New Roman" w:hAnsi="Times New Roman" w:cs="Times New Roman"/>
          <w:sz w:val="24"/>
          <w:szCs w:val="24"/>
          <w:lang w:val="sr-Cyrl-RS"/>
        </w:rPr>
        <w:sym w:font="Symbol" w:char="F025"/>
      </w:r>
      <w:r w:rsidRPr="00D25FCD">
        <w:rPr>
          <w:rFonts w:ascii="Times New Roman" w:hAnsi="Times New Roman" w:cs="Times New Roman"/>
          <w:sz w:val="24"/>
          <w:szCs w:val="24"/>
          <w:lang w:val="sr-Cyrl-RS"/>
        </w:rPr>
        <w:t xml:space="preserve"> васпитача дало је потврдан одговор да се двориште вртића закључава када су деца напољу</w:t>
      </w:r>
    </w:p>
    <w:p w14:paraId="6DFF21ED" w14:textId="77777777" w:rsidR="00C74983" w:rsidRPr="00D25FCD" w:rsidRDefault="00C74983" w:rsidP="00C74983">
      <w:pPr>
        <w:pStyle w:val="ListParagraph"/>
        <w:numPr>
          <w:ilvl w:val="0"/>
          <w:numId w:val="24"/>
        </w:numPr>
        <w:spacing w:line="360" w:lineRule="auto"/>
        <w:rPr>
          <w:rFonts w:ascii="Times New Roman" w:hAnsi="Times New Roman" w:cs="Times New Roman"/>
          <w:sz w:val="24"/>
          <w:szCs w:val="24"/>
          <w:lang w:val="sr-Cyrl-RS"/>
        </w:rPr>
      </w:pPr>
      <w:r w:rsidRPr="00D25FCD">
        <w:rPr>
          <w:rFonts w:ascii="Times New Roman" w:hAnsi="Times New Roman" w:cs="Times New Roman"/>
          <w:sz w:val="24"/>
          <w:szCs w:val="24"/>
          <w:lang w:val="sr-Cyrl-RS"/>
        </w:rPr>
        <w:t xml:space="preserve">77 </w:t>
      </w:r>
      <w:r w:rsidRPr="00D25FCD">
        <w:rPr>
          <w:rFonts w:ascii="Times New Roman" w:hAnsi="Times New Roman" w:cs="Times New Roman"/>
          <w:sz w:val="24"/>
          <w:szCs w:val="24"/>
          <w:lang w:val="sr-Cyrl-RS"/>
        </w:rPr>
        <w:sym w:font="Symbol" w:char="F025"/>
      </w:r>
      <w:r w:rsidRPr="00D25FCD">
        <w:rPr>
          <w:rFonts w:ascii="Times New Roman" w:hAnsi="Times New Roman" w:cs="Times New Roman"/>
          <w:sz w:val="24"/>
          <w:szCs w:val="24"/>
          <w:lang w:val="sr-Cyrl-RS"/>
        </w:rPr>
        <w:t xml:space="preserve"> васпитача дало је потврдан одговор да су справе у дворишти прилагођене дечијем узрасту, и да се редовно проверава исправност справа за децу</w:t>
      </w:r>
      <w:r>
        <w:rPr>
          <w:rFonts w:ascii="Times New Roman" w:hAnsi="Times New Roman" w:cs="Times New Roman"/>
          <w:sz w:val="24"/>
          <w:szCs w:val="24"/>
          <w:lang w:val="sr-Cyrl-RS"/>
        </w:rPr>
        <w:t>.</w:t>
      </w:r>
    </w:p>
    <w:p w14:paraId="6FC577B5" w14:textId="77777777" w:rsidR="00C74983" w:rsidRDefault="00C74983" w:rsidP="00C74983">
      <w:pPr>
        <w:spacing w:line="360" w:lineRule="auto"/>
        <w:jc w:val="both"/>
        <w:rPr>
          <w:rFonts w:ascii="Times New Roman" w:hAnsi="Times New Roman" w:cs="Times New Roman"/>
          <w:sz w:val="24"/>
          <w:szCs w:val="24"/>
          <w:lang w:val="sr-Cyrl-RS"/>
        </w:rPr>
      </w:pPr>
      <w:r>
        <w:rPr>
          <w:rFonts w:ascii="Times New Roman" w:hAnsi="Times New Roman" w:cs="Times New Roman"/>
          <w:sz w:val="24"/>
          <w:szCs w:val="24"/>
          <w:lang w:val="sr-Cyrl-RS"/>
        </w:rPr>
        <w:t>Надаље се примећују следећи резултати:</w:t>
      </w:r>
    </w:p>
    <w:p w14:paraId="058E4947" w14:textId="77777777" w:rsidR="00C74983" w:rsidRDefault="00C74983" w:rsidP="00C74983">
      <w:pPr>
        <w:pStyle w:val="ListParagraph"/>
        <w:numPr>
          <w:ilvl w:val="0"/>
          <w:numId w:val="25"/>
        </w:numPr>
        <w:spacing w:line="360" w:lineRule="auto"/>
        <w:rPr>
          <w:rFonts w:ascii="Times New Roman" w:hAnsi="Times New Roman" w:cs="Times New Roman"/>
          <w:sz w:val="24"/>
          <w:szCs w:val="24"/>
          <w:lang w:val="sr-Cyrl-RS"/>
        </w:rPr>
      </w:pPr>
      <w:r w:rsidRPr="001329A2">
        <w:rPr>
          <w:rFonts w:ascii="Times New Roman" w:hAnsi="Times New Roman" w:cs="Times New Roman"/>
          <w:sz w:val="24"/>
          <w:szCs w:val="24"/>
          <w:lang w:val="sr-Cyrl-RS"/>
        </w:rPr>
        <w:t xml:space="preserve">Говорећи о учесталости повређивања деце у вртићу, 33 </w:t>
      </w:r>
      <w:r w:rsidRPr="00A25072">
        <w:rPr>
          <w:lang w:val="sr-Cyrl-RS"/>
        </w:rPr>
        <w:sym w:font="Symbol" w:char="F025"/>
      </w:r>
      <w:r w:rsidRPr="001329A2">
        <w:rPr>
          <w:rFonts w:ascii="Times New Roman" w:hAnsi="Times New Roman" w:cs="Times New Roman"/>
          <w:sz w:val="24"/>
          <w:szCs w:val="24"/>
          <w:lang w:val="sr-Cyrl-RS"/>
        </w:rPr>
        <w:t xml:space="preserve"> васпитача каже да ретко долази до повређивања деце у вртићу, а 27 </w:t>
      </w:r>
      <w:r w:rsidRPr="00A25072">
        <w:rPr>
          <w:lang w:val="sr-Cyrl-RS"/>
        </w:rPr>
        <w:sym w:font="Symbol" w:char="F025"/>
      </w:r>
      <w:r w:rsidRPr="001329A2">
        <w:rPr>
          <w:rFonts w:ascii="Times New Roman" w:hAnsi="Times New Roman" w:cs="Times New Roman"/>
          <w:sz w:val="24"/>
          <w:szCs w:val="24"/>
          <w:lang w:val="sr-Cyrl-RS"/>
        </w:rPr>
        <w:t xml:space="preserve"> никад.</w:t>
      </w:r>
    </w:p>
    <w:p w14:paraId="3E9DD946" w14:textId="77777777" w:rsidR="00C74983" w:rsidRDefault="00C74983" w:rsidP="00C74983">
      <w:pPr>
        <w:pStyle w:val="ListParagraph"/>
        <w:numPr>
          <w:ilvl w:val="0"/>
          <w:numId w:val="25"/>
        </w:numPr>
        <w:spacing w:line="360" w:lineRule="auto"/>
        <w:rPr>
          <w:rFonts w:ascii="Times New Roman" w:hAnsi="Times New Roman" w:cs="Times New Roman"/>
          <w:sz w:val="24"/>
          <w:szCs w:val="24"/>
          <w:lang w:val="sr-Cyrl-RS"/>
        </w:rPr>
      </w:pPr>
      <w:r w:rsidRPr="00D41399">
        <w:rPr>
          <w:rFonts w:ascii="Times New Roman" w:hAnsi="Times New Roman" w:cs="Times New Roman"/>
          <w:sz w:val="24"/>
          <w:szCs w:val="24"/>
          <w:lang w:val="sr-Cyrl-RS"/>
        </w:rPr>
        <w:t xml:space="preserve">Када је реч о месту повређивања, највећи проценат васпитача, по 37 </w:t>
      </w:r>
      <w:r>
        <w:rPr>
          <w:lang w:val="sr-Cyrl-RS"/>
        </w:rPr>
        <w:sym w:font="Symbol" w:char="F025"/>
      </w:r>
      <w:r w:rsidRPr="00D41399">
        <w:rPr>
          <w:rFonts w:ascii="Times New Roman" w:hAnsi="Times New Roman" w:cs="Times New Roman"/>
          <w:sz w:val="24"/>
          <w:szCs w:val="24"/>
          <w:lang w:val="sr-Cyrl-RS"/>
        </w:rPr>
        <w:t xml:space="preserve"> васпитача износи став да се то догађа у радној соби и дворишту вртића (игралишту), 13 </w:t>
      </w:r>
      <w:r>
        <w:rPr>
          <w:lang w:val="sr-Cyrl-RS"/>
        </w:rPr>
        <w:sym w:font="Symbol" w:char="F025"/>
      </w:r>
      <w:r w:rsidRPr="00D41399">
        <w:rPr>
          <w:rFonts w:ascii="Times New Roman" w:hAnsi="Times New Roman" w:cs="Times New Roman"/>
          <w:sz w:val="24"/>
          <w:szCs w:val="24"/>
          <w:lang w:val="sr-Cyrl-RS"/>
        </w:rPr>
        <w:t xml:space="preserve"> наводи купатило и степениште.</w:t>
      </w:r>
    </w:p>
    <w:p w14:paraId="48A519E9" w14:textId="77777777" w:rsidR="00C74983" w:rsidRPr="00D41399" w:rsidRDefault="00C74983" w:rsidP="00C74983">
      <w:pPr>
        <w:pStyle w:val="ListParagraph"/>
        <w:numPr>
          <w:ilvl w:val="0"/>
          <w:numId w:val="25"/>
        </w:numPr>
        <w:spacing w:line="360" w:lineRule="auto"/>
        <w:rPr>
          <w:rFonts w:ascii="Times New Roman" w:hAnsi="Times New Roman" w:cs="Times New Roman"/>
          <w:sz w:val="24"/>
          <w:szCs w:val="24"/>
          <w:lang w:val="sr-Cyrl-RS"/>
        </w:rPr>
      </w:pPr>
      <w:r>
        <w:rPr>
          <w:rFonts w:ascii="Times New Roman" w:hAnsi="Times New Roman" w:cs="Times New Roman"/>
          <w:sz w:val="24"/>
          <w:szCs w:val="24"/>
          <w:lang w:val="sr-Cyrl-RS"/>
        </w:rPr>
        <w:t xml:space="preserve">По питању санирања повреда, 20 </w:t>
      </w:r>
      <w:r>
        <w:rPr>
          <w:rFonts w:ascii="Times New Roman" w:hAnsi="Times New Roman" w:cs="Times New Roman"/>
          <w:sz w:val="24"/>
          <w:szCs w:val="24"/>
          <w:lang w:val="sr-Cyrl-RS"/>
        </w:rPr>
        <w:sym w:font="Symbol" w:char="F025"/>
      </w:r>
      <w:r>
        <w:rPr>
          <w:rFonts w:ascii="Times New Roman" w:hAnsi="Times New Roman" w:cs="Times New Roman"/>
          <w:sz w:val="24"/>
          <w:szCs w:val="24"/>
          <w:lang w:val="sr-Cyrl-RS"/>
        </w:rPr>
        <w:t xml:space="preserve"> наводи да је одлазак са дететом у здравствену установу уколико је у питању озбљинија повреда, док 80</w:t>
      </w:r>
      <w:r>
        <w:rPr>
          <w:rFonts w:ascii="Times New Roman" w:hAnsi="Times New Roman" w:cs="Times New Roman"/>
          <w:sz w:val="24"/>
          <w:szCs w:val="24"/>
          <w:lang w:val="sr-Cyrl-RS"/>
        </w:rPr>
        <w:sym w:font="Symbol" w:char="F025"/>
      </w:r>
      <w:r>
        <w:rPr>
          <w:rFonts w:ascii="Times New Roman" w:hAnsi="Times New Roman" w:cs="Times New Roman"/>
          <w:sz w:val="24"/>
          <w:szCs w:val="24"/>
          <w:lang w:val="sr-Cyrl-RS"/>
        </w:rPr>
        <w:t xml:space="preserve"> васпитача наводи пружање прве помоћи детету. </w:t>
      </w:r>
    </w:p>
    <w:p w14:paraId="52BE3745" w14:textId="47C001FE" w:rsidR="003821CC" w:rsidRDefault="003821CC" w:rsidP="00D53271">
      <w:pPr>
        <w:tabs>
          <w:tab w:val="left" w:pos="5200"/>
        </w:tabs>
        <w:spacing w:line="360" w:lineRule="auto"/>
        <w:rPr>
          <w:rFonts w:ascii="Times New Roman" w:hAnsi="Times New Roman" w:cs="Times New Roman"/>
          <w:sz w:val="24"/>
          <w:szCs w:val="24"/>
          <w:lang w:val="sr-Cyrl-RS"/>
        </w:rPr>
      </w:pPr>
    </w:p>
    <w:p w14:paraId="2C19452A" w14:textId="6D5B8179" w:rsidR="003821CC" w:rsidRDefault="003821CC" w:rsidP="00D53271">
      <w:pPr>
        <w:tabs>
          <w:tab w:val="left" w:pos="5200"/>
        </w:tabs>
        <w:spacing w:line="360" w:lineRule="auto"/>
        <w:rPr>
          <w:rFonts w:ascii="Times New Roman" w:hAnsi="Times New Roman" w:cs="Times New Roman"/>
          <w:sz w:val="24"/>
          <w:szCs w:val="24"/>
          <w:lang w:val="sr-Cyrl-RS"/>
        </w:rPr>
      </w:pPr>
    </w:p>
    <w:p w14:paraId="6A82F292" w14:textId="066A18EC" w:rsidR="003821CC" w:rsidRDefault="003821CC" w:rsidP="00D53271">
      <w:pPr>
        <w:tabs>
          <w:tab w:val="left" w:pos="5200"/>
        </w:tabs>
        <w:spacing w:line="360" w:lineRule="auto"/>
        <w:rPr>
          <w:rFonts w:ascii="Times New Roman" w:hAnsi="Times New Roman" w:cs="Times New Roman"/>
          <w:sz w:val="24"/>
          <w:szCs w:val="24"/>
          <w:lang w:val="sr-Cyrl-RS"/>
        </w:rPr>
      </w:pPr>
    </w:p>
    <w:p w14:paraId="2F4AD619" w14:textId="2EC4D7E8" w:rsidR="003821CC" w:rsidRDefault="003821CC" w:rsidP="00D53271">
      <w:pPr>
        <w:tabs>
          <w:tab w:val="left" w:pos="5200"/>
        </w:tabs>
        <w:spacing w:line="360" w:lineRule="auto"/>
        <w:rPr>
          <w:rFonts w:ascii="Times New Roman" w:hAnsi="Times New Roman" w:cs="Times New Roman"/>
          <w:sz w:val="24"/>
          <w:szCs w:val="24"/>
          <w:lang w:val="sr-Cyrl-RS"/>
        </w:rPr>
      </w:pPr>
    </w:p>
    <w:p w14:paraId="509BA916" w14:textId="7455969D" w:rsidR="003821CC" w:rsidRDefault="003821CC" w:rsidP="00D53271">
      <w:pPr>
        <w:tabs>
          <w:tab w:val="left" w:pos="5200"/>
        </w:tabs>
        <w:spacing w:line="360" w:lineRule="auto"/>
        <w:rPr>
          <w:rFonts w:ascii="Times New Roman" w:hAnsi="Times New Roman" w:cs="Times New Roman"/>
          <w:sz w:val="24"/>
          <w:szCs w:val="24"/>
          <w:lang w:val="sr-Cyrl-RS"/>
        </w:rPr>
      </w:pPr>
    </w:p>
    <w:p w14:paraId="127FFB6D" w14:textId="01DB5DBD" w:rsidR="003821CC" w:rsidRDefault="003821CC" w:rsidP="00D53271">
      <w:pPr>
        <w:tabs>
          <w:tab w:val="left" w:pos="5200"/>
        </w:tabs>
        <w:spacing w:line="360" w:lineRule="auto"/>
        <w:rPr>
          <w:rFonts w:ascii="Times New Roman" w:hAnsi="Times New Roman" w:cs="Times New Roman"/>
          <w:sz w:val="24"/>
          <w:szCs w:val="24"/>
          <w:lang w:val="sr-Cyrl-RS"/>
        </w:rPr>
      </w:pPr>
    </w:p>
    <w:p w14:paraId="57A7C6F8" w14:textId="19AB2C63" w:rsidR="003821CC" w:rsidRDefault="003821CC" w:rsidP="00D53271">
      <w:pPr>
        <w:tabs>
          <w:tab w:val="left" w:pos="5200"/>
        </w:tabs>
        <w:spacing w:line="360" w:lineRule="auto"/>
        <w:rPr>
          <w:rFonts w:ascii="Times New Roman" w:hAnsi="Times New Roman" w:cs="Times New Roman"/>
          <w:sz w:val="24"/>
          <w:szCs w:val="24"/>
          <w:lang w:val="sr-Cyrl-RS"/>
        </w:rPr>
      </w:pPr>
    </w:p>
    <w:p w14:paraId="56D291BA" w14:textId="52046A30" w:rsidR="003821CC" w:rsidRDefault="003821CC" w:rsidP="00D53271">
      <w:pPr>
        <w:tabs>
          <w:tab w:val="left" w:pos="5200"/>
        </w:tabs>
        <w:spacing w:line="360" w:lineRule="auto"/>
        <w:rPr>
          <w:rFonts w:ascii="Times New Roman" w:hAnsi="Times New Roman" w:cs="Times New Roman"/>
          <w:sz w:val="24"/>
          <w:szCs w:val="24"/>
          <w:lang w:val="sr-Cyrl-RS"/>
        </w:rPr>
      </w:pPr>
    </w:p>
    <w:p w14:paraId="0E6A9DEB" w14:textId="0CB669DB" w:rsidR="003821CC" w:rsidRDefault="003821CC" w:rsidP="00D53271">
      <w:pPr>
        <w:tabs>
          <w:tab w:val="left" w:pos="5200"/>
        </w:tabs>
        <w:spacing w:line="360" w:lineRule="auto"/>
        <w:rPr>
          <w:rFonts w:ascii="Times New Roman" w:hAnsi="Times New Roman" w:cs="Times New Roman"/>
          <w:sz w:val="24"/>
          <w:szCs w:val="24"/>
          <w:lang w:val="sr-Cyrl-RS"/>
        </w:rPr>
      </w:pPr>
    </w:p>
    <w:p w14:paraId="4D07B353" w14:textId="1658E599" w:rsidR="003821CC" w:rsidRDefault="003821CC" w:rsidP="00D53271">
      <w:pPr>
        <w:tabs>
          <w:tab w:val="left" w:pos="5200"/>
        </w:tabs>
        <w:spacing w:line="360" w:lineRule="auto"/>
        <w:rPr>
          <w:rFonts w:ascii="Times New Roman" w:hAnsi="Times New Roman" w:cs="Times New Roman"/>
          <w:sz w:val="24"/>
          <w:szCs w:val="24"/>
          <w:lang w:val="sr-Cyrl-RS"/>
        </w:rPr>
      </w:pPr>
    </w:p>
    <w:p w14:paraId="6B6CCA90" w14:textId="60BC0D6F" w:rsidR="003821CC" w:rsidRDefault="003821CC" w:rsidP="00D53271">
      <w:pPr>
        <w:tabs>
          <w:tab w:val="left" w:pos="5200"/>
        </w:tabs>
        <w:spacing w:line="360" w:lineRule="auto"/>
        <w:rPr>
          <w:rFonts w:ascii="Times New Roman" w:hAnsi="Times New Roman" w:cs="Times New Roman"/>
          <w:sz w:val="24"/>
          <w:szCs w:val="24"/>
          <w:lang w:val="sr-Cyrl-RS"/>
        </w:rPr>
      </w:pPr>
    </w:p>
    <w:p w14:paraId="78B09D2A" w14:textId="680D7A84" w:rsidR="003821CC" w:rsidRPr="00323CD8" w:rsidRDefault="003821CC" w:rsidP="00D53271">
      <w:pPr>
        <w:tabs>
          <w:tab w:val="left" w:pos="5200"/>
        </w:tabs>
        <w:spacing w:line="360" w:lineRule="auto"/>
        <w:rPr>
          <w:rFonts w:ascii="Times New Roman" w:hAnsi="Times New Roman" w:cs="Times New Roman"/>
          <w:sz w:val="24"/>
          <w:szCs w:val="24"/>
          <w:lang w:val="sr-Cyrl-RS"/>
        </w:rPr>
      </w:pPr>
    </w:p>
    <w:p w14:paraId="42E27894" w14:textId="77777777" w:rsidR="00323CD8" w:rsidRPr="008623C4" w:rsidRDefault="0047241B" w:rsidP="00553CCD">
      <w:pPr>
        <w:pStyle w:val="Heading2"/>
        <w:numPr>
          <w:ilvl w:val="1"/>
          <w:numId w:val="11"/>
        </w:numPr>
        <w:jc w:val="center"/>
        <w:rPr>
          <w:rFonts w:ascii="Times New Roman" w:hAnsi="Times New Roman" w:cs="Times New Roman"/>
          <w:b/>
          <w:color w:val="auto"/>
          <w:sz w:val="28"/>
          <w:szCs w:val="28"/>
          <w:lang w:val="sr-Cyrl-RS"/>
        </w:rPr>
      </w:pPr>
      <w:bookmarkStart w:id="62" w:name="_Toc144305369"/>
      <w:r w:rsidRPr="00F934D8">
        <w:rPr>
          <w:rFonts w:ascii="Times New Roman" w:hAnsi="Times New Roman" w:cs="Times New Roman"/>
          <w:b/>
          <w:color w:val="auto"/>
          <w:sz w:val="28"/>
          <w:szCs w:val="28"/>
          <w:lang w:val="sr-Cyrl-RS"/>
        </w:rPr>
        <w:lastRenderedPageBreak/>
        <w:t>Р</w:t>
      </w:r>
      <w:r>
        <w:rPr>
          <w:rFonts w:ascii="Times New Roman" w:hAnsi="Times New Roman" w:cs="Times New Roman"/>
          <w:b/>
          <w:color w:val="auto"/>
          <w:sz w:val="28"/>
          <w:szCs w:val="28"/>
          <w:lang w:val="sr-Cyrl-RS"/>
        </w:rPr>
        <w:t>езултати анкете са родитељима</w:t>
      </w:r>
      <w:bookmarkEnd w:id="62"/>
    </w:p>
    <w:p w14:paraId="05389A4A" w14:textId="77777777" w:rsidR="008623C4" w:rsidRDefault="00C54A80" w:rsidP="00553CCD">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t xml:space="preserve">Графикон број </w:t>
      </w:r>
      <w:r>
        <w:rPr>
          <w:rFonts w:ascii="Times New Roman" w:hAnsi="Times New Roman" w:cs="Times New Roman"/>
          <w:b/>
          <w:sz w:val="24"/>
          <w:szCs w:val="24"/>
          <w:lang w:val="sr-Cyrl-RS"/>
        </w:rPr>
        <w:t xml:space="preserve">26. </w:t>
      </w:r>
      <w:r w:rsidR="007501F2" w:rsidRPr="007501F2">
        <w:rPr>
          <w:rFonts w:ascii="Times New Roman" w:hAnsi="Times New Roman" w:cs="Times New Roman"/>
          <w:i/>
          <w:sz w:val="24"/>
          <w:szCs w:val="24"/>
          <w:lang w:val="sr-Cyrl-RS"/>
        </w:rPr>
        <w:t>Да ли увек кувате на ринглама ближе зиду?</w:t>
      </w:r>
    </w:p>
    <w:p w14:paraId="6783B829" w14:textId="77777777" w:rsidR="008623C4" w:rsidRPr="007501F2" w:rsidRDefault="008623C4" w:rsidP="00DD646C">
      <w:pPr>
        <w:spacing w:line="360" w:lineRule="auto"/>
        <w:jc w:val="center"/>
        <w:rPr>
          <w:rFonts w:ascii="Times New Roman" w:hAnsi="Times New Roman" w:cs="Times New Roman"/>
          <w:i/>
          <w:sz w:val="24"/>
          <w:szCs w:val="24"/>
          <w:lang w:val="sr-Cyrl-RS"/>
        </w:rPr>
      </w:pPr>
      <w:r w:rsidRPr="001A0D04">
        <w:rPr>
          <w:rFonts w:ascii="Times New Roman" w:hAnsi="Times New Roman" w:cs="Times New Roman"/>
          <w:i/>
          <w:noProof/>
          <w:sz w:val="24"/>
          <w:szCs w:val="24"/>
        </w:rPr>
        <w:drawing>
          <wp:inline distT="0" distB="0" distL="0" distR="0" wp14:anchorId="64C3BF33" wp14:editId="448AFF56">
            <wp:extent cx="5760085" cy="2395220"/>
            <wp:effectExtent l="0" t="0" r="12065" b="5080"/>
            <wp:docPr id="26"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433CEE56" w14:textId="77777777" w:rsidR="007501F2" w:rsidRDefault="00C54A80" w:rsidP="007501F2">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t xml:space="preserve">Графикон број </w:t>
      </w:r>
      <w:r>
        <w:rPr>
          <w:rFonts w:ascii="Times New Roman" w:hAnsi="Times New Roman" w:cs="Times New Roman"/>
          <w:b/>
          <w:sz w:val="24"/>
          <w:szCs w:val="24"/>
          <w:lang w:val="sr-Cyrl-RS"/>
        </w:rPr>
        <w:t xml:space="preserve">27. </w:t>
      </w:r>
      <w:r w:rsidR="007501F2" w:rsidRPr="007501F2">
        <w:rPr>
          <w:rFonts w:ascii="Times New Roman" w:hAnsi="Times New Roman" w:cs="Times New Roman"/>
          <w:i/>
          <w:sz w:val="24"/>
          <w:szCs w:val="24"/>
          <w:lang w:val="sr-Cyrl-RS"/>
        </w:rPr>
        <w:t>Да ли имате заштиту на фрижидеру да дете не може да га отвори?</w:t>
      </w:r>
    </w:p>
    <w:p w14:paraId="1390333C" w14:textId="77777777" w:rsidR="00B46656" w:rsidRPr="007501F2" w:rsidRDefault="00B46656" w:rsidP="007501F2">
      <w:pPr>
        <w:spacing w:line="360" w:lineRule="auto"/>
        <w:jc w:val="center"/>
        <w:rPr>
          <w:rFonts w:ascii="Times New Roman" w:hAnsi="Times New Roman" w:cs="Times New Roman"/>
          <w:i/>
          <w:sz w:val="24"/>
          <w:szCs w:val="24"/>
          <w:lang w:val="sr-Cyrl-RS"/>
        </w:rPr>
      </w:pPr>
      <w:r w:rsidRPr="001A0D04">
        <w:rPr>
          <w:rFonts w:ascii="Times New Roman" w:hAnsi="Times New Roman" w:cs="Times New Roman"/>
          <w:i/>
          <w:noProof/>
          <w:sz w:val="24"/>
          <w:szCs w:val="24"/>
        </w:rPr>
        <w:drawing>
          <wp:inline distT="0" distB="0" distL="0" distR="0" wp14:anchorId="23727118" wp14:editId="786959F1">
            <wp:extent cx="5760085" cy="2395220"/>
            <wp:effectExtent l="0" t="0" r="12065" b="5080"/>
            <wp:docPr id="27"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1E0A3E0B" w14:textId="77777777" w:rsidR="007501F2" w:rsidRDefault="00C54A80" w:rsidP="007501F2">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t xml:space="preserve">Графикон број </w:t>
      </w:r>
      <w:r>
        <w:rPr>
          <w:rFonts w:ascii="Times New Roman" w:hAnsi="Times New Roman" w:cs="Times New Roman"/>
          <w:b/>
          <w:sz w:val="24"/>
          <w:szCs w:val="24"/>
          <w:lang w:val="sr-Cyrl-RS"/>
        </w:rPr>
        <w:t xml:space="preserve">28. </w:t>
      </w:r>
      <w:r w:rsidR="007501F2" w:rsidRPr="007501F2">
        <w:rPr>
          <w:rFonts w:ascii="Times New Roman" w:hAnsi="Times New Roman" w:cs="Times New Roman"/>
          <w:i/>
          <w:sz w:val="24"/>
          <w:szCs w:val="24"/>
          <w:lang w:val="sr-Cyrl-RS"/>
        </w:rPr>
        <w:t>Да ли имате заштиту на фиокама да дете не може да их отвори?</w:t>
      </w:r>
    </w:p>
    <w:p w14:paraId="09FAFD26" w14:textId="77777777" w:rsidR="00B46656" w:rsidRPr="007501F2" w:rsidRDefault="00B46656" w:rsidP="007501F2">
      <w:pPr>
        <w:spacing w:line="360" w:lineRule="auto"/>
        <w:jc w:val="center"/>
        <w:rPr>
          <w:rFonts w:ascii="Times New Roman" w:hAnsi="Times New Roman" w:cs="Times New Roman"/>
          <w:i/>
          <w:sz w:val="24"/>
          <w:szCs w:val="24"/>
          <w:lang w:val="sr-Cyrl-RS"/>
        </w:rPr>
      </w:pPr>
      <w:r w:rsidRPr="001A0D04">
        <w:rPr>
          <w:rFonts w:ascii="Times New Roman" w:hAnsi="Times New Roman" w:cs="Times New Roman"/>
          <w:i/>
          <w:noProof/>
          <w:sz w:val="24"/>
          <w:szCs w:val="24"/>
        </w:rPr>
        <w:lastRenderedPageBreak/>
        <w:drawing>
          <wp:inline distT="0" distB="0" distL="0" distR="0" wp14:anchorId="7CAC638A" wp14:editId="7C73A209">
            <wp:extent cx="5760085" cy="2395220"/>
            <wp:effectExtent l="0" t="0" r="12065" b="5080"/>
            <wp:docPr id="28"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7CCE436A" w14:textId="77777777" w:rsidR="007501F2" w:rsidRDefault="00C54A80" w:rsidP="007501F2">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t xml:space="preserve">Графикон број </w:t>
      </w:r>
      <w:r>
        <w:rPr>
          <w:rFonts w:ascii="Times New Roman" w:hAnsi="Times New Roman" w:cs="Times New Roman"/>
          <w:b/>
          <w:sz w:val="24"/>
          <w:szCs w:val="24"/>
          <w:lang w:val="sr-Cyrl-RS"/>
        </w:rPr>
        <w:t xml:space="preserve">29. </w:t>
      </w:r>
      <w:r w:rsidR="007501F2" w:rsidRPr="007501F2">
        <w:rPr>
          <w:rFonts w:ascii="Times New Roman" w:hAnsi="Times New Roman" w:cs="Times New Roman"/>
          <w:i/>
          <w:sz w:val="24"/>
          <w:szCs w:val="24"/>
          <w:lang w:val="sr-Cyrl-RS"/>
        </w:rPr>
        <w:t>Да ли су пластичне кесе ван домашаја деце?</w:t>
      </w:r>
    </w:p>
    <w:p w14:paraId="0FFD2495" w14:textId="77777777" w:rsidR="00B46656" w:rsidRPr="007501F2" w:rsidRDefault="00B46656" w:rsidP="003C7C93">
      <w:pPr>
        <w:spacing w:line="360" w:lineRule="auto"/>
        <w:jc w:val="center"/>
        <w:rPr>
          <w:rFonts w:ascii="Times New Roman" w:hAnsi="Times New Roman" w:cs="Times New Roman"/>
          <w:i/>
          <w:sz w:val="24"/>
          <w:szCs w:val="24"/>
          <w:lang w:val="sr-Cyrl-RS"/>
        </w:rPr>
      </w:pPr>
      <w:r w:rsidRPr="001A0D04">
        <w:rPr>
          <w:rFonts w:ascii="Times New Roman" w:hAnsi="Times New Roman" w:cs="Times New Roman"/>
          <w:i/>
          <w:noProof/>
          <w:sz w:val="24"/>
          <w:szCs w:val="24"/>
        </w:rPr>
        <w:drawing>
          <wp:inline distT="0" distB="0" distL="0" distR="0" wp14:anchorId="7B1C2BAD" wp14:editId="02C48828">
            <wp:extent cx="5760085" cy="2395220"/>
            <wp:effectExtent l="0" t="0" r="12065" b="5080"/>
            <wp:docPr id="29"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7D713155" w14:textId="77777777" w:rsidR="007501F2" w:rsidRDefault="00C54A80" w:rsidP="007501F2">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t xml:space="preserve">Графикон број </w:t>
      </w:r>
      <w:r>
        <w:rPr>
          <w:rFonts w:ascii="Times New Roman" w:hAnsi="Times New Roman" w:cs="Times New Roman"/>
          <w:b/>
          <w:sz w:val="24"/>
          <w:szCs w:val="24"/>
          <w:lang w:val="sr-Cyrl-RS"/>
        </w:rPr>
        <w:t xml:space="preserve">30. </w:t>
      </w:r>
      <w:r w:rsidR="007501F2" w:rsidRPr="007501F2">
        <w:rPr>
          <w:rFonts w:ascii="Times New Roman" w:hAnsi="Times New Roman" w:cs="Times New Roman"/>
          <w:i/>
          <w:sz w:val="24"/>
          <w:szCs w:val="24"/>
          <w:lang w:val="sr-Cyrl-RS"/>
        </w:rPr>
        <w:t>Да ли су оштре ивице намештаја заштићене?</w:t>
      </w:r>
    </w:p>
    <w:p w14:paraId="7A7E7579" w14:textId="77777777" w:rsidR="00B46656" w:rsidRPr="007501F2" w:rsidRDefault="00B46656" w:rsidP="0085704A">
      <w:pPr>
        <w:spacing w:line="360" w:lineRule="auto"/>
        <w:jc w:val="center"/>
        <w:rPr>
          <w:rFonts w:ascii="Times New Roman" w:hAnsi="Times New Roman" w:cs="Times New Roman"/>
          <w:i/>
          <w:sz w:val="24"/>
          <w:szCs w:val="24"/>
          <w:lang w:val="sr-Cyrl-RS"/>
        </w:rPr>
      </w:pPr>
      <w:r w:rsidRPr="001A0D04">
        <w:rPr>
          <w:rFonts w:ascii="Times New Roman" w:hAnsi="Times New Roman" w:cs="Times New Roman"/>
          <w:i/>
          <w:noProof/>
          <w:sz w:val="24"/>
          <w:szCs w:val="24"/>
        </w:rPr>
        <w:drawing>
          <wp:inline distT="0" distB="0" distL="0" distR="0" wp14:anchorId="48A82732" wp14:editId="75F479A3">
            <wp:extent cx="5760085" cy="2395220"/>
            <wp:effectExtent l="0" t="0" r="12065" b="5080"/>
            <wp:docPr id="30"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606D9CDD" w14:textId="77777777" w:rsidR="007501F2" w:rsidRDefault="00C54A80" w:rsidP="007501F2">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lastRenderedPageBreak/>
        <w:t xml:space="preserve">Графикон број </w:t>
      </w:r>
      <w:r>
        <w:rPr>
          <w:rFonts w:ascii="Times New Roman" w:hAnsi="Times New Roman" w:cs="Times New Roman"/>
          <w:b/>
          <w:sz w:val="24"/>
          <w:szCs w:val="24"/>
          <w:lang w:val="sr-Cyrl-RS"/>
        </w:rPr>
        <w:t xml:space="preserve">31. </w:t>
      </w:r>
      <w:r w:rsidR="007501F2" w:rsidRPr="007501F2">
        <w:rPr>
          <w:rFonts w:ascii="Times New Roman" w:hAnsi="Times New Roman" w:cs="Times New Roman"/>
          <w:i/>
          <w:sz w:val="24"/>
          <w:szCs w:val="24"/>
          <w:lang w:val="sr-Cyrl-RS"/>
        </w:rPr>
        <w:t>Да ли имате заштиту на електричним утичницама?</w:t>
      </w:r>
    </w:p>
    <w:p w14:paraId="6827B881" w14:textId="77777777" w:rsidR="00B46656" w:rsidRDefault="00B46656" w:rsidP="007501F2">
      <w:pPr>
        <w:spacing w:line="360" w:lineRule="auto"/>
        <w:jc w:val="center"/>
        <w:rPr>
          <w:rFonts w:ascii="Times New Roman" w:hAnsi="Times New Roman" w:cs="Times New Roman"/>
          <w:i/>
          <w:sz w:val="24"/>
          <w:szCs w:val="24"/>
          <w:lang w:val="sr-Cyrl-RS"/>
        </w:rPr>
      </w:pPr>
      <w:r w:rsidRPr="001A0D04">
        <w:rPr>
          <w:rFonts w:ascii="Times New Roman" w:hAnsi="Times New Roman" w:cs="Times New Roman"/>
          <w:i/>
          <w:noProof/>
          <w:sz w:val="24"/>
          <w:szCs w:val="24"/>
        </w:rPr>
        <w:drawing>
          <wp:inline distT="0" distB="0" distL="0" distR="0" wp14:anchorId="3EEB5634" wp14:editId="6556E99F">
            <wp:extent cx="5760085" cy="2395220"/>
            <wp:effectExtent l="0" t="0" r="12065" b="5080"/>
            <wp:docPr id="31"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14:paraId="56DE0E1E" w14:textId="77777777" w:rsidR="00B46656" w:rsidRPr="007501F2" w:rsidRDefault="00B46656" w:rsidP="007501F2">
      <w:pPr>
        <w:spacing w:line="360" w:lineRule="auto"/>
        <w:jc w:val="center"/>
        <w:rPr>
          <w:rFonts w:ascii="Times New Roman" w:hAnsi="Times New Roman" w:cs="Times New Roman"/>
          <w:i/>
          <w:sz w:val="24"/>
          <w:szCs w:val="24"/>
          <w:lang w:val="sr-Cyrl-RS"/>
        </w:rPr>
      </w:pPr>
    </w:p>
    <w:p w14:paraId="1FD08C43" w14:textId="77777777" w:rsidR="007501F2" w:rsidRDefault="00C54A80" w:rsidP="007501F2">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t xml:space="preserve">Графикон број </w:t>
      </w:r>
      <w:r>
        <w:rPr>
          <w:rFonts w:ascii="Times New Roman" w:hAnsi="Times New Roman" w:cs="Times New Roman"/>
          <w:b/>
          <w:sz w:val="24"/>
          <w:szCs w:val="24"/>
          <w:lang w:val="sr-Cyrl-RS"/>
        </w:rPr>
        <w:t xml:space="preserve">32. </w:t>
      </w:r>
      <w:r w:rsidR="007501F2" w:rsidRPr="007501F2">
        <w:rPr>
          <w:rFonts w:ascii="Times New Roman" w:hAnsi="Times New Roman" w:cs="Times New Roman"/>
          <w:i/>
          <w:sz w:val="24"/>
          <w:szCs w:val="24"/>
          <w:lang w:val="sr-Cyrl-RS"/>
        </w:rPr>
        <w:t>Да ли су каблови ван домашаја деце?</w:t>
      </w:r>
    </w:p>
    <w:p w14:paraId="1EA1A761" w14:textId="77777777" w:rsidR="00B46656" w:rsidRPr="007501F2" w:rsidRDefault="00B46656" w:rsidP="0060672C">
      <w:pPr>
        <w:spacing w:line="360" w:lineRule="auto"/>
        <w:jc w:val="center"/>
        <w:rPr>
          <w:rFonts w:ascii="Times New Roman" w:hAnsi="Times New Roman" w:cs="Times New Roman"/>
          <w:i/>
          <w:sz w:val="24"/>
          <w:szCs w:val="24"/>
          <w:lang w:val="sr-Cyrl-RS"/>
        </w:rPr>
      </w:pPr>
      <w:r w:rsidRPr="001A0D04">
        <w:rPr>
          <w:rFonts w:ascii="Times New Roman" w:hAnsi="Times New Roman" w:cs="Times New Roman"/>
          <w:i/>
          <w:noProof/>
          <w:sz w:val="24"/>
          <w:szCs w:val="24"/>
        </w:rPr>
        <w:drawing>
          <wp:inline distT="0" distB="0" distL="0" distR="0" wp14:anchorId="524D65B5" wp14:editId="7E43AEA3">
            <wp:extent cx="5760085" cy="2395220"/>
            <wp:effectExtent l="0" t="0" r="12065" b="5080"/>
            <wp:docPr id="32"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14:paraId="3A9F0131" w14:textId="77777777" w:rsidR="007501F2" w:rsidRDefault="00C54A80" w:rsidP="007501F2">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t xml:space="preserve">Графикон број </w:t>
      </w:r>
      <w:r>
        <w:rPr>
          <w:rFonts w:ascii="Times New Roman" w:hAnsi="Times New Roman" w:cs="Times New Roman"/>
          <w:b/>
          <w:sz w:val="24"/>
          <w:szCs w:val="24"/>
          <w:lang w:val="sr-Cyrl-RS"/>
        </w:rPr>
        <w:t xml:space="preserve">33. </w:t>
      </w:r>
      <w:r w:rsidR="007501F2" w:rsidRPr="007501F2">
        <w:rPr>
          <w:rFonts w:ascii="Times New Roman" w:hAnsi="Times New Roman" w:cs="Times New Roman"/>
          <w:i/>
          <w:sz w:val="24"/>
          <w:szCs w:val="24"/>
          <w:lang w:val="sr-Cyrl-RS"/>
        </w:rPr>
        <w:t>Да ли прозори имају заштиту да детет не може да их отвори?</w:t>
      </w:r>
    </w:p>
    <w:p w14:paraId="00FD7D30" w14:textId="77777777" w:rsidR="007501F2" w:rsidRPr="007501F2" w:rsidRDefault="00B46656" w:rsidP="00422CF7">
      <w:pPr>
        <w:spacing w:line="360" w:lineRule="auto"/>
        <w:jc w:val="center"/>
        <w:rPr>
          <w:rFonts w:ascii="Times New Roman" w:hAnsi="Times New Roman" w:cs="Times New Roman"/>
          <w:i/>
          <w:sz w:val="24"/>
          <w:szCs w:val="24"/>
          <w:lang w:val="sr-Cyrl-RS"/>
        </w:rPr>
      </w:pPr>
      <w:r w:rsidRPr="001A0D04">
        <w:rPr>
          <w:rFonts w:ascii="Times New Roman" w:hAnsi="Times New Roman" w:cs="Times New Roman"/>
          <w:i/>
          <w:noProof/>
          <w:sz w:val="24"/>
          <w:szCs w:val="24"/>
        </w:rPr>
        <w:lastRenderedPageBreak/>
        <w:drawing>
          <wp:inline distT="0" distB="0" distL="0" distR="0" wp14:anchorId="058F93E9" wp14:editId="702A0C50">
            <wp:extent cx="5760085" cy="2395220"/>
            <wp:effectExtent l="0" t="0" r="12065" b="5080"/>
            <wp:docPr id="34"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14:paraId="17B83963" w14:textId="77777777" w:rsidR="007501F2" w:rsidRDefault="00C54A80" w:rsidP="007501F2">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t xml:space="preserve">Графикон број </w:t>
      </w:r>
      <w:r>
        <w:rPr>
          <w:rFonts w:ascii="Times New Roman" w:hAnsi="Times New Roman" w:cs="Times New Roman"/>
          <w:b/>
          <w:sz w:val="24"/>
          <w:szCs w:val="24"/>
          <w:lang w:val="sr-Cyrl-RS"/>
        </w:rPr>
        <w:t xml:space="preserve">34. </w:t>
      </w:r>
      <w:r w:rsidR="007501F2" w:rsidRPr="007501F2">
        <w:rPr>
          <w:rFonts w:ascii="Times New Roman" w:hAnsi="Times New Roman" w:cs="Times New Roman"/>
          <w:i/>
          <w:sz w:val="24"/>
          <w:szCs w:val="24"/>
          <w:lang w:val="sr-Cyrl-RS"/>
        </w:rPr>
        <w:t>Да ли су Вам радијатори заштићени од могућих повреда?</w:t>
      </w:r>
    </w:p>
    <w:p w14:paraId="117E3F1F" w14:textId="77777777" w:rsidR="00B46656" w:rsidRDefault="00B46656" w:rsidP="007501F2">
      <w:pPr>
        <w:spacing w:line="360" w:lineRule="auto"/>
        <w:jc w:val="center"/>
        <w:rPr>
          <w:rFonts w:ascii="Times New Roman" w:hAnsi="Times New Roman" w:cs="Times New Roman"/>
          <w:i/>
          <w:sz w:val="24"/>
          <w:szCs w:val="24"/>
          <w:lang w:val="sr-Cyrl-RS"/>
        </w:rPr>
      </w:pPr>
      <w:r w:rsidRPr="001A0D04">
        <w:rPr>
          <w:rFonts w:ascii="Times New Roman" w:hAnsi="Times New Roman" w:cs="Times New Roman"/>
          <w:i/>
          <w:noProof/>
          <w:sz w:val="24"/>
          <w:szCs w:val="24"/>
        </w:rPr>
        <w:drawing>
          <wp:inline distT="0" distB="0" distL="0" distR="0" wp14:anchorId="18273B85" wp14:editId="34232ADE">
            <wp:extent cx="5760085" cy="2395220"/>
            <wp:effectExtent l="0" t="0" r="12065" b="5080"/>
            <wp:docPr id="3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14:paraId="33483110" w14:textId="77777777" w:rsidR="00B46656" w:rsidRPr="007501F2" w:rsidRDefault="00B46656" w:rsidP="00B46656">
      <w:pPr>
        <w:spacing w:line="360" w:lineRule="auto"/>
        <w:rPr>
          <w:rFonts w:ascii="Times New Roman" w:hAnsi="Times New Roman" w:cs="Times New Roman"/>
          <w:i/>
          <w:sz w:val="24"/>
          <w:szCs w:val="24"/>
          <w:lang w:val="sr-Cyrl-RS"/>
        </w:rPr>
      </w:pPr>
    </w:p>
    <w:p w14:paraId="738EF5C2" w14:textId="77777777" w:rsidR="007501F2" w:rsidRDefault="00C54A80" w:rsidP="007501F2">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t xml:space="preserve">Графикон број </w:t>
      </w:r>
      <w:r>
        <w:rPr>
          <w:rFonts w:ascii="Times New Roman" w:hAnsi="Times New Roman" w:cs="Times New Roman"/>
          <w:b/>
          <w:sz w:val="24"/>
          <w:szCs w:val="24"/>
          <w:lang w:val="sr-Cyrl-RS"/>
        </w:rPr>
        <w:t xml:space="preserve">35. </w:t>
      </w:r>
      <w:r w:rsidR="007501F2" w:rsidRPr="007501F2">
        <w:rPr>
          <w:rFonts w:ascii="Times New Roman" w:hAnsi="Times New Roman" w:cs="Times New Roman"/>
          <w:i/>
          <w:sz w:val="24"/>
          <w:szCs w:val="24"/>
          <w:lang w:val="sr-Cyrl-RS"/>
        </w:rPr>
        <w:t>Да ли су Вам комоде додатно осигуране за зид, да се не би срушиле?</w:t>
      </w:r>
    </w:p>
    <w:p w14:paraId="4E770BD9" w14:textId="77777777" w:rsidR="00B46656" w:rsidRPr="007501F2" w:rsidRDefault="00B46656" w:rsidP="00B46656">
      <w:pPr>
        <w:spacing w:line="360" w:lineRule="auto"/>
        <w:jc w:val="center"/>
        <w:rPr>
          <w:rFonts w:ascii="Times New Roman" w:hAnsi="Times New Roman" w:cs="Times New Roman"/>
          <w:i/>
          <w:sz w:val="24"/>
          <w:szCs w:val="24"/>
          <w:lang w:val="sr-Cyrl-RS"/>
        </w:rPr>
      </w:pPr>
      <w:r w:rsidRPr="001A0D04">
        <w:rPr>
          <w:rFonts w:ascii="Times New Roman" w:hAnsi="Times New Roman" w:cs="Times New Roman"/>
          <w:i/>
          <w:noProof/>
          <w:sz w:val="24"/>
          <w:szCs w:val="24"/>
        </w:rPr>
        <w:lastRenderedPageBreak/>
        <w:drawing>
          <wp:inline distT="0" distB="0" distL="0" distR="0" wp14:anchorId="4430606A" wp14:editId="0EEF8D37">
            <wp:extent cx="5760085" cy="2395220"/>
            <wp:effectExtent l="0" t="0" r="12065" b="5080"/>
            <wp:docPr id="36"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14:paraId="480E6982" w14:textId="77777777" w:rsidR="007501F2" w:rsidRDefault="00C54A80" w:rsidP="007501F2">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t xml:space="preserve">Графикон број </w:t>
      </w:r>
      <w:r>
        <w:rPr>
          <w:rFonts w:ascii="Times New Roman" w:hAnsi="Times New Roman" w:cs="Times New Roman"/>
          <w:b/>
          <w:sz w:val="24"/>
          <w:szCs w:val="24"/>
          <w:lang w:val="sr-Cyrl-RS"/>
        </w:rPr>
        <w:t xml:space="preserve">36. </w:t>
      </w:r>
      <w:r w:rsidR="007501F2" w:rsidRPr="007501F2">
        <w:rPr>
          <w:rFonts w:ascii="Times New Roman" w:hAnsi="Times New Roman" w:cs="Times New Roman"/>
          <w:i/>
          <w:sz w:val="24"/>
          <w:szCs w:val="24"/>
          <w:lang w:val="sr-Cyrl-RS"/>
        </w:rPr>
        <w:t>Да ли су биљке (попут Цикламе, Фикуса, Олеандера, Филадендрона...) ван домашаја деце?</w:t>
      </w:r>
    </w:p>
    <w:p w14:paraId="6BF28CB8" w14:textId="77777777" w:rsidR="00B46656" w:rsidRPr="007501F2" w:rsidRDefault="00B46656" w:rsidP="00CC7712">
      <w:pPr>
        <w:spacing w:line="360" w:lineRule="auto"/>
        <w:jc w:val="center"/>
        <w:rPr>
          <w:rFonts w:ascii="Times New Roman" w:hAnsi="Times New Roman" w:cs="Times New Roman"/>
          <w:i/>
          <w:sz w:val="24"/>
          <w:szCs w:val="24"/>
          <w:lang w:val="sr-Cyrl-RS"/>
        </w:rPr>
      </w:pPr>
      <w:r w:rsidRPr="001A0D04">
        <w:rPr>
          <w:rFonts w:ascii="Times New Roman" w:hAnsi="Times New Roman" w:cs="Times New Roman"/>
          <w:i/>
          <w:noProof/>
          <w:sz w:val="24"/>
          <w:szCs w:val="24"/>
        </w:rPr>
        <w:drawing>
          <wp:inline distT="0" distB="0" distL="0" distR="0" wp14:anchorId="17092E21" wp14:editId="563B75D6">
            <wp:extent cx="5826760" cy="2098040"/>
            <wp:effectExtent l="0" t="0" r="2540" b="16510"/>
            <wp:docPr id="37"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530D6FA5" w14:textId="77777777" w:rsidR="007501F2" w:rsidRDefault="00C54A80" w:rsidP="007501F2">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t xml:space="preserve">Графикон број </w:t>
      </w:r>
      <w:r>
        <w:rPr>
          <w:rFonts w:ascii="Times New Roman" w:hAnsi="Times New Roman" w:cs="Times New Roman"/>
          <w:b/>
          <w:sz w:val="24"/>
          <w:szCs w:val="24"/>
          <w:lang w:val="sr-Cyrl-RS"/>
        </w:rPr>
        <w:t xml:space="preserve">37. </w:t>
      </w:r>
      <w:r w:rsidR="007501F2" w:rsidRPr="007501F2">
        <w:rPr>
          <w:rFonts w:ascii="Times New Roman" w:hAnsi="Times New Roman" w:cs="Times New Roman"/>
          <w:i/>
          <w:sz w:val="24"/>
          <w:szCs w:val="24"/>
          <w:lang w:val="sr-Cyrl-RS"/>
        </w:rPr>
        <w:t>Да ли су намештај и остали предмети на тераси на које дете може да се попење даље од ограде?</w:t>
      </w:r>
    </w:p>
    <w:p w14:paraId="4580F012" w14:textId="77777777" w:rsidR="00B46656" w:rsidRPr="007501F2" w:rsidRDefault="00B46656" w:rsidP="007501F2">
      <w:pPr>
        <w:spacing w:line="360" w:lineRule="auto"/>
        <w:jc w:val="center"/>
        <w:rPr>
          <w:rFonts w:ascii="Times New Roman" w:hAnsi="Times New Roman" w:cs="Times New Roman"/>
          <w:i/>
          <w:sz w:val="24"/>
          <w:szCs w:val="24"/>
          <w:lang w:val="sr-Cyrl-RS"/>
        </w:rPr>
      </w:pPr>
      <w:r w:rsidRPr="001A0D04">
        <w:rPr>
          <w:rFonts w:ascii="Times New Roman" w:hAnsi="Times New Roman" w:cs="Times New Roman"/>
          <w:i/>
          <w:noProof/>
          <w:sz w:val="24"/>
          <w:szCs w:val="24"/>
        </w:rPr>
        <w:lastRenderedPageBreak/>
        <w:drawing>
          <wp:inline distT="0" distB="0" distL="0" distR="0" wp14:anchorId="42248861" wp14:editId="0E90D1D3">
            <wp:extent cx="5760085" cy="2395220"/>
            <wp:effectExtent l="0" t="0" r="12065" b="5080"/>
            <wp:docPr id="39"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14:paraId="7E86C84A" w14:textId="77777777" w:rsidR="007501F2" w:rsidRDefault="00C54A80" w:rsidP="007501F2">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t xml:space="preserve">Графикон број </w:t>
      </w:r>
      <w:r>
        <w:rPr>
          <w:rFonts w:ascii="Times New Roman" w:hAnsi="Times New Roman" w:cs="Times New Roman"/>
          <w:b/>
          <w:sz w:val="24"/>
          <w:szCs w:val="24"/>
          <w:lang w:val="sr-Cyrl-RS"/>
        </w:rPr>
        <w:t xml:space="preserve">38. </w:t>
      </w:r>
      <w:r w:rsidR="007501F2" w:rsidRPr="007501F2">
        <w:rPr>
          <w:rFonts w:ascii="Times New Roman" w:hAnsi="Times New Roman" w:cs="Times New Roman"/>
          <w:i/>
          <w:sz w:val="24"/>
          <w:szCs w:val="24"/>
          <w:lang w:val="sr-Cyrl-RS"/>
        </w:rPr>
        <w:t>Да ли су лекови ван домашаја деце?</w:t>
      </w:r>
    </w:p>
    <w:p w14:paraId="13BEB25A" w14:textId="77777777" w:rsidR="00B46656" w:rsidRPr="007501F2" w:rsidRDefault="00B46656" w:rsidP="00E91A2A">
      <w:pPr>
        <w:spacing w:line="360" w:lineRule="auto"/>
        <w:jc w:val="center"/>
        <w:rPr>
          <w:rFonts w:ascii="Times New Roman" w:hAnsi="Times New Roman" w:cs="Times New Roman"/>
          <w:i/>
          <w:sz w:val="24"/>
          <w:szCs w:val="24"/>
          <w:lang w:val="sr-Cyrl-RS"/>
        </w:rPr>
      </w:pPr>
      <w:r w:rsidRPr="001A0D04">
        <w:rPr>
          <w:rFonts w:ascii="Times New Roman" w:hAnsi="Times New Roman" w:cs="Times New Roman"/>
          <w:i/>
          <w:noProof/>
          <w:sz w:val="24"/>
          <w:szCs w:val="24"/>
        </w:rPr>
        <w:drawing>
          <wp:inline distT="0" distB="0" distL="0" distR="0" wp14:anchorId="64CE444C" wp14:editId="581EFDBC">
            <wp:extent cx="5760085" cy="2395220"/>
            <wp:effectExtent l="0" t="0" r="12065" b="5080"/>
            <wp:docPr id="40"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14:paraId="15CCD6BA" w14:textId="77777777" w:rsidR="007501F2" w:rsidRDefault="00C54A80" w:rsidP="007501F2">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t xml:space="preserve">Графикон број </w:t>
      </w:r>
      <w:r>
        <w:rPr>
          <w:rFonts w:ascii="Times New Roman" w:hAnsi="Times New Roman" w:cs="Times New Roman"/>
          <w:b/>
          <w:sz w:val="24"/>
          <w:szCs w:val="24"/>
          <w:lang w:val="sr-Cyrl-RS"/>
        </w:rPr>
        <w:t xml:space="preserve">39. </w:t>
      </w:r>
      <w:r w:rsidR="007501F2" w:rsidRPr="007501F2">
        <w:rPr>
          <w:rFonts w:ascii="Times New Roman" w:hAnsi="Times New Roman" w:cs="Times New Roman"/>
          <w:i/>
          <w:sz w:val="24"/>
          <w:szCs w:val="24"/>
          <w:lang w:val="sr-Cyrl-RS"/>
        </w:rPr>
        <w:t>Да ли су алати и други штри предмети ван домашаја деце?</w:t>
      </w:r>
    </w:p>
    <w:p w14:paraId="6E56619A" w14:textId="77777777" w:rsidR="00B46656" w:rsidRPr="007501F2" w:rsidRDefault="00B46656" w:rsidP="00461D56">
      <w:pPr>
        <w:spacing w:line="360" w:lineRule="auto"/>
        <w:jc w:val="center"/>
        <w:rPr>
          <w:rFonts w:ascii="Times New Roman" w:hAnsi="Times New Roman" w:cs="Times New Roman"/>
          <w:i/>
          <w:sz w:val="24"/>
          <w:szCs w:val="24"/>
          <w:lang w:val="sr-Cyrl-RS"/>
        </w:rPr>
      </w:pPr>
      <w:r w:rsidRPr="001A0D04">
        <w:rPr>
          <w:rFonts w:ascii="Times New Roman" w:hAnsi="Times New Roman" w:cs="Times New Roman"/>
          <w:i/>
          <w:noProof/>
          <w:sz w:val="24"/>
          <w:szCs w:val="24"/>
        </w:rPr>
        <w:drawing>
          <wp:inline distT="0" distB="0" distL="0" distR="0" wp14:anchorId="37F9053E" wp14:editId="674ADD3C">
            <wp:extent cx="5760085" cy="2395220"/>
            <wp:effectExtent l="0" t="0" r="12065" b="5080"/>
            <wp:docPr id="41"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14:paraId="02EB4E74" w14:textId="77777777" w:rsidR="007501F2" w:rsidRPr="007501F2" w:rsidRDefault="00C54A80" w:rsidP="007501F2">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lastRenderedPageBreak/>
        <w:t xml:space="preserve">Графикон број </w:t>
      </w:r>
      <w:r>
        <w:rPr>
          <w:rFonts w:ascii="Times New Roman" w:hAnsi="Times New Roman" w:cs="Times New Roman"/>
          <w:b/>
          <w:sz w:val="24"/>
          <w:szCs w:val="24"/>
          <w:lang w:val="sr-Cyrl-RS"/>
        </w:rPr>
        <w:t xml:space="preserve">40. </w:t>
      </w:r>
      <w:r w:rsidR="007501F2" w:rsidRPr="007501F2">
        <w:rPr>
          <w:rFonts w:ascii="Times New Roman" w:hAnsi="Times New Roman" w:cs="Times New Roman"/>
          <w:i/>
          <w:sz w:val="24"/>
          <w:szCs w:val="24"/>
          <w:lang w:val="sr-Cyrl-RS"/>
        </w:rPr>
        <w:t>Да ли су играчке са којима се Ваше дете игра прилагођене њиховом узрасту?</w:t>
      </w:r>
    </w:p>
    <w:p w14:paraId="182D7536" w14:textId="77777777" w:rsidR="00E17AD7" w:rsidRDefault="00B46656" w:rsidP="00A2288D">
      <w:pPr>
        <w:spacing w:line="360" w:lineRule="auto"/>
        <w:jc w:val="both"/>
        <w:rPr>
          <w:rFonts w:ascii="Times New Roman" w:hAnsi="Times New Roman" w:cs="Times New Roman"/>
          <w:sz w:val="24"/>
          <w:szCs w:val="24"/>
          <w:lang w:val="sr-Cyrl-RS"/>
        </w:rPr>
      </w:pPr>
      <w:r w:rsidRPr="001A0D04">
        <w:rPr>
          <w:rFonts w:ascii="Times New Roman" w:hAnsi="Times New Roman" w:cs="Times New Roman"/>
          <w:i/>
          <w:noProof/>
          <w:sz w:val="24"/>
          <w:szCs w:val="24"/>
        </w:rPr>
        <w:drawing>
          <wp:inline distT="0" distB="0" distL="0" distR="0" wp14:anchorId="3E162C1A" wp14:editId="73A6AB19">
            <wp:extent cx="5760085" cy="2395220"/>
            <wp:effectExtent l="0" t="0" r="12065" b="5080"/>
            <wp:docPr id="42"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14:paraId="22F64D85" w14:textId="77777777" w:rsidR="00CC0737" w:rsidRDefault="00CC0737" w:rsidP="00CC0737">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t xml:space="preserve">Графикон број </w:t>
      </w:r>
      <w:r>
        <w:rPr>
          <w:rFonts w:ascii="Times New Roman" w:hAnsi="Times New Roman" w:cs="Times New Roman"/>
          <w:b/>
          <w:sz w:val="24"/>
          <w:szCs w:val="24"/>
          <w:lang w:val="sr-Cyrl-RS"/>
        </w:rPr>
        <w:t xml:space="preserve">41. </w:t>
      </w:r>
      <w:r w:rsidRPr="00CC0737">
        <w:rPr>
          <w:rFonts w:ascii="Times New Roman" w:hAnsi="Times New Roman" w:cs="Times New Roman"/>
          <w:i/>
          <w:sz w:val="24"/>
          <w:szCs w:val="24"/>
          <w:lang w:val="sr-Cyrl-RS"/>
        </w:rPr>
        <w:t>Да ли у кади (туш кабини) имате заштиту против клизања?</w:t>
      </w:r>
    </w:p>
    <w:p w14:paraId="5E08BAEF" w14:textId="77777777" w:rsidR="00A2288D" w:rsidRPr="00CC0737" w:rsidRDefault="003E1F8B" w:rsidP="009206B1">
      <w:pPr>
        <w:spacing w:line="360" w:lineRule="auto"/>
        <w:jc w:val="center"/>
        <w:rPr>
          <w:rFonts w:ascii="Times New Roman" w:hAnsi="Times New Roman" w:cs="Times New Roman"/>
          <w:i/>
          <w:sz w:val="24"/>
          <w:szCs w:val="24"/>
          <w:lang w:val="sr-Cyrl-RS"/>
        </w:rPr>
      </w:pPr>
      <w:r w:rsidRPr="001A0D04">
        <w:rPr>
          <w:rFonts w:ascii="Times New Roman" w:hAnsi="Times New Roman" w:cs="Times New Roman"/>
          <w:i/>
          <w:noProof/>
          <w:sz w:val="24"/>
          <w:szCs w:val="24"/>
        </w:rPr>
        <w:drawing>
          <wp:inline distT="0" distB="0" distL="0" distR="0" wp14:anchorId="5BFECD20" wp14:editId="591025F5">
            <wp:extent cx="5760085" cy="2395220"/>
            <wp:effectExtent l="0" t="0" r="12065" b="5080"/>
            <wp:docPr id="44"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14:paraId="0FF857F1" w14:textId="77777777" w:rsidR="00CC0737" w:rsidRDefault="00CC0737" w:rsidP="00CC0737">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t xml:space="preserve">Графикон број </w:t>
      </w:r>
      <w:r>
        <w:rPr>
          <w:rFonts w:ascii="Times New Roman" w:hAnsi="Times New Roman" w:cs="Times New Roman"/>
          <w:b/>
          <w:sz w:val="24"/>
          <w:szCs w:val="24"/>
          <w:lang w:val="sr-Cyrl-RS"/>
        </w:rPr>
        <w:t xml:space="preserve">42. </w:t>
      </w:r>
      <w:r w:rsidRPr="00CC0737">
        <w:rPr>
          <w:rFonts w:ascii="Times New Roman" w:hAnsi="Times New Roman" w:cs="Times New Roman"/>
          <w:i/>
          <w:sz w:val="24"/>
          <w:szCs w:val="24"/>
          <w:lang w:val="sr-Cyrl-RS"/>
        </w:rPr>
        <w:t>Да ли су хемија и отровне супстанце ван домашаја деце?</w:t>
      </w:r>
    </w:p>
    <w:p w14:paraId="4552685B" w14:textId="77777777" w:rsidR="009206B1" w:rsidRPr="00CC0737" w:rsidRDefault="009206B1" w:rsidP="00CC0737">
      <w:pPr>
        <w:spacing w:line="360" w:lineRule="auto"/>
        <w:jc w:val="center"/>
        <w:rPr>
          <w:rFonts w:ascii="Times New Roman" w:hAnsi="Times New Roman" w:cs="Times New Roman"/>
          <w:i/>
          <w:sz w:val="24"/>
          <w:szCs w:val="24"/>
          <w:lang w:val="sr-Cyrl-RS"/>
        </w:rPr>
      </w:pPr>
      <w:r w:rsidRPr="001A0D04">
        <w:rPr>
          <w:rFonts w:ascii="Times New Roman" w:hAnsi="Times New Roman" w:cs="Times New Roman"/>
          <w:i/>
          <w:noProof/>
          <w:sz w:val="24"/>
          <w:szCs w:val="24"/>
        </w:rPr>
        <w:lastRenderedPageBreak/>
        <w:drawing>
          <wp:inline distT="0" distB="0" distL="0" distR="0" wp14:anchorId="5B8CFFF8" wp14:editId="4B44B060">
            <wp:extent cx="5760085" cy="2395220"/>
            <wp:effectExtent l="0" t="0" r="12065" b="5080"/>
            <wp:docPr id="4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14:paraId="057A408E" w14:textId="77777777" w:rsidR="00CC0737" w:rsidRDefault="00CC0737" w:rsidP="00CC0737">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t xml:space="preserve">Графикон број </w:t>
      </w:r>
      <w:r>
        <w:rPr>
          <w:rFonts w:ascii="Times New Roman" w:hAnsi="Times New Roman" w:cs="Times New Roman"/>
          <w:b/>
          <w:sz w:val="24"/>
          <w:szCs w:val="24"/>
          <w:lang w:val="sr-Cyrl-RS"/>
        </w:rPr>
        <w:t xml:space="preserve">43. </w:t>
      </w:r>
      <w:r w:rsidRPr="00CC0737">
        <w:rPr>
          <w:rFonts w:ascii="Times New Roman" w:hAnsi="Times New Roman" w:cs="Times New Roman"/>
          <w:i/>
          <w:sz w:val="24"/>
          <w:szCs w:val="24"/>
          <w:lang w:val="sr-Cyrl-RS"/>
        </w:rPr>
        <w:t>Да ли на кревету детета постоји заштитна оградица?</w:t>
      </w:r>
    </w:p>
    <w:p w14:paraId="3E0B44BA" w14:textId="77777777" w:rsidR="009206B1" w:rsidRDefault="009206B1" w:rsidP="00CC0737">
      <w:pPr>
        <w:spacing w:line="360" w:lineRule="auto"/>
        <w:jc w:val="center"/>
        <w:rPr>
          <w:rFonts w:ascii="Times New Roman" w:hAnsi="Times New Roman" w:cs="Times New Roman"/>
          <w:i/>
          <w:sz w:val="24"/>
          <w:szCs w:val="24"/>
          <w:lang w:val="sr-Cyrl-RS"/>
        </w:rPr>
      </w:pPr>
      <w:r w:rsidRPr="001A0D04">
        <w:rPr>
          <w:rFonts w:ascii="Times New Roman" w:hAnsi="Times New Roman" w:cs="Times New Roman"/>
          <w:i/>
          <w:noProof/>
          <w:sz w:val="24"/>
          <w:szCs w:val="24"/>
        </w:rPr>
        <w:drawing>
          <wp:inline distT="0" distB="0" distL="0" distR="0" wp14:anchorId="252F2034" wp14:editId="1BF32FC1">
            <wp:extent cx="5760085" cy="2395220"/>
            <wp:effectExtent l="0" t="0" r="12065" b="5080"/>
            <wp:docPr id="46"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14:paraId="515875CD" w14:textId="77777777" w:rsidR="009206B1" w:rsidRPr="00CC0737" w:rsidRDefault="009206B1" w:rsidP="00CC0737">
      <w:pPr>
        <w:spacing w:line="360" w:lineRule="auto"/>
        <w:jc w:val="center"/>
        <w:rPr>
          <w:rFonts w:ascii="Times New Roman" w:hAnsi="Times New Roman" w:cs="Times New Roman"/>
          <w:i/>
          <w:sz w:val="24"/>
          <w:szCs w:val="24"/>
          <w:lang w:val="sr-Cyrl-RS"/>
        </w:rPr>
      </w:pPr>
    </w:p>
    <w:p w14:paraId="49AC1855" w14:textId="77777777" w:rsidR="00CC0737" w:rsidRDefault="00CC0737" w:rsidP="00CC0737">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t xml:space="preserve">Графикон број </w:t>
      </w:r>
      <w:r>
        <w:rPr>
          <w:rFonts w:ascii="Times New Roman" w:hAnsi="Times New Roman" w:cs="Times New Roman"/>
          <w:b/>
          <w:sz w:val="24"/>
          <w:szCs w:val="24"/>
          <w:lang w:val="sr-Cyrl-RS"/>
        </w:rPr>
        <w:t xml:space="preserve">44. </w:t>
      </w:r>
      <w:r w:rsidRPr="00CC0737">
        <w:rPr>
          <w:rFonts w:ascii="Times New Roman" w:hAnsi="Times New Roman" w:cs="Times New Roman"/>
          <w:i/>
          <w:sz w:val="24"/>
          <w:szCs w:val="24"/>
          <w:lang w:val="sr-Cyrl-RS"/>
        </w:rPr>
        <w:t>Да ли живите у кући или стану на спрат?</w:t>
      </w:r>
    </w:p>
    <w:p w14:paraId="6A2E4D11" w14:textId="77777777" w:rsidR="009206B1" w:rsidRPr="00CC0737" w:rsidRDefault="009206B1" w:rsidP="00D956A2">
      <w:pPr>
        <w:spacing w:line="360" w:lineRule="auto"/>
        <w:jc w:val="center"/>
        <w:rPr>
          <w:rFonts w:ascii="Times New Roman" w:hAnsi="Times New Roman" w:cs="Times New Roman"/>
          <w:i/>
          <w:sz w:val="24"/>
          <w:szCs w:val="24"/>
          <w:lang w:val="sr-Cyrl-RS"/>
        </w:rPr>
      </w:pPr>
      <w:r w:rsidRPr="001A0D04">
        <w:rPr>
          <w:rFonts w:ascii="Times New Roman" w:hAnsi="Times New Roman" w:cs="Times New Roman"/>
          <w:i/>
          <w:noProof/>
          <w:sz w:val="24"/>
          <w:szCs w:val="24"/>
        </w:rPr>
        <w:lastRenderedPageBreak/>
        <w:drawing>
          <wp:inline distT="0" distB="0" distL="0" distR="0" wp14:anchorId="5B7BAFD1" wp14:editId="3314C150">
            <wp:extent cx="5760085" cy="2395220"/>
            <wp:effectExtent l="0" t="0" r="12065" b="5080"/>
            <wp:docPr id="47"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14:paraId="0D4F7D5D" w14:textId="77777777" w:rsidR="00CC0737" w:rsidRDefault="00CC0737" w:rsidP="00CC0737">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t xml:space="preserve">Графикон број </w:t>
      </w:r>
      <w:r>
        <w:rPr>
          <w:rFonts w:ascii="Times New Roman" w:hAnsi="Times New Roman" w:cs="Times New Roman"/>
          <w:b/>
          <w:sz w:val="24"/>
          <w:szCs w:val="24"/>
          <w:lang w:val="sr-Cyrl-RS"/>
        </w:rPr>
        <w:t xml:space="preserve">45. </w:t>
      </w:r>
      <w:r w:rsidRPr="00CC0737">
        <w:rPr>
          <w:rFonts w:ascii="Times New Roman" w:hAnsi="Times New Roman" w:cs="Times New Roman"/>
          <w:i/>
          <w:sz w:val="24"/>
          <w:szCs w:val="24"/>
          <w:lang w:val="sr-Cyrl-RS"/>
        </w:rPr>
        <w:t>Да ли на степеништу постоји заштитна ограда?</w:t>
      </w:r>
    </w:p>
    <w:p w14:paraId="3D8919C0" w14:textId="77777777" w:rsidR="009206B1" w:rsidRPr="00CC0737" w:rsidRDefault="009206B1" w:rsidP="00DE796A">
      <w:pPr>
        <w:spacing w:line="360" w:lineRule="auto"/>
        <w:jc w:val="center"/>
        <w:rPr>
          <w:rFonts w:ascii="Times New Roman" w:hAnsi="Times New Roman" w:cs="Times New Roman"/>
          <w:i/>
          <w:sz w:val="24"/>
          <w:szCs w:val="24"/>
          <w:lang w:val="sr-Cyrl-RS"/>
        </w:rPr>
      </w:pPr>
      <w:r w:rsidRPr="001A0D04">
        <w:rPr>
          <w:rFonts w:ascii="Times New Roman" w:hAnsi="Times New Roman" w:cs="Times New Roman"/>
          <w:i/>
          <w:noProof/>
          <w:sz w:val="24"/>
          <w:szCs w:val="24"/>
        </w:rPr>
        <w:drawing>
          <wp:inline distT="0" distB="0" distL="0" distR="0" wp14:anchorId="3E48F27A" wp14:editId="0F8B190D">
            <wp:extent cx="5760085" cy="2395220"/>
            <wp:effectExtent l="0" t="0" r="12065" b="5080"/>
            <wp:docPr id="48"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p>
    <w:p w14:paraId="4FADA0BB" w14:textId="77777777" w:rsidR="00E17AD7" w:rsidRPr="00CC0737" w:rsidRDefault="00CC0737" w:rsidP="00CC0737">
      <w:pPr>
        <w:spacing w:line="360" w:lineRule="auto"/>
        <w:jc w:val="center"/>
        <w:rPr>
          <w:rFonts w:ascii="Times New Roman" w:hAnsi="Times New Roman" w:cs="Times New Roman"/>
          <w:i/>
          <w:sz w:val="24"/>
          <w:szCs w:val="24"/>
          <w:lang w:val="sr-Cyrl-RS"/>
        </w:rPr>
      </w:pPr>
      <w:r w:rsidRPr="00623F90">
        <w:rPr>
          <w:rFonts w:ascii="Times New Roman" w:hAnsi="Times New Roman" w:cs="Times New Roman"/>
          <w:b/>
          <w:sz w:val="24"/>
          <w:szCs w:val="24"/>
          <w:lang w:val="sr-Cyrl-RS"/>
        </w:rPr>
        <w:t xml:space="preserve">Графикон број </w:t>
      </w:r>
      <w:r>
        <w:rPr>
          <w:rFonts w:ascii="Times New Roman" w:hAnsi="Times New Roman" w:cs="Times New Roman"/>
          <w:b/>
          <w:sz w:val="24"/>
          <w:szCs w:val="24"/>
          <w:lang w:val="sr-Cyrl-RS"/>
        </w:rPr>
        <w:t xml:space="preserve">46. </w:t>
      </w:r>
      <w:r w:rsidRPr="00CC0737">
        <w:rPr>
          <w:rFonts w:ascii="Times New Roman" w:hAnsi="Times New Roman" w:cs="Times New Roman"/>
          <w:i/>
          <w:sz w:val="24"/>
          <w:szCs w:val="24"/>
          <w:lang w:val="sr-Cyrl-RS"/>
        </w:rPr>
        <w:t>Да ли су траке, игле и конци ван домашаја деце?</w:t>
      </w:r>
    </w:p>
    <w:p w14:paraId="52FC18CC" w14:textId="77777777" w:rsidR="00CC0737" w:rsidRDefault="009206B1" w:rsidP="00E17AD7">
      <w:pPr>
        <w:spacing w:line="360" w:lineRule="auto"/>
        <w:rPr>
          <w:rFonts w:ascii="Times New Roman" w:hAnsi="Times New Roman" w:cs="Times New Roman"/>
          <w:sz w:val="24"/>
          <w:szCs w:val="24"/>
          <w:lang w:val="sr-Cyrl-RS"/>
        </w:rPr>
      </w:pPr>
      <w:r w:rsidRPr="001A0D04">
        <w:rPr>
          <w:rFonts w:ascii="Times New Roman" w:hAnsi="Times New Roman" w:cs="Times New Roman"/>
          <w:i/>
          <w:noProof/>
          <w:sz w:val="24"/>
          <w:szCs w:val="24"/>
        </w:rPr>
        <w:drawing>
          <wp:inline distT="0" distB="0" distL="0" distR="0" wp14:anchorId="664CBC52" wp14:editId="28E18343">
            <wp:extent cx="5760085" cy="2395220"/>
            <wp:effectExtent l="0" t="0" r="12065" b="5080"/>
            <wp:docPr id="49"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14:paraId="2C503569" w14:textId="77777777" w:rsidR="00E17AD7" w:rsidRDefault="00F14378" w:rsidP="00DE796A">
      <w:pPr>
        <w:spacing w:line="360" w:lineRule="auto"/>
        <w:jc w:val="center"/>
        <w:rPr>
          <w:rFonts w:ascii="Times New Roman" w:hAnsi="Times New Roman" w:cs="Times New Roman"/>
          <w:i/>
          <w:sz w:val="24"/>
          <w:szCs w:val="24"/>
          <w:lang w:val="sr-Cyrl-RS"/>
        </w:rPr>
      </w:pPr>
      <w:r w:rsidRPr="00F14378">
        <w:rPr>
          <w:rFonts w:ascii="Times New Roman" w:hAnsi="Times New Roman" w:cs="Times New Roman"/>
          <w:b/>
          <w:sz w:val="24"/>
          <w:szCs w:val="24"/>
          <w:lang w:val="sr-Cyrl-RS"/>
        </w:rPr>
        <w:lastRenderedPageBreak/>
        <w:t>Графикон број 47</w:t>
      </w:r>
      <w:r>
        <w:rPr>
          <w:rFonts w:ascii="Times New Roman" w:hAnsi="Times New Roman" w:cs="Times New Roman"/>
          <w:sz w:val="24"/>
          <w:szCs w:val="24"/>
          <w:lang w:val="sr-Cyrl-RS"/>
        </w:rPr>
        <w:t xml:space="preserve">. </w:t>
      </w:r>
      <w:r w:rsidR="00E17AD7" w:rsidRPr="00F14378">
        <w:rPr>
          <w:rFonts w:ascii="Times New Roman" w:hAnsi="Times New Roman" w:cs="Times New Roman"/>
          <w:i/>
          <w:sz w:val="24"/>
          <w:szCs w:val="24"/>
          <w:lang w:val="sr-Cyrl-RS"/>
        </w:rPr>
        <w:t>Колико често долази до повреда детета у Вашем дому?</w:t>
      </w:r>
    </w:p>
    <w:p w14:paraId="1C1DB4D2" w14:textId="77777777" w:rsidR="00F14378" w:rsidRPr="00F14378" w:rsidRDefault="00F14378" w:rsidP="00E17AD7">
      <w:pPr>
        <w:spacing w:line="360" w:lineRule="auto"/>
        <w:rPr>
          <w:rFonts w:ascii="Times New Roman" w:hAnsi="Times New Roman" w:cs="Times New Roman"/>
          <w:i/>
          <w:sz w:val="24"/>
          <w:szCs w:val="24"/>
          <w:lang w:val="sr-Cyrl-RS"/>
        </w:rPr>
      </w:pPr>
      <w:r w:rsidRPr="00711C55">
        <w:rPr>
          <w:rFonts w:ascii="Times New Roman" w:hAnsi="Times New Roman" w:cs="Times New Roman"/>
          <w:i/>
          <w:noProof/>
          <w:sz w:val="24"/>
          <w:szCs w:val="24"/>
        </w:rPr>
        <w:drawing>
          <wp:inline distT="0" distB="0" distL="0" distR="0" wp14:anchorId="6E756346" wp14:editId="286E6EA4">
            <wp:extent cx="5760085" cy="2392112"/>
            <wp:effectExtent l="0" t="0" r="12065" b="8255"/>
            <wp:docPr id="51"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14:paraId="3AAE8E31" w14:textId="77777777" w:rsidR="00E17AD7" w:rsidRPr="00E9075D" w:rsidRDefault="005E3ACF" w:rsidP="005E3ACF">
      <w:pPr>
        <w:spacing w:line="360" w:lineRule="auto"/>
        <w:jc w:val="center"/>
        <w:rPr>
          <w:rFonts w:ascii="Times New Roman" w:hAnsi="Times New Roman" w:cs="Times New Roman"/>
          <w:sz w:val="24"/>
          <w:szCs w:val="24"/>
          <w:lang w:val="sr-Cyrl-RS"/>
        </w:rPr>
      </w:pPr>
      <w:r w:rsidRPr="005E3ACF">
        <w:rPr>
          <w:rFonts w:ascii="Times New Roman" w:hAnsi="Times New Roman" w:cs="Times New Roman"/>
          <w:b/>
          <w:sz w:val="24"/>
          <w:szCs w:val="24"/>
          <w:lang w:val="sr-Cyrl-RS"/>
        </w:rPr>
        <w:t>Графикон број 48.</w:t>
      </w:r>
      <w:r>
        <w:rPr>
          <w:rFonts w:ascii="Times New Roman" w:hAnsi="Times New Roman" w:cs="Times New Roman"/>
          <w:sz w:val="24"/>
          <w:szCs w:val="24"/>
          <w:lang w:val="sr-Cyrl-RS"/>
        </w:rPr>
        <w:t xml:space="preserve"> </w:t>
      </w:r>
      <w:r w:rsidR="00E17AD7" w:rsidRPr="005E3ACF">
        <w:rPr>
          <w:rFonts w:ascii="Times New Roman" w:hAnsi="Times New Roman" w:cs="Times New Roman"/>
          <w:i/>
          <w:sz w:val="24"/>
          <w:szCs w:val="24"/>
          <w:lang w:val="sr-Cyrl-RS"/>
        </w:rPr>
        <w:t>На ком месту се повреде најчешће дешавају?</w:t>
      </w:r>
    </w:p>
    <w:p w14:paraId="5591C697" w14:textId="77777777" w:rsidR="005E3ACF" w:rsidRDefault="002E67D0" w:rsidP="00820F44">
      <w:pPr>
        <w:spacing w:line="360" w:lineRule="auto"/>
        <w:jc w:val="center"/>
        <w:rPr>
          <w:rFonts w:ascii="Times New Roman" w:hAnsi="Times New Roman" w:cs="Times New Roman"/>
          <w:sz w:val="24"/>
          <w:szCs w:val="24"/>
          <w:lang w:val="sr-Cyrl-RS"/>
        </w:rPr>
      </w:pPr>
      <w:r w:rsidRPr="00711C55">
        <w:rPr>
          <w:rFonts w:ascii="Times New Roman" w:hAnsi="Times New Roman" w:cs="Times New Roman"/>
          <w:i/>
          <w:noProof/>
          <w:sz w:val="24"/>
          <w:szCs w:val="24"/>
        </w:rPr>
        <w:drawing>
          <wp:inline distT="0" distB="0" distL="0" distR="0" wp14:anchorId="2F9746F2" wp14:editId="598982AF">
            <wp:extent cx="5760085" cy="2392045"/>
            <wp:effectExtent l="0" t="0" r="12065" b="8255"/>
            <wp:docPr id="52"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14:paraId="547C720F" w14:textId="77777777" w:rsidR="007A3691" w:rsidRDefault="007A3691" w:rsidP="005E3ACF">
      <w:pPr>
        <w:spacing w:line="360" w:lineRule="auto"/>
        <w:jc w:val="center"/>
        <w:rPr>
          <w:rFonts w:ascii="Times New Roman" w:hAnsi="Times New Roman" w:cs="Times New Roman"/>
          <w:sz w:val="24"/>
          <w:szCs w:val="24"/>
          <w:lang w:val="sr-Cyrl-RS"/>
        </w:rPr>
      </w:pPr>
      <w:r w:rsidRPr="007A3691">
        <w:rPr>
          <w:rFonts w:ascii="Times New Roman" w:hAnsi="Times New Roman" w:cs="Times New Roman"/>
          <w:b/>
          <w:sz w:val="24"/>
          <w:szCs w:val="24"/>
          <w:lang w:val="sr-Cyrl-RS"/>
        </w:rPr>
        <w:t>Графикон број 49.</w:t>
      </w:r>
      <w:r>
        <w:rPr>
          <w:rFonts w:ascii="Times New Roman" w:hAnsi="Times New Roman" w:cs="Times New Roman"/>
          <w:sz w:val="24"/>
          <w:szCs w:val="24"/>
          <w:lang w:val="sr-Cyrl-RS"/>
        </w:rPr>
        <w:t xml:space="preserve"> </w:t>
      </w:r>
      <w:r w:rsidR="00E17AD7" w:rsidRPr="007A3691">
        <w:rPr>
          <w:rFonts w:ascii="Times New Roman" w:hAnsi="Times New Roman" w:cs="Times New Roman"/>
          <w:i/>
          <w:sz w:val="24"/>
          <w:szCs w:val="24"/>
          <w:lang w:val="sr-Cyrl-RS"/>
        </w:rPr>
        <w:t>На који начин санирате повреде детета?</w:t>
      </w:r>
    </w:p>
    <w:p w14:paraId="62A0F3F4" w14:textId="07A09345" w:rsidR="00060A73" w:rsidRPr="008006BC" w:rsidRDefault="007A3691" w:rsidP="005206FB">
      <w:pPr>
        <w:spacing w:line="360" w:lineRule="auto"/>
        <w:rPr>
          <w:rFonts w:ascii="Times New Roman" w:hAnsi="Times New Roman" w:cs="Times New Roman"/>
          <w:sz w:val="24"/>
          <w:szCs w:val="24"/>
          <w:lang w:val="sr-Cyrl-RS"/>
        </w:rPr>
      </w:pPr>
      <w:r w:rsidRPr="001A0D04">
        <w:rPr>
          <w:rFonts w:ascii="Times New Roman" w:hAnsi="Times New Roman" w:cs="Times New Roman"/>
          <w:i/>
          <w:noProof/>
          <w:sz w:val="24"/>
          <w:szCs w:val="24"/>
        </w:rPr>
        <w:lastRenderedPageBreak/>
        <w:drawing>
          <wp:inline distT="0" distB="0" distL="0" distR="0" wp14:anchorId="0B676C70" wp14:editId="19B7B7A4">
            <wp:extent cx="5760085" cy="2395220"/>
            <wp:effectExtent l="0" t="0" r="12065" b="5080"/>
            <wp:docPr id="50"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inline>
        </w:drawing>
      </w:r>
    </w:p>
    <w:p w14:paraId="53BBD5BE" w14:textId="77777777" w:rsidR="00060A73" w:rsidRPr="008006BC" w:rsidRDefault="00060A73" w:rsidP="00060A73">
      <w:pPr>
        <w:spacing w:line="360" w:lineRule="auto"/>
        <w:jc w:val="both"/>
        <w:rPr>
          <w:rFonts w:ascii="Times New Roman" w:hAnsi="Times New Roman" w:cs="Times New Roman"/>
          <w:sz w:val="24"/>
          <w:szCs w:val="24"/>
          <w:lang w:val="sr-Cyrl-RS"/>
        </w:rPr>
      </w:pPr>
      <w:r w:rsidRPr="008006BC">
        <w:rPr>
          <w:rFonts w:ascii="Times New Roman" w:hAnsi="Times New Roman" w:cs="Times New Roman"/>
          <w:sz w:val="24"/>
          <w:szCs w:val="24"/>
          <w:lang w:val="sr-Cyrl-RS"/>
        </w:rPr>
        <w:t xml:space="preserve">Анализом резултата које смо добили анкетирањем родитеља можемо приметити следеће: </w:t>
      </w:r>
    </w:p>
    <w:p w14:paraId="6803CEC2" w14:textId="77777777" w:rsidR="00060A73" w:rsidRPr="00E826D2" w:rsidRDefault="00060A73" w:rsidP="00060A73">
      <w:pPr>
        <w:pStyle w:val="ListParagraph"/>
        <w:numPr>
          <w:ilvl w:val="0"/>
          <w:numId w:val="26"/>
        </w:numPr>
        <w:spacing w:line="360" w:lineRule="auto"/>
        <w:jc w:val="both"/>
        <w:rPr>
          <w:rFonts w:ascii="Times New Roman" w:hAnsi="Times New Roman" w:cs="Times New Roman"/>
          <w:sz w:val="24"/>
          <w:szCs w:val="24"/>
          <w:lang w:val="sr-Cyrl-RS"/>
        </w:rPr>
      </w:pPr>
      <w:r w:rsidRPr="00E826D2">
        <w:rPr>
          <w:rFonts w:ascii="Times New Roman" w:hAnsi="Times New Roman" w:cs="Times New Roman"/>
          <w:sz w:val="24"/>
          <w:szCs w:val="24"/>
          <w:lang w:val="sr-Cyrl-RS"/>
        </w:rPr>
        <w:t>65</w:t>
      </w:r>
      <w:r w:rsidRPr="00E826D2">
        <w:rPr>
          <w:rFonts w:ascii="Times New Roman" w:hAnsi="Times New Roman" w:cs="Times New Roman"/>
          <w:sz w:val="24"/>
          <w:szCs w:val="24"/>
          <w:lang w:val="sr-Cyrl-RS"/>
        </w:rPr>
        <w:sym w:font="Symbol" w:char="F025"/>
      </w:r>
      <w:r w:rsidRPr="00E826D2">
        <w:rPr>
          <w:rFonts w:ascii="Times New Roman" w:hAnsi="Times New Roman" w:cs="Times New Roman"/>
          <w:sz w:val="24"/>
          <w:szCs w:val="24"/>
          <w:lang w:val="sr-Cyrl-RS"/>
        </w:rPr>
        <w:t xml:space="preserve"> испитаника је дало потврдан одговор да увек кувају на ринглама ближе зиду</w:t>
      </w:r>
    </w:p>
    <w:p w14:paraId="751FE887" w14:textId="77777777" w:rsidR="00060A73" w:rsidRPr="00E826D2" w:rsidRDefault="00060A73" w:rsidP="00060A73">
      <w:pPr>
        <w:pStyle w:val="ListParagraph"/>
        <w:numPr>
          <w:ilvl w:val="0"/>
          <w:numId w:val="26"/>
        </w:numPr>
        <w:spacing w:line="360" w:lineRule="auto"/>
        <w:jc w:val="both"/>
        <w:rPr>
          <w:rFonts w:ascii="Times New Roman" w:hAnsi="Times New Roman" w:cs="Times New Roman"/>
          <w:sz w:val="24"/>
          <w:szCs w:val="24"/>
          <w:lang w:val="sr-Cyrl-RS"/>
        </w:rPr>
      </w:pPr>
      <w:r w:rsidRPr="00E826D2">
        <w:rPr>
          <w:rFonts w:ascii="Times New Roman" w:hAnsi="Times New Roman" w:cs="Times New Roman"/>
          <w:sz w:val="24"/>
          <w:szCs w:val="24"/>
          <w:lang w:val="sr-Cyrl-RS"/>
        </w:rPr>
        <w:t>37</w:t>
      </w:r>
      <w:r w:rsidRPr="00E826D2">
        <w:rPr>
          <w:rFonts w:ascii="Times New Roman" w:hAnsi="Times New Roman" w:cs="Times New Roman"/>
          <w:sz w:val="24"/>
          <w:szCs w:val="24"/>
          <w:lang w:val="sr-Cyrl-RS"/>
        </w:rPr>
        <w:sym w:font="Symbol" w:char="F025"/>
      </w:r>
      <w:r w:rsidRPr="00E826D2">
        <w:rPr>
          <w:rFonts w:ascii="Times New Roman" w:hAnsi="Times New Roman" w:cs="Times New Roman"/>
          <w:sz w:val="24"/>
          <w:szCs w:val="24"/>
          <w:lang w:val="sr-Cyrl-RS"/>
        </w:rPr>
        <w:t xml:space="preserve"> испитаника је рекло да углавном имају заштиту на фрижидеру да дете не може да га отвори</w:t>
      </w:r>
    </w:p>
    <w:p w14:paraId="64286D24" w14:textId="77777777" w:rsidR="00060A73" w:rsidRPr="00E826D2" w:rsidRDefault="00060A73" w:rsidP="00060A73">
      <w:pPr>
        <w:pStyle w:val="ListParagraph"/>
        <w:numPr>
          <w:ilvl w:val="0"/>
          <w:numId w:val="26"/>
        </w:numPr>
        <w:spacing w:line="360" w:lineRule="auto"/>
        <w:jc w:val="both"/>
        <w:rPr>
          <w:rFonts w:ascii="Times New Roman" w:hAnsi="Times New Roman" w:cs="Times New Roman"/>
          <w:sz w:val="24"/>
          <w:szCs w:val="24"/>
          <w:lang w:val="sr-Cyrl-RS"/>
        </w:rPr>
      </w:pPr>
      <w:r w:rsidRPr="00E826D2">
        <w:rPr>
          <w:rFonts w:ascii="Times New Roman" w:hAnsi="Times New Roman" w:cs="Times New Roman"/>
          <w:sz w:val="24"/>
          <w:szCs w:val="24"/>
          <w:lang w:val="sr-Cyrl-RS"/>
        </w:rPr>
        <w:t>37</w:t>
      </w:r>
      <w:r w:rsidRPr="00E826D2">
        <w:rPr>
          <w:rFonts w:ascii="Times New Roman" w:hAnsi="Times New Roman" w:cs="Times New Roman"/>
          <w:sz w:val="24"/>
          <w:szCs w:val="24"/>
          <w:lang w:val="sr-Cyrl-RS"/>
        </w:rPr>
        <w:sym w:font="Symbol" w:char="F025"/>
      </w:r>
      <w:r w:rsidRPr="00E826D2">
        <w:rPr>
          <w:rFonts w:ascii="Times New Roman" w:hAnsi="Times New Roman" w:cs="Times New Roman"/>
          <w:sz w:val="24"/>
          <w:szCs w:val="24"/>
          <w:lang w:val="sr-Cyrl-RS"/>
        </w:rPr>
        <w:t xml:space="preserve"> испитаника је дало потврдан одговор да су пластичне кесе ван домашаја деце</w:t>
      </w:r>
    </w:p>
    <w:p w14:paraId="7DEFDFB5" w14:textId="77777777" w:rsidR="00060A73" w:rsidRPr="00E826D2" w:rsidRDefault="00060A73" w:rsidP="00060A73">
      <w:pPr>
        <w:pStyle w:val="ListParagraph"/>
        <w:numPr>
          <w:ilvl w:val="0"/>
          <w:numId w:val="26"/>
        </w:numPr>
        <w:spacing w:line="360" w:lineRule="auto"/>
        <w:jc w:val="both"/>
        <w:rPr>
          <w:rFonts w:ascii="Times New Roman" w:hAnsi="Times New Roman" w:cs="Times New Roman"/>
          <w:sz w:val="24"/>
          <w:szCs w:val="24"/>
          <w:lang w:val="sr-Cyrl-RS"/>
        </w:rPr>
      </w:pPr>
      <w:r w:rsidRPr="00E826D2">
        <w:rPr>
          <w:rFonts w:ascii="Times New Roman" w:hAnsi="Times New Roman" w:cs="Times New Roman"/>
          <w:sz w:val="24"/>
          <w:szCs w:val="24"/>
          <w:lang w:val="sr-Cyrl-RS"/>
        </w:rPr>
        <w:t>По 27</w:t>
      </w:r>
      <w:r w:rsidRPr="00E826D2">
        <w:rPr>
          <w:rFonts w:ascii="Times New Roman" w:hAnsi="Times New Roman" w:cs="Times New Roman"/>
          <w:sz w:val="24"/>
          <w:szCs w:val="24"/>
          <w:lang w:val="sr-Cyrl-RS"/>
        </w:rPr>
        <w:sym w:font="Symbol" w:char="F025"/>
      </w:r>
      <w:r w:rsidRPr="00E826D2">
        <w:rPr>
          <w:rFonts w:ascii="Times New Roman" w:hAnsi="Times New Roman" w:cs="Times New Roman"/>
          <w:sz w:val="24"/>
          <w:szCs w:val="24"/>
          <w:lang w:val="sr-Cyrl-RS"/>
        </w:rPr>
        <w:t xml:space="preserve"> испитаника дало је одговоре углавном да и не када је у питању заштита оштрих ивица намештаја </w:t>
      </w:r>
    </w:p>
    <w:p w14:paraId="76661697" w14:textId="77777777" w:rsidR="00060A73" w:rsidRPr="00E826D2" w:rsidRDefault="00060A73" w:rsidP="00060A73">
      <w:pPr>
        <w:pStyle w:val="ListParagraph"/>
        <w:numPr>
          <w:ilvl w:val="0"/>
          <w:numId w:val="26"/>
        </w:numPr>
        <w:spacing w:line="360" w:lineRule="auto"/>
        <w:jc w:val="both"/>
        <w:rPr>
          <w:rFonts w:ascii="Times New Roman" w:hAnsi="Times New Roman" w:cs="Times New Roman"/>
          <w:sz w:val="24"/>
          <w:szCs w:val="24"/>
          <w:lang w:val="sr-Cyrl-RS"/>
        </w:rPr>
      </w:pPr>
      <w:r w:rsidRPr="00E826D2">
        <w:rPr>
          <w:rFonts w:ascii="Times New Roman" w:hAnsi="Times New Roman" w:cs="Times New Roman"/>
          <w:sz w:val="24"/>
          <w:szCs w:val="24"/>
          <w:lang w:val="sr-Cyrl-RS"/>
        </w:rPr>
        <w:t>57</w:t>
      </w:r>
      <w:r w:rsidRPr="00E826D2">
        <w:rPr>
          <w:rFonts w:ascii="Times New Roman" w:hAnsi="Times New Roman" w:cs="Times New Roman"/>
          <w:sz w:val="24"/>
          <w:szCs w:val="24"/>
          <w:lang w:val="sr-Cyrl-RS"/>
        </w:rPr>
        <w:sym w:font="Symbol" w:char="F025"/>
      </w:r>
      <w:r w:rsidRPr="00E826D2">
        <w:rPr>
          <w:rFonts w:ascii="Times New Roman" w:hAnsi="Times New Roman" w:cs="Times New Roman"/>
          <w:sz w:val="24"/>
          <w:szCs w:val="24"/>
          <w:lang w:val="sr-Cyrl-RS"/>
        </w:rPr>
        <w:t xml:space="preserve"> испитаника је рекло да углавном имају заштиту на електричним утичницама</w:t>
      </w:r>
    </w:p>
    <w:p w14:paraId="457D982A" w14:textId="77777777" w:rsidR="00060A73" w:rsidRPr="00E826D2" w:rsidRDefault="00060A73" w:rsidP="00060A73">
      <w:pPr>
        <w:pStyle w:val="ListParagraph"/>
        <w:numPr>
          <w:ilvl w:val="0"/>
          <w:numId w:val="26"/>
        </w:numPr>
        <w:spacing w:line="360" w:lineRule="auto"/>
        <w:jc w:val="both"/>
        <w:rPr>
          <w:rFonts w:ascii="Times New Roman" w:hAnsi="Times New Roman" w:cs="Times New Roman"/>
          <w:sz w:val="24"/>
          <w:szCs w:val="24"/>
          <w:lang w:val="sr-Cyrl-RS"/>
        </w:rPr>
      </w:pPr>
      <w:r w:rsidRPr="00E826D2">
        <w:rPr>
          <w:rFonts w:ascii="Times New Roman" w:hAnsi="Times New Roman" w:cs="Times New Roman"/>
          <w:sz w:val="24"/>
          <w:szCs w:val="24"/>
          <w:lang w:val="sr-Cyrl-RS"/>
        </w:rPr>
        <w:t>40</w:t>
      </w:r>
      <w:r w:rsidRPr="00E826D2">
        <w:rPr>
          <w:rFonts w:ascii="Times New Roman" w:hAnsi="Times New Roman" w:cs="Times New Roman"/>
          <w:sz w:val="24"/>
          <w:szCs w:val="24"/>
          <w:lang w:val="sr-Cyrl-RS"/>
        </w:rPr>
        <w:sym w:font="Symbol" w:char="F025"/>
      </w:r>
      <w:r w:rsidRPr="00E826D2">
        <w:rPr>
          <w:rFonts w:ascii="Times New Roman" w:hAnsi="Times New Roman" w:cs="Times New Roman"/>
          <w:sz w:val="24"/>
          <w:szCs w:val="24"/>
          <w:lang w:val="sr-Cyrl-RS"/>
        </w:rPr>
        <w:t xml:space="preserve"> испитаника је рекло да су углавном каблови ван домашаја деце </w:t>
      </w:r>
    </w:p>
    <w:p w14:paraId="7E436017" w14:textId="77777777" w:rsidR="00060A73" w:rsidRPr="00E826D2" w:rsidRDefault="00060A73" w:rsidP="00060A73">
      <w:pPr>
        <w:pStyle w:val="ListParagraph"/>
        <w:numPr>
          <w:ilvl w:val="0"/>
          <w:numId w:val="26"/>
        </w:numPr>
        <w:spacing w:line="360" w:lineRule="auto"/>
        <w:jc w:val="both"/>
        <w:rPr>
          <w:rFonts w:ascii="Times New Roman" w:hAnsi="Times New Roman" w:cs="Times New Roman"/>
          <w:sz w:val="24"/>
          <w:szCs w:val="24"/>
          <w:lang w:val="sr-Cyrl-RS"/>
        </w:rPr>
      </w:pPr>
      <w:r w:rsidRPr="00E826D2">
        <w:rPr>
          <w:rFonts w:ascii="Times New Roman" w:hAnsi="Times New Roman" w:cs="Times New Roman"/>
          <w:sz w:val="24"/>
          <w:szCs w:val="24"/>
          <w:lang w:val="sr-Cyrl-RS"/>
        </w:rPr>
        <w:t>34</w:t>
      </w:r>
      <w:r w:rsidRPr="00E826D2">
        <w:rPr>
          <w:rFonts w:ascii="Times New Roman" w:hAnsi="Times New Roman" w:cs="Times New Roman"/>
          <w:sz w:val="24"/>
          <w:szCs w:val="24"/>
          <w:lang w:val="sr-Cyrl-RS"/>
        </w:rPr>
        <w:sym w:font="Symbol" w:char="F025"/>
      </w:r>
      <w:r w:rsidRPr="00E826D2">
        <w:rPr>
          <w:rFonts w:ascii="Times New Roman" w:hAnsi="Times New Roman" w:cs="Times New Roman"/>
          <w:sz w:val="24"/>
          <w:szCs w:val="24"/>
          <w:lang w:val="sr-Cyrl-RS"/>
        </w:rPr>
        <w:t xml:space="preserve"> испитаника је дало потврдан одговор да прозори имају заштиту да дете не може да их отвори</w:t>
      </w:r>
    </w:p>
    <w:p w14:paraId="79CA5494" w14:textId="77777777" w:rsidR="00060A73" w:rsidRPr="00E826D2" w:rsidRDefault="00060A73" w:rsidP="00060A73">
      <w:pPr>
        <w:pStyle w:val="ListParagraph"/>
        <w:numPr>
          <w:ilvl w:val="0"/>
          <w:numId w:val="26"/>
        </w:numPr>
        <w:spacing w:line="360" w:lineRule="auto"/>
        <w:jc w:val="both"/>
        <w:rPr>
          <w:rFonts w:ascii="Times New Roman" w:hAnsi="Times New Roman" w:cs="Times New Roman"/>
          <w:sz w:val="24"/>
          <w:szCs w:val="24"/>
          <w:lang w:val="sr-Cyrl-RS"/>
        </w:rPr>
      </w:pPr>
      <w:r w:rsidRPr="00E826D2">
        <w:rPr>
          <w:rFonts w:ascii="Times New Roman" w:hAnsi="Times New Roman" w:cs="Times New Roman"/>
          <w:sz w:val="24"/>
          <w:szCs w:val="24"/>
          <w:lang w:val="sr-Cyrl-RS"/>
        </w:rPr>
        <w:t>По 30</w:t>
      </w:r>
      <w:r w:rsidRPr="00E826D2">
        <w:rPr>
          <w:rFonts w:ascii="Times New Roman" w:hAnsi="Times New Roman" w:cs="Times New Roman"/>
          <w:sz w:val="24"/>
          <w:szCs w:val="24"/>
          <w:lang w:val="sr-Cyrl-RS"/>
        </w:rPr>
        <w:sym w:font="Symbol" w:char="F025"/>
      </w:r>
      <w:r w:rsidRPr="00E826D2">
        <w:rPr>
          <w:rFonts w:ascii="Times New Roman" w:hAnsi="Times New Roman" w:cs="Times New Roman"/>
          <w:sz w:val="24"/>
          <w:szCs w:val="24"/>
          <w:lang w:val="sr-Cyrl-RS"/>
        </w:rPr>
        <w:t xml:space="preserve"> испитаника одлучило се за одговоре углавном да(не) када је у питању заштита на радијаторима од могућих повреда</w:t>
      </w:r>
    </w:p>
    <w:p w14:paraId="621BA647" w14:textId="77777777" w:rsidR="00060A73" w:rsidRPr="00E826D2" w:rsidRDefault="00060A73" w:rsidP="00060A73">
      <w:pPr>
        <w:pStyle w:val="ListParagraph"/>
        <w:numPr>
          <w:ilvl w:val="0"/>
          <w:numId w:val="26"/>
        </w:numPr>
        <w:spacing w:line="360" w:lineRule="auto"/>
        <w:jc w:val="both"/>
        <w:rPr>
          <w:rFonts w:ascii="Times New Roman" w:hAnsi="Times New Roman" w:cs="Times New Roman"/>
          <w:sz w:val="24"/>
          <w:szCs w:val="24"/>
          <w:lang w:val="sr-Cyrl-RS"/>
        </w:rPr>
      </w:pPr>
      <w:r w:rsidRPr="00E826D2">
        <w:rPr>
          <w:rFonts w:ascii="Times New Roman" w:hAnsi="Times New Roman" w:cs="Times New Roman"/>
          <w:sz w:val="24"/>
          <w:szCs w:val="24"/>
          <w:lang w:val="sr-Cyrl-RS"/>
        </w:rPr>
        <w:t xml:space="preserve">63 </w:t>
      </w:r>
      <w:r w:rsidRPr="00E826D2">
        <w:rPr>
          <w:rFonts w:ascii="Times New Roman" w:hAnsi="Times New Roman" w:cs="Times New Roman"/>
          <w:sz w:val="24"/>
          <w:szCs w:val="24"/>
          <w:lang w:val="sr-Cyrl-RS"/>
        </w:rPr>
        <w:sym w:font="Symbol" w:char="F025"/>
      </w:r>
      <w:r w:rsidRPr="00E826D2">
        <w:rPr>
          <w:rFonts w:ascii="Times New Roman" w:hAnsi="Times New Roman" w:cs="Times New Roman"/>
          <w:sz w:val="24"/>
          <w:szCs w:val="24"/>
          <w:lang w:val="sr-Cyrl-RS"/>
        </w:rPr>
        <w:t xml:space="preserve"> испитаника је рекло да су углавном комоде додатно осигуране за зид (да се не би срушиле)</w:t>
      </w:r>
    </w:p>
    <w:p w14:paraId="59C6DD04" w14:textId="77777777" w:rsidR="00060A73" w:rsidRPr="00E826D2" w:rsidRDefault="00060A73" w:rsidP="00060A73">
      <w:pPr>
        <w:pStyle w:val="ListParagraph"/>
        <w:numPr>
          <w:ilvl w:val="0"/>
          <w:numId w:val="26"/>
        </w:numPr>
        <w:spacing w:line="360" w:lineRule="auto"/>
        <w:jc w:val="both"/>
        <w:rPr>
          <w:rFonts w:ascii="Times New Roman" w:hAnsi="Times New Roman" w:cs="Times New Roman"/>
          <w:sz w:val="24"/>
          <w:szCs w:val="24"/>
          <w:lang w:val="sr-Cyrl-RS"/>
        </w:rPr>
      </w:pPr>
      <w:r w:rsidRPr="00E826D2">
        <w:rPr>
          <w:rFonts w:ascii="Times New Roman" w:hAnsi="Times New Roman" w:cs="Times New Roman"/>
          <w:sz w:val="24"/>
          <w:szCs w:val="24"/>
          <w:lang w:val="sr-Cyrl-RS"/>
        </w:rPr>
        <w:t>30</w:t>
      </w:r>
      <w:r w:rsidRPr="00E826D2">
        <w:rPr>
          <w:rFonts w:ascii="Times New Roman" w:hAnsi="Times New Roman" w:cs="Times New Roman"/>
          <w:sz w:val="24"/>
          <w:szCs w:val="24"/>
          <w:lang w:val="sr-Cyrl-RS"/>
        </w:rPr>
        <w:sym w:font="Symbol" w:char="F025"/>
      </w:r>
      <w:r w:rsidRPr="00E826D2">
        <w:rPr>
          <w:rFonts w:ascii="Times New Roman" w:hAnsi="Times New Roman" w:cs="Times New Roman"/>
          <w:sz w:val="24"/>
          <w:szCs w:val="24"/>
          <w:lang w:val="sr-Cyrl-RS"/>
        </w:rPr>
        <w:t xml:space="preserve"> испитаника је дало потврдан одговор да су биљке (попут Цикламе, Фикуса, Олеандера, Филадендрона) ван домашаја деце</w:t>
      </w:r>
    </w:p>
    <w:p w14:paraId="3D19B985" w14:textId="77777777" w:rsidR="00060A73" w:rsidRPr="00E826D2" w:rsidRDefault="00060A73" w:rsidP="00060A73">
      <w:pPr>
        <w:pStyle w:val="ListParagraph"/>
        <w:numPr>
          <w:ilvl w:val="0"/>
          <w:numId w:val="26"/>
        </w:numPr>
        <w:spacing w:line="360" w:lineRule="auto"/>
        <w:jc w:val="both"/>
        <w:rPr>
          <w:rFonts w:ascii="Times New Roman" w:hAnsi="Times New Roman" w:cs="Times New Roman"/>
          <w:sz w:val="24"/>
          <w:szCs w:val="24"/>
          <w:lang w:val="sr-Cyrl-RS"/>
        </w:rPr>
      </w:pPr>
      <w:r w:rsidRPr="00E826D2">
        <w:rPr>
          <w:rFonts w:ascii="Times New Roman" w:hAnsi="Times New Roman" w:cs="Times New Roman"/>
          <w:sz w:val="24"/>
          <w:szCs w:val="24"/>
          <w:lang w:val="sr-Cyrl-RS"/>
        </w:rPr>
        <w:t>40</w:t>
      </w:r>
      <w:r w:rsidRPr="00E826D2">
        <w:rPr>
          <w:rFonts w:ascii="Times New Roman" w:hAnsi="Times New Roman" w:cs="Times New Roman"/>
          <w:sz w:val="24"/>
          <w:szCs w:val="24"/>
          <w:lang w:val="sr-Cyrl-RS"/>
        </w:rPr>
        <w:sym w:font="Symbol" w:char="F025"/>
      </w:r>
      <w:r w:rsidRPr="00E826D2">
        <w:rPr>
          <w:rFonts w:ascii="Times New Roman" w:hAnsi="Times New Roman" w:cs="Times New Roman"/>
          <w:sz w:val="24"/>
          <w:szCs w:val="24"/>
          <w:lang w:val="sr-Cyrl-RS"/>
        </w:rPr>
        <w:t xml:space="preserve"> је рекло да су углавном намештај и остали предмети на тераси на које дете може да се попење даље од ограде</w:t>
      </w:r>
    </w:p>
    <w:p w14:paraId="1EEEFFB5" w14:textId="77777777" w:rsidR="00060A73" w:rsidRPr="00E826D2" w:rsidRDefault="00060A73" w:rsidP="00060A73">
      <w:pPr>
        <w:pStyle w:val="ListParagraph"/>
        <w:numPr>
          <w:ilvl w:val="0"/>
          <w:numId w:val="26"/>
        </w:numPr>
        <w:spacing w:line="360" w:lineRule="auto"/>
        <w:jc w:val="both"/>
        <w:rPr>
          <w:rFonts w:ascii="Times New Roman" w:hAnsi="Times New Roman" w:cs="Times New Roman"/>
          <w:sz w:val="24"/>
          <w:szCs w:val="24"/>
          <w:lang w:val="sr-Cyrl-RS"/>
        </w:rPr>
      </w:pPr>
      <w:r w:rsidRPr="00E826D2">
        <w:rPr>
          <w:rFonts w:ascii="Times New Roman" w:hAnsi="Times New Roman" w:cs="Times New Roman"/>
          <w:sz w:val="24"/>
          <w:szCs w:val="24"/>
          <w:lang w:val="sr-Cyrl-RS"/>
        </w:rPr>
        <w:t>87</w:t>
      </w:r>
      <w:r w:rsidRPr="00E826D2">
        <w:rPr>
          <w:rFonts w:ascii="Times New Roman" w:hAnsi="Times New Roman" w:cs="Times New Roman"/>
          <w:sz w:val="24"/>
          <w:szCs w:val="24"/>
          <w:lang w:val="sr-Cyrl-RS"/>
        </w:rPr>
        <w:sym w:font="Symbol" w:char="F025"/>
      </w:r>
      <w:r w:rsidRPr="00E826D2">
        <w:rPr>
          <w:rFonts w:ascii="Times New Roman" w:hAnsi="Times New Roman" w:cs="Times New Roman"/>
          <w:sz w:val="24"/>
          <w:szCs w:val="24"/>
          <w:lang w:val="sr-Cyrl-RS"/>
        </w:rPr>
        <w:t xml:space="preserve"> испитаника је дало потврдан одговор да су лекови ван домашаја деце</w:t>
      </w:r>
    </w:p>
    <w:p w14:paraId="51D474CE" w14:textId="77777777" w:rsidR="00060A73" w:rsidRPr="00E826D2" w:rsidRDefault="00060A73" w:rsidP="00060A73">
      <w:pPr>
        <w:pStyle w:val="ListParagraph"/>
        <w:numPr>
          <w:ilvl w:val="0"/>
          <w:numId w:val="26"/>
        </w:numPr>
        <w:spacing w:line="360" w:lineRule="auto"/>
        <w:jc w:val="both"/>
        <w:rPr>
          <w:rFonts w:ascii="Times New Roman" w:hAnsi="Times New Roman" w:cs="Times New Roman"/>
          <w:sz w:val="24"/>
          <w:szCs w:val="24"/>
          <w:lang w:val="sr-Cyrl-RS"/>
        </w:rPr>
      </w:pPr>
      <w:r w:rsidRPr="00E826D2">
        <w:rPr>
          <w:rFonts w:ascii="Times New Roman" w:hAnsi="Times New Roman" w:cs="Times New Roman"/>
          <w:sz w:val="24"/>
          <w:szCs w:val="24"/>
          <w:lang w:val="sr-Cyrl-RS"/>
        </w:rPr>
        <w:lastRenderedPageBreak/>
        <w:t>73</w:t>
      </w:r>
      <w:r w:rsidRPr="00E826D2">
        <w:rPr>
          <w:rFonts w:ascii="Times New Roman" w:hAnsi="Times New Roman" w:cs="Times New Roman"/>
          <w:sz w:val="24"/>
          <w:szCs w:val="24"/>
          <w:lang w:val="sr-Cyrl-RS"/>
        </w:rPr>
        <w:sym w:font="Symbol" w:char="F025"/>
      </w:r>
      <w:r w:rsidRPr="00E826D2">
        <w:rPr>
          <w:rFonts w:ascii="Times New Roman" w:hAnsi="Times New Roman" w:cs="Times New Roman"/>
          <w:sz w:val="24"/>
          <w:szCs w:val="24"/>
          <w:lang w:val="sr-Cyrl-RS"/>
        </w:rPr>
        <w:t xml:space="preserve"> испитаника је дало потврдан одговор да су алати и други штри предмети ван домашаја деце</w:t>
      </w:r>
    </w:p>
    <w:p w14:paraId="5E91E990" w14:textId="77777777" w:rsidR="00060A73" w:rsidRPr="00E826D2" w:rsidRDefault="00060A73" w:rsidP="00060A73">
      <w:pPr>
        <w:pStyle w:val="ListParagraph"/>
        <w:numPr>
          <w:ilvl w:val="0"/>
          <w:numId w:val="26"/>
        </w:numPr>
        <w:spacing w:line="360" w:lineRule="auto"/>
        <w:jc w:val="both"/>
        <w:rPr>
          <w:rFonts w:ascii="Times New Roman" w:hAnsi="Times New Roman" w:cs="Times New Roman"/>
          <w:sz w:val="24"/>
          <w:szCs w:val="24"/>
          <w:lang w:val="sr-Cyrl-RS"/>
        </w:rPr>
      </w:pPr>
      <w:r w:rsidRPr="00E826D2">
        <w:rPr>
          <w:rFonts w:ascii="Times New Roman" w:hAnsi="Times New Roman" w:cs="Times New Roman"/>
          <w:sz w:val="24"/>
          <w:szCs w:val="24"/>
          <w:lang w:val="sr-Cyrl-RS"/>
        </w:rPr>
        <w:t>47</w:t>
      </w:r>
      <w:r w:rsidRPr="00E826D2">
        <w:rPr>
          <w:rFonts w:ascii="Times New Roman" w:hAnsi="Times New Roman" w:cs="Times New Roman"/>
          <w:sz w:val="24"/>
          <w:szCs w:val="24"/>
          <w:lang w:val="sr-Cyrl-RS"/>
        </w:rPr>
        <w:sym w:font="Symbol" w:char="F025"/>
      </w:r>
      <w:r w:rsidRPr="00E826D2">
        <w:rPr>
          <w:rFonts w:ascii="Times New Roman" w:hAnsi="Times New Roman" w:cs="Times New Roman"/>
          <w:sz w:val="24"/>
          <w:szCs w:val="24"/>
          <w:lang w:val="sr-Cyrl-RS"/>
        </w:rPr>
        <w:t xml:space="preserve"> испитаника је дало потврдан одговор да су играчке са којима се дете игра прилагођене њиховом узрасту</w:t>
      </w:r>
    </w:p>
    <w:p w14:paraId="1EBA1447" w14:textId="77777777" w:rsidR="00060A73" w:rsidRPr="00E826D2" w:rsidRDefault="00060A73" w:rsidP="00060A73">
      <w:pPr>
        <w:pStyle w:val="ListParagraph"/>
        <w:numPr>
          <w:ilvl w:val="0"/>
          <w:numId w:val="26"/>
        </w:numPr>
        <w:spacing w:line="360" w:lineRule="auto"/>
        <w:jc w:val="both"/>
        <w:rPr>
          <w:rFonts w:ascii="Times New Roman" w:hAnsi="Times New Roman" w:cs="Times New Roman"/>
          <w:sz w:val="24"/>
          <w:szCs w:val="24"/>
          <w:lang w:val="sr-Cyrl-RS"/>
        </w:rPr>
      </w:pPr>
      <w:r w:rsidRPr="00E826D2">
        <w:rPr>
          <w:rFonts w:ascii="Times New Roman" w:hAnsi="Times New Roman" w:cs="Times New Roman"/>
          <w:sz w:val="24"/>
          <w:szCs w:val="24"/>
          <w:lang w:val="sr-Cyrl-RS"/>
        </w:rPr>
        <w:t xml:space="preserve">90 </w:t>
      </w:r>
      <w:r w:rsidRPr="00E826D2">
        <w:rPr>
          <w:rFonts w:ascii="Times New Roman" w:hAnsi="Times New Roman" w:cs="Times New Roman"/>
          <w:sz w:val="24"/>
          <w:szCs w:val="24"/>
          <w:lang w:val="sr-Cyrl-RS"/>
        </w:rPr>
        <w:sym w:font="Symbol" w:char="F025"/>
      </w:r>
      <w:r w:rsidRPr="00E826D2">
        <w:rPr>
          <w:rFonts w:ascii="Times New Roman" w:hAnsi="Times New Roman" w:cs="Times New Roman"/>
          <w:sz w:val="24"/>
          <w:szCs w:val="24"/>
          <w:lang w:val="sr-Cyrl-RS"/>
        </w:rPr>
        <w:t xml:space="preserve"> испитаника је дало потврдан одговор да у кади (туш кабини) има заштиту против клизања</w:t>
      </w:r>
    </w:p>
    <w:p w14:paraId="63A8AEE6" w14:textId="77777777" w:rsidR="00060A73" w:rsidRPr="005935EC" w:rsidRDefault="00060A73" w:rsidP="00060A73">
      <w:pPr>
        <w:pStyle w:val="ListParagraph"/>
        <w:numPr>
          <w:ilvl w:val="0"/>
          <w:numId w:val="26"/>
        </w:numPr>
        <w:spacing w:line="360" w:lineRule="auto"/>
        <w:jc w:val="both"/>
        <w:rPr>
          <w:rFonts w:ascii="Times New Roman" w:hAnsi="Times New Roman" w:cs="Times New Roman"/>
          <w:sz w:val="24"/>
          <w:szCs w:val="24"/>
          <w:lang w:val="sr-Cyrl-RS"/>
        </w:rPr>
      </w:pPr>
      <w:r w:rsidRPr="005935EC">
        <w:rPr>
          <w:rFonts w:ascii="Times New Roman" w:hAnsi="Times New Roman" w:cs="Times New Roman"/>
          <w:sz w:val="24"/>
          <w:szCs w:val="24"/>
          <w:lang w:val="sr-Cyrl-RS"/>
        </w:rPr>
        <w:t>Сви родитељи су дали потврдан одговор да су хемија и отровне супстанце, траке, игле и конци ван домашаја деце</w:t>
      </w:r>
    </w:p>
    <w:p w14:paraId="594A95DB" w14:textId="77777777" w:rsidR="00060A73" w:rsidRPr="005935EC" w:rsidRDefault="00060A73" w:rsidP="00060A73">
      <w:pPr>
        <w:pStyle w:val="ListParagraph"/>
        <w:numPr>
          <w:ilvl w:val="0"/>
          <w:numId w:val="26"/>
        </w:numPr>
        <w:spacing w:line="360" w:lineRule="auto"/>
        <w:jc w:val="both"/>
        <w:rPr>
          <w:rFonts w:ascii="Times New Roman" w:hAnsi="Times New Roman" w:cs="Times New Roman"/>
          <w:sz w:val="24"/>
          <w:szCs w:val="24"/>
          <w:lang w:val="sr-Cyrl-RS"/>
        </w:rPr>
      </w:pPr>
      <w:r w:rsidRPr="005935EC">
        <w:rPr>
          <w:rFonts w:ascii="Times New Roman" w:hAnsi="Times New Roman" w:cs="Times New Roman"/>
          <w:sz w:val="24"/>
          <w:szCs w:val="24"/>
          <w:lang w:val="sr-Cyrl-RS"/>
        </w:rPr>
        <w:t>67</w:t>
      </w:r>
      <w:r w:rsidRPr="005935EC">
        <w:rPr>
          <w:rFonts w:ascii="Times New Roman" w:hAnsi="Times New Roman" w:cs="Times New Roman"/>
          <w:sz w:val="24"/>
          <w:szCs w:val="24"/>
          <w:lang w:val="sr-Cyrl-RS"/>
        </w:rPr>
        <w:sym w:font="Symbol" w:char="F025"/>
      </w:r>
      <w:r w:rsidRPr="005935EC">
        <w:rPr>
          <w:rFonts w:ascii="Times New Roman" w:hAnsi="Times New Roman" w:cs="Times New Roman"/>
          <w:sz w:val="24"/>
          <w:szCs w:val="24"/>
          <w:lang w:val="sr-Cyrl-RS"/>
        </w:rPr>
        <w:t xml:space="preserve"> испитаника је дало потврдан одговор да на кревету детета постоји заштитна оградица</w:t>
      </w:r>
    </w:p>
    <w:p w14:paraId="1D63C668" w14:textId="77777777" w:rsidR="00060A73" w:rsidRPr="005935EC" w:rsidRDefault="00060A73" w:rsidP="00060A73">
      <w:pPr>
        <w:pStyle w:val="ListParagraph"/>
        <w:numPr>
          <w:ilvl w:val="0"/>
          <w:numId w:val="26"/>
        </w:numPr>
        <w:spacing w:line="360" w:lineRule="auto"/>
        <w:jc w:val="both"/>
        <w:rPr>
          <w:rFonts w:ascii="Times New Roman" w:hAnsi="Times New Roman" w:cs="Times New Roman"/>
          <w:sz w:val="24"/>
          <w:szCs w:val="24"/>
          <w:lang w:val="sr-Cyrl-RS"/>
        </w:rPr>
      </w:pPr>
      <w:r w:rsidRPr="005935EC">
        <w:rPr>
          <w:rFonts w:ascii="Times New Roman" w:hAnsi="Times New Roman" w:cs="Times New Roman"/>
          <w:sz w:val="24"/>
          <w:szCs w:val="24"/>
          <w:lang w:val="sr-Cyrl-RS"/>
        </w:rPr>
        <w:t>57</w:t>
      </w:r>
      <w:r w:rsidRPr="005935EC">
        <w:rPr>
          <w:rFonts w:ascii="Times New Roman" w:hAnsi="Times New Roman" w:cs="Times New Roman"/>
          <w:sz w:val="24"/>
          <w:szCs w:val="24"/>
          <w:lang w:val="sr-Cyrl-RS"/>
        </w:rPr>
        <w:sym w:font="Symbol" w:char="F025"/>
      </w:r>
      <w:r w:rsidRPr="005935EC">
        <w:rPr>
          <w:rFonts w:ascii="Times New Roman" w:hAnsi="Times New Roman" w:cs="Times New Roman"/>
          <w:sz w:val="24"/>
          <w:szCs w:val="24"/>
          <w:lang w:val="sr-Cyrl-RS"/>
        </w:rPr>
        <w:t xml:space="preserve"> испитаника живи у кући или стану на спрат</w:t>
      </w:r>
    </w:p>
    <w:p w14:paraId="17BF4113" w14:textId="77777777" w:rsidR="00060A73" w:rsidRPr="009D46EF" w:rsidRDefault="00060A73" w:rsidP="00060A73">
      <w:pPr>
        <w:pStyle w:val="ListParagraph"/>
        <w:numPr>
          <w:ilvl w:val="0"/>
          <w:numId w:val="26"/>
        </w:numPr>
        <w:spacing w:line="360" w:lineRule="auto"/>
        <w:jc w:val="both"/>
        <w:rPr>
          <w:rFonts w:ascii="Times New Roman" w:hAnsi="Times New Roman" w:cs="Times New Roman"/>
          <w:sz w:val="24"/>
          <w:szCs w:val="24"/>
          <w:lang w:val="sr-Cyrl-RS"/>
        </w:rPr>
      </w:pPr>
      <w:r w:rsidRPr="00E826D2">
        <w:rPr>
          <w:rFonts w:ascii="Times New Roman" w:hAnsi="Times New Roman" w:cs="Times New Roman"/>
          <w:sz w:val="24"/>
          <w:szCs w:val="24"/>
          <w:lang w:val="sr-Cyrl-RS"/>
        </w:rPr>
        <w:t>97</w:t>
      </w:r>
      <w:r w:rsidRPr="00E826D2">
        <w:rPr>
          <w:rFonts w:ascii="Times New Roman" w:hAnsi="Times New Roman" w:cs="Times New Roman"/>
          <w:sz w:val="24"/>
          <w:szCs w:val="24"/>
          <w:lang w:val="sr-Cyrl-RS"/>
        </w:rPr>
        <w:sym w:font="Symbol" w:char="F025"/>
      </w:r>
      <w:r w:rsidRPr="00E826D2">
        <w:rPr>
          <w:rFonts w:ascii="Times New Roman" w:hAnsi="Times New Roman" w:cs="Times New Roman"/>
          <w:sz w:val="24"/>
          <w:szCs w:val="24"/>
          <w:lang w:val="sr-Cyrl-RS"/>
        </w:rPr>
        <w:t xml:space="preserve"> испитаника је дало потврдан одговор да на степеништу постоји заштитна ограда</w:t>
      </w:r>
      <w:r>
        <w:rPr>
          <w:rFonts w:ascii="Times New Roman" w:hAnsi="Times New Roman" w:cs="Times New Roman"/>
          <w:sz w:val="24"/>
          <w:szCs w:val="24"/>
          <w:lang w:val="sr-Cyrl-RS"/>
        </w:rPr>
        <w:t>.</w:t>
      </w:r>
    </w:p>
    <w:p w14:paraId="1F303FB6" w14:textId="77777777" w:rsidR="00060A73" w:rsidRPr="009D46EF" w:rsidRDefault="00060A73" w:rsidP="00060A73">
      <w:pPr>
        <w:spacing w:line="360" w:lineRule="auto"/>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По питању учесталости повреда, добијени су следећи резултати – 37 </w:t>
      </w:r>
      <w:r>
        <w:rPr>
          <w:rFonts w:ascii="Times New Roman" w:hAnsi="Times New Roman" w:cs="Times New Roman"/>
          <w:sz w:val="24"/>
          <w:szCs w:val="24"/>
          <w:lang w:val="sr-Cyrl-RS"/>
        </w:rPr>
        <w:sym w:font="Symbol" w:char="F025"/>
      </w:r>
      <w:r>
        <w:rPr>
          <w:rFonts w:ascii="Times New Roman" w:hAnsi="Times New Roman" w:cs="Times New Roman"/>
          <w:sz w:val="24"/>
          <w:szCs w:val="24"/>
          <w:lang w:val="sr-Cyrl-RS"/>
        </w:rPr>
        <w:t xml:space="preserve"> испитаних родитеља је изнело став да се повремено деца повређују у дому. По питању места повреда, запажа се следеће: 37 </w:t>
      </w:r>
      <w:r>
        <w:rPr>
          <w:rFonts w:ascii="Times New Roman" w:hAnsi="Times New Roman" w:cs="Times New Roman"/>
          <w:sz w:val="24"/>
          <w:szCs w:val="24"/>
          <w:lang w:val="sr-Cyrl-RS"/>
        </w:rPr>
        <w:sym w:font="Symbol" w:char="F025"/>
      </w:r>
      <w:r>
        <w:rPr>
          <w:rFonts w:ascii="Times New Roman" w:hAnsi="Times New Roman" w:cs="Times New Roman"/>
          <w:sz w:val="24"/>
          <w:szCs w:val="24"/>
          <w:lang w:val="sr-Cyrl-RS"/>
        </w:rPr>
        <w:t xml:space="preserve"> испитаних родитеља каже да је то двориште, 23 </w:t>
      </w:r>
      <w:r>
        <w:rPr>
          <w:rFonts w:ascii="Times New Roman" w:hAnsi="Times New Roman" w:cs="Times New Roman"/>
          <w:sz w:val="24"/>
          <w:szCs w:val="24"/>
          <w:lang w:val="sr-Cyrl-RS"/>
        </w:rPr>
        <w:sym w:font="Symbol" w:char="F025"/>
      </w:r>
      <w:r>
        <w:rPr>
          <w:rFonts w:ascii="Times New Roman" w:hAnsi="Times New Roman" w:cs="Times New Roman"/>
          <w:sz w:val="24"/>
          <w:szCs w:val="24"/>
          <w:lang w:val="sr-Cyrl-RS"/>
        </w:rPr>
        <w:t xml:space="preserve"> дечија соба, а на трећем месту са 17 </w:t>
      </w:r>
      <w:r>
        <w:rPr>
          <w:rFonts w:ascii="Times New Roman" w:hAnsi="Times New Roman" w:cs="Times New Roman"/>
          <w:sz w:val="24"/>
          <w:szCs w:val="24"/>
          <w:lang w:val="sr-Cyrl-RS"/>
        </w:rPr>
        <w:sym w:font="Symbol" w:char="F025"/>
      </w:r>
      <w:r>
        <w:rPr>
          <w:rFonts w:ascii="Times New Roman" w:hAnsi="Times New Roman" w:cs="Times New Roman"/>
          <w:sz w:val="24"/>
          <w:szCs w:val="24"/>
          <w:lang w:val="sr-Cyrl-RS"/>
        </w:rPr>
        <w:t xml:space="preserve"> степениште. По питању санирања повреда, 17</w:t>
      </w:r>
      <w:r w:rsidRPr="009D46EF">
        <w:rPr>
          <w:rFonts w:ascii="Times New Roman" w:hAnsi="Times New Roman" w:cs="Times New Roman"/>
          <w:sz w:val="24"/>
          <w:szCs w:val="24"/>
          <w:lang w:val="sr-Cyrl-RS"/>
        </w:rPr>
        <w:t xml:space="preserve"> </w:t>
      </w:r>
      <w:r>
        <w:rPr>
          <w:lang w:val="sr-Cyrl-RS"/>
        </w:rPr>
        <w:sym w:font="Symbol" w:char="F025"/>
      </w:r>
      <w:r w:rsidRPr="009D46EF">
        <w:rPr>
          <w:rFonts w:ascii="Times New Roman" w:hAnsi="Times New Roman" w:cs="Times New Roman"/>
          <w:sz w:val="24"/>
          <w:szCs w:val="24"/>
          <w:lang w:val="sr-Cyrl-RS"/>
        </w:rPr>
        <w:t xml:space="preserve"> наводи да је одлазак са дететом у здравствену установу уколико је у питању озбљинија повреда, док 8</w:t>
      </w:r>
      <w:r>
        <w:rPr>
          <w:rFonts w:ascii="Times New Roman" w:hAnsi="Times New Roman" w:cs="Times New Roman"/>
          <w:sz w:val="24"/>
          <w:szCs w:val="24"/>
          <w:lang w:val="sr-Cyrl-RS"/>
        </w:rPr>
        <w:t>3</w:t>
      </w:r>
      <w:r>
        <w:rPr>
          <w:lang w:val="sr-Cyrl-RS"/>
        </w:rPr>
        <w:sym w:font="Symbol" w:char="F025"/>
      </w:r>
      <w:r w:rsidRPr="009D46EF">
        <w:rPr>
          <w:rFonts w:ascii="Times New Roman" w:hAnsi="Times New Roman" w:cs="Times New Roman"/>
          <w:sz w:val="24"/>
          <w:szCs w:val="24"/>
          <w:lang w:val="sr-Cyrl-RS"/>
        </w:rPr>
        <w:t xml:space="preserve"> васпитача наводи пружање прве помоћи детету. </w:t>
      </w:r>
    </w:p>
    <w:p w14:paraId="2CBA027E" w14:textId="6E09C708" w:rsidR="00060A73" w:rsidRDefault="00060A73" w:rsidP="00910799">
      <w:pPr>
        <w:rPr>
          <w:lang w:val="sr-Cyrl-RS"/>
        </w:rPr>
      </w:pPr>
    </w:p>
    <w:p w14:paraId="08256503" w14:textId="654F803C" w:rsidR="00060A73" w:rsidRDefault="00060A73" w:rsidP="00910799">
      <w:pPr>
        <w:rPr>
          <w:lang w:val="sr-Cyrl-RS"/>
        </w:rPr>
      </w:pPr>
    </w:p>
    <w:p w14:paraId="35F76007" w14:textId="7C9BDA5C" w:rsidR="00060A73" w:rsidRDefault="00060A73" w:rsidP="00910799">
      <w:pPr>
        <w:rPr>
          <w:lang w:val="sr-Cyrl-RS"/>
        </w:rPr>
      </w:pPr>
    </w:p>
    <w:p w14:paraId="021505BE" w14:textId="575BEF5B" w:rsidR="00060A73" w:rsidRDefault="00060A73" w:rsidP="00910799">
      <w:pPr>
        <w:rPr>
          <w:lang w:val="sr-Cyrl-RS"/>
        </w:rPr>
      </w:pPr>
    </w:p>
    <w:p w14:paraId="7CFA4C99" w14:textId="4C3B8278" w:rsidR="00060A73" w:rsidRDefault="00060A73" w:rsidP="00910799">
      <w:pPr>
        <w:rPr>
          <w:lang w:val="sr-Cyrl-RS"/>
        </w:rPr>
      </w:pPr>
    </w:p>
    <w:p w14:paraId="2209156E" w14:textId="7458F400" w:rsidR="00060A73" w:rsidRDefault="00060A73" w:rsidP="00910799">
      <w:pPr>
        <w:rPr>
          <w:lang w:val="sr-Cyrl-RS"/>
        </w:rPr>
      </w:pPr>
    </w:p>
    <w:p w14:paraId="1395A28F" w14:textId="7F565B35" w:rsidR="00060A73" w:rsidRDefault="00060A73" w:rsidP="00910799">
      <w:pPr>
        <w:rPr>
          <w:lang w:val="sr-Cyrl-RS"/>
        </w:rPr>
      </w:pPr>
    </w:p>
    <w:p w14:paraId="2EF60C4C" w14:textId="77777777" w:rsidR="00060A73" w:rsidRDefault="00060A73" w:rsidP="00910799">
      <w:pPr>
        <w:rPr>
          <w:lang w:val="sr-Cyrl-RS"/>
        </w:rPr>
      </w:pPr>
    </w:p>
    <w:p w14:paraId="35CD59BE" w14:textId="1D4F9437" w:rsidR="00060A73" w:rsidRDefault="00060A73" w:rsidP="00910799">
      <w:pPr>
        <w:rPr>
          <w:lang w:val="sr-Cyrl-RS"/>
        </w:rPr>
      </w:pPr>
    </w:p>
    <w:p w14:paraId="10F5CD49" w14:textId="77777777" w:rsidR="00714236" w:rsidRDefault="00714236" w:rsidP="00910799">
      <w:pPr>
        <w:rPr>
          <w:lang w:val="sr-Cyrl-RS"/>
        </w:rPr>
      </w:pPr>
    </w:p>
    <w:p w14:paraId="3C47023F" w14:textId="77777777" w:rsidR="00060A73" w:rsidRDefault="00060A73" w:rsidP="00910799">
      <w:pPr>
        <w:rPr>
          <w:lang w:val="sr-Cyrl-RS"/>
        </w:rPr>
      </w:pPr>
    </w:p>
    <w:p w14:paraId="2659250C" w14:textId="1D00420C" w:rsidR="00A31766" w:rsidRDefault="0095556D" w:rsidP="00A65D35">
      <w:pPr>
        <w:pStyle w:val="Heading1"/>
        <w:numPr>
          <w:ilvl w:val="0"/>
          <w:numId w:val="11"/>
        </w:numPr>
        <w:rPr>
          <w:rFonts w:ascii="Times New Roman" w:hAnsi="Times New Roman" w:cs="Times New Roman"/>
          <w:b/>
          <w:color w:val="auto"/>
          <w:lang w:val="sr-Cyrl-RS"/>
        </w:rPr>
      </w:pPr>
      <w:bookmarkStart w:id="63" w:name="_Toc144305370"/>
      <w:r w:rsidRPr="0095556D">
        <w:rPr>
          <w:rFonts w:ascii="Times New Roman" w:hAnsi="Times New Roman" w:cs="Times New Roman"/>
          <w:b/>
          <w:color w:val="auto"/>
          <w:lang w:val="sr-Cyrl-RS"/>
        </w:rPr>
        <w:lastRenderedPageBreak/>
        <w:t>ДИСКУСИЈА</w:t>
      </w:r>
      <w:bookmarkEnd w:id="63"/>
    </w:p>
    <w:p w14:paraId="1E0E0679" w14:textId="18B2F403" w:rsidR="00EF4F36" w:rsidRDefault="00EF4F36" w:rsidP="00EF4F36">
      <w:pPr>
        <w:spacing w:line="360" w:lineRule="auto"/>
        <w:jc w:val="both"/>
        <w:rPr>
          <w:lang w:val="sr-Cyrl-RS"/>
        </w:rPr>
      </w:pPr>
    </w:p>
    <w:p w14:paraId="4CAA2418" w14:textId="7344FB9A" w:rsidR="003C6F52" w:rsidRDefault="00EF4F36" w:rsidP="00EF4F36">
      <w:pPr>
        <w:spacing w:line="360" w:lineRule="auto"/>
        <w:jc w:val="both"/>
        <w:rPr>
          <w:rFonts w:ascii="Times New Roman" w:hAnsi="Times New Roman" w:cs="Times New Roman"/>
          <w:sz w:val="24"/>
          <w:szCs w:val="24"/>
          <w:lang w:val="sr-Cyrl-CS"/>
        </w:rPr>
      </w:pPr>
      <w:r w:rsidRPr="00EF4F36">
        <w:rPr>
          <w:rFonts w:ascii="Times New Roman" w:hAnsi="Times New Roman" w:cs="Times New Roman"/>
          <w:sz w:val="24"/>
          <w:szCs w:val="24"/>
          <w:lang w:val="sr-Cyrl-RS"/>
        </w:rPr>
        <w:t>Анализом резултата можемо да закључимо да је</w:t>
      </w:r>
      <w:r>
        <w:rPr>
          <w:rFonts w:ascii="Times New Roman" w:hAnsi="Times New Roman" w:cs="Times New Roman"/>
          <w:sz w:val="24"/>
          <w:szCs w:val="24"/>
          <w:lang w:val="sr-Cyrl-RS"/>
        </w:rPr>
        <w:t xml:space="preserve"> хипотеза</w:t>
      </w:r>
      <w:r w:rsidRPr="00EF4F36">
        <w:rPr>
          <w:rFonts w:ascii="Times New Roman" w:hAnsi="Times New Roman" w:cs="Times New Roman"/>
          <w:sz w:val="24"/>
          <w:szCs w:val="24"/>
          <w:lang w:val="sr-Cyrl-RS"/>
        </w:rPr>
        <w:t xml:space="preserve"> 1. која је гласила:  </w:t>
      </w:r>
      <w:r w:rsidR="003C6F52" w:rsidRPr="00EF4F36">
        <w:rPr>
          <w:rFonts w:ascii="Times New Roman" w:hAnsi="Times New Roman" w:cs="Times New Roman"/>
          <w:i/>
          <w:sz w:val="24"/>
          <w:szCs w:val="24"/>
        </w:rPr>
        <w:t xml:space="preserve">Претпоставља се да </w:t>
      </w:r>
      <w:r w:rsidR="003C6F52" w:rsidRPr="00EF4F36">
        <w:rPr>
          <w:rFonts w:ascii="Times New Roman" w:hAnsi="Times New Roman" w:cs="Times New Roman"/>
          <w:i/>
          <w:sz w:val="24"/>
          <w:szCs w:val="24"/>
          <w:lang w:val="sr-Cyrl-RS"/>
        </w:rPr>
        <w:t>испитаници имају различите ставове и мишљења о најчешћим повредама</w:t>
      </w:r>
      <w:r w:rsidR="003C6F52" w:rsidRPr="00EF4F36">
        <w:rPr>
          <w:rFonts w:ascii="Times New Roman" w:hAnsi="Times New Roman" w:cs="Times New Roman"/>
          <w:i/>
          <w:sz w:val="24"/>
          <w:szCs w:val="24"/>
          <w:lang w:val="sr-Latn-RS"/>
        </w:rPr>
        <w:t>,</w:t>
      </w:r>
      <w:r w:rsidR="003C6F52" w:rsidRPr="00EF4F36">
        <w:rPr>
          <w:rFonts w:ascii="Times New Roman" w:hAnsi="Times New Roman" w:cs="Times New Roman"/>
          <w:i/>
          <w:sz w:val="24"/>
          <w:szCs w:val="24"/>
          <w:lang w:val="sr-Cyrl-RS"/>
        </w:rPr>
        <w:t xml:space="preserve"> али истичу велики значај превенције</w:t>
      </w:r>
      <w:r w:rsidR="003C6F52" w:rsidRPr="00EF4F36">
        <w:rPr>
          <w:rFonts w:ascii="Times New Roman" w:hAnsi="Times New Roman" w:cs="Times New Roman"/>
          <w:i/>
          <w:sz w:val="24"/>
          <w:szCs w:val="24"/>
        </w:rPr>
        <w:t xml:space="preserve"> повреда </w:t>
      </w:r>
      <w:r w:rsidRPr="00EF4F36">
        <w:rPr>
          <w:rFonts w:ascii="Times New Roman" w:hAnsi="Times New Roman" w:cs="Times New Roman"/>
          <w:i/>
          <w:sz w:val="24"/>
          <w:szCs w:val="24"/>
          <w:lang w:val="sr-Cyrl-CS"/>
        </w:rPr>
        <w:t xml:space="preserve">у предшколском узрасту </w:t>
      </w:r>
      <w:r w:rsidRPr="007137EB">
        <w:rPr>
          <w:rFonts w:ascii="Times New Roman" w:hAnsi="Times New Roman" w:cs="Times New Roman"/>
          <w:b/>
          <w:sz w:val="24"/>
          <w:szCs w:val="24"/>
          <w:lang w:val="sr-Cyrl-CS"/>
        </w:rPr>
        <w:t>потврђена</w:t>
      </w:r>
      <w:r w:rsidRPr="00EF4F36">
        <w:rPr>
          <w:rFonts w:ascii="Times New Roman" w:hAnsi="Times New Roman" w:cs="Times New Roman"/>
          <w:sz w:val="24"/>
          <w:szCs w:val="24"/>
          <w:lang w:val="sr-Cyrl-CS"/>
        </w:rPr>
        <w:t>, и</w:t>
      </w:r>
      <w:r>
        <w:rPr>
          <w:rFonts w:ascii="Times New Roman" w:hAnsi="Times New Roman" w:cs="Times New Roman"/>
          <w:sz w:val="24"/>
          <w:szCs w:val="24"/>
          <w:lang w:val="sr-Cyrl-CS"/>
        </w:rPr>
        <w:t>мајућ</w:t>
      </w:r>
      <w:r w:rsidRPr="00EF4F36">
        <w:rPr>
          <w:rFonts w:ascii="Times New Roman" w:hAnsi="Times New Roman" w:cs="Times New Roman"/>
          <w:sz w:val="24"/>
          <w:szCs w:val="24"/>
          <w:lang w:val="sr-Cyrl-CS"/>
        </w:rPr>
        <w:t>и у виду да су и васпитачи и родитељи изнели различите ставове и мишљења о врстама повредама, начину санирања повреда као и учесталости дешавања повреда.</w:t>
      </w:r>
    </w:p>
    <w:p w14:paraId="0A5D3732" w14:textId="412765C9" w:rsidR="003C6F52" w:rsidRPr="005E6B94" w:rsidRDefault="005E6B94" w:rsidP="005E6B94">
      <w:pPr>
        <w:spacing w:line="36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 xml:space="preserve">Такође анализом резултата можемо да закључимо да је </w:t>
      </w:r>
      <w:r w:rsidRPr="00EF4F36">
        <w:rPr>
          <w:rFonts w:ascii="Times New Roman" w:hAnsi="Times New Roman" w:cs="Times New Roman"/>
          <w:sz w:val="24"/>
          <w:szCs w:val="24"/>
          <w:lang w:val="sr-Cyrl-RS"/>
        </w:rPr>
        <w:t>је</w:t>
      </w:r>
      <w:r>
        <w:rPr>
          <w:rFonts w:ascii="Times New Roman" w:hAnsi="Times New Roman" w:cs="Times New Roman"/>
          <w:sz w:val="24"/>
          <w:szCs w:val="24"/>
          <w:lang w:val="sr-Cyrl-RS"/>
        </w:rPr>
        <w:t xml:space="preserve"> хипотеза 2</w:t>
      </w:r>
      <w:r w:rsidRPr="00EF4F36">
        <w:rPr>
          <w:rFonts w:ascii="Times New Roman" w:hAnsi="Times New Roman" w:cs="Times New Roman"/>
          <w:sz w:val="24"/>
          <w:szCs w:val="24"/>
          <w:lang w:val="sr-Cyrl-RS"/>
        </w:rPr>
        <w:t xml:space="preserve">. која је гласила: </w:t>
      </w:r>
      <w:r w:rsidR="003C6F52" w:rsidRPr="003C6F52">
        <w:rPr>
          <w:rFonts w:ascii="Times New Roman" w:hAnsi="Times New Roman"/>
          <w:i/>
          <w:sz w:val="24"/>
          <w:szCs w:val="24"/>
        </w:rPr>
        <w:t xml:space="preserve">Претпоставља се да испитаници сматрају да се </w:t>
      </w:r>
      <w:r w:rsidR="003C6F52" w:rsidRPr="003C6F52">
        <w:rPr>
          <w:rFonts w:ascii="Times New Roman" w:hAnsi="Times New Roman" w:cs="Times New Roman"/>
          <w:i/>
          <w:sz w:val="24"/>
          <w:szCs w:val="24"/>
        </w:rPr>
        <w:t xml:space="preserve">најчешће повреде </w:t>
      </w:r>
      <w:r w:rsidR="003C6F52" w:rsidRPr="003C6F52">
        <w:rPr>
          <w:rFonts w:ascii="Times New Roman" w:hAnsi="Times New Roman"/>
          <w:i/>
          <w:sz w:val="24"/>
          <w:szCs w:val="24"/>
          <w:lang w:val="sr-Cyrl-CS"/>
        </w:rPr>
        <w:t>у предшколском узрасту</w:t>
      </w:r>
      <w:r w:rsidR="003C6F52" w:rsidRPr="003C6F52">
        <w:rPr>
          <w:rFonts w:ascii="Times New Roman" w:hAnsi="Times New Roman"/>
          <w:i/>
          <w:sz w:val="24"/>
          <w:szCs w:val="24"/>
        </w:rPr>
        <w:t xml:space="preserve"> дешавају ван ПУ, на игралиштима или кући док се деца играју са својим вршњацима </w:t>
      </w:r>
      <w:r w:rsidR="003C6F52" w:rsidRPr="003C6F52">
        <w:rPr>
          <w:rFonts w:ascii="Times New Roman" w:hAnsi="Times New Roman"/>
          <w:i/>
          <w:sz w:val="24"/>
          <w:szCs w:val="24"/>
          <w:lang w:val="sr-Cyrl-RS"/>
        </w:rPr>
        <w:t>(</w:t>
      </w:r>
      <w:r w:rsidR="003C6F52" w:rsidRPr="003C6F52">
        <w:rPr>
          <w:rFonts w:ascii="Times New Roman" w:hAnsi="Times New Roman"/>
          <w:i/>
          <w:sz w:val="24"/>
          <w:szCs w:val="24"/>
        </w:rPr>
        <w:t>услед дечије непажње током физичких активности</w:t>
      </w:r>
      <w:r>
        <w:rPr>
          <w:rFonts w:ascii="Times New Roman" w:hAnsi="Times New Roman"/>
          <w:i/>
          <w:sz w:val="24"/>
          <w:szCs w:val="24"/>
          <w:lang w:val="sr-Cyrl-RS"/>
        </w:rPr>
        <w:t xml:space="preserve">) </w:t>
      </w:r>
      <w:r w:rsidR="007137EB" w:rsidRPr="007137EB">
        <w:rPr>
          <w:rFonts w:ascii="Times New Roman" w:hAnsi="Times New Roman"/>
          <w:b/>
          <w:sz w:val="24"/>
          <w:szCs w:val="24"/>
          <w:lang w:val="sr-Cyrl-RS"/>
        </w:rPr>
        <w:t>потврђена</w:t>
      </w:r>
      <w:r w:rsidR="007137EB" w:rsidRPr="007137EB">
        <w:rPr>
          <w:rFonts w:ascii="Times New Roman" w:hAnsi="Times New Roman"/>
          <w:sz w:val="24"/>
          <w:szCs w:val="24"/>
          <w:lang w:val="sr-Cyrl-RS"/>
        </w:rPr>
        <w:t xml:space="preserve"> имајући у виду резултате које смо добили о месту повређивања од обе групе испитаника – да се повреде најчешће дешавају у дворишу и на игралишту.</w:t>
      </w:r>
      <w:r w:rsidR="007137EB">
        <w:rPr>
          <w:rFonts w:ascii="Times New Roman" w:hAnsi="Times New Roman"/>
          <w:i/>
          <w:sz w:val="24"/>
          <w:szCs w:val="24"/>
          <w:lang w:val="sr-Cyrl-RS"/>
        </w:rPr>
        <w:t xml:space="preserve"> </w:t>
      </w:r>
    </w:p>
    <w:p w14:paraId="6BCA28AB" w14:textId="77777777" w:rsidR="00A31766" w:rsidRDefault="00A31766" w:rsidP="00910799">
      <w:pPr>
        <w:rPr>
          <w:lang w:val="sr-Cyrl-RS"/>
        </w:rPr>
      </w:pPr>
    </w:p>
    <w:p w14:paraId="4587154B" w14:textId="77777777" w:rsidR="00A31766" w:rsidRDefault="00A31766" w:rsidP="00910799">
      <w:pPr>
        <w:rPr>
          <w:lang w:val="sr-Cyrl-RS"/>
        </w:rPr>
      </w:pPr>
    </w:p>
    <w:p w14:paraId="6A48AABF" w14:textId="77777777" w:rsidR="00A31766" w:rsidRDefault="00A31766" w:rsidP="00910799">
      <w:pPr>
        <w:rPr>
          <w:lang w:val="sr-Cyrl-RS"/>
        </w:rPr>
      </w:pPr>
    </w:p>
    <w:p w14:paraId="00CB4CB0" w14:textId="77777777" w:rsidR="00A31766" w:rsidRDefault="00A31766" w:rsidP="00910799">
      <w:pPr>
        <w:rPr>
          <w:lang w:val="sr-Cyrl-RS"/>
        </w:rPr>
      </w:pPr>
    </w:p>
    <w:p w14:paraId="1249B39D" w14:textId="77777777" w:rsidR="00A31766" w:rsidRDefault="00A31766" w:rsidP="00910799">
      <w:pPr>
        <w:rPr>
          <w:lang w:val="sr-Cyrl-RS"/>
        </w:rPr>
      </w:pPr>
    </w:p>
    <w:p w14:paraId="307C3FF1" w14:textId="77777777" w:rsidR="00A31766" w:rsidRDefault="00A31766" w:rsidP="00910799">
      <w:pPr>
        <w:rPr>
          <w:lang w:val="sr-Cyrl-RS"/>
        </w:rPr>
      </w:pPr>
    </w:p>
    <w:p w14:paraId="29ADBE7B" w14:textId="77777777" w:rsidR="00A31766" w:rsidRDefault="00A31766" w:rsidP="00910799">
      <w:pPr>
        <w:rPr>
          <w:lang w:val="sr-Cyrl-RS"/>
        </w:rPr>
      </w:pPr>
    </w:p>
    <w:p w14:paraId="0971402D" w14:textId="77777777" w:rsidR="00A31766" w:rsidRDefault="00A31766" w:rsidP="00910799">
      <w:pPr>
        <w:rPr>
          <w:lang w:val="sr-Cyrl-RS"/>
        </w:rPr>
      </w:pPr>
    </w:p>
    <w:p w14:paraId="58B7C51E" w14:textId="77777777" w:rsidR="00A31766" w:rsidRDefault="00A31766" w:rsidP="00910799">
      <w:pPr>
        <w:rPr>
          <w:lang w:val="sr-Cyrl-RS"/>
        </w:rPr>
      </w:pPr>
    </w:p>
    <w:p w14:paraId="67A2ADA6" w14:textId="4AB3F221" w:rsidR="00A31766" w:rsidRDefault="00A31766" w:rsidP="00910799">
      <w:pPr>
        <w:rPr>
          <w:lang w:val="sr-Cyrl-RS"/>
        </w:rPr>
      </w:pPr>
    </w:p>
    <w:p w14:paraId="745CAD6F" w14:textId="1998624D" w:rsidR="00346B09" w:rsidRDefault="00346B09" w:rsidP="00910799">
      <w:pPr>
        <w:rPr>
          <w:lang w:val="sr-Cyrl-RS"/>
        </w:rPr>
      </w:pPr>
    </w:p>
    <w:p w14:paraId="05FFD5A7" w14:textId="334C9A5E" w:rsidR="00346B09" w:rsidRDefault="00346B09" w:rsidP="00910799">
      <w:pPr>
        <w:rPr>
          <w:lang w:val="sr-Cyrl-RS"/>
        </w:rPr>
      </w:pPr>
    </w:p>
    <w:p w14:paraId="1CCAC405" w14:textId="312A5021" w:rsidR="00346B09" w:rsidRDefault="00346B09" w:rsidP="00910799">
      <w:pPr>
        <w:rPr>
          <w:lang w:val="sr-Cyrl-RS"/>
        </w:rPr>
      </w:pPr>
    </w:p>
    <w:p w14:paraId="3F50C174" w14:textId="5FF409DB" w:rsidR="00346B09" w:rsidRDefault="00346B09" w:rsidP="00910799">
      <w:pPr>
        <w:rPr>
          <w:lang w:val="sr-Cyrl-RS"/>
        </w:rPr>
      </w:pPr>
    </w:p>
    <w:p w14:paraId="302B0381" w14:textId="59E92654" w:rsidR="00346B09" w:rsidRDefault="00346B09" w:rsidP="00910799">
      <w:pPr>
        <w:rPr>
          <w:lang w:val="sr-Cyrl-RS"/>
        </w:rPr>
      </w:pPr>
    </w:p>
    <w:p w14:paraId="60704027" w14:textId="77777777" w:rsidR="00346B09" w:rsidRPr="00910799" w:rsidRDefault="00346B09" w:rsidP="00910799">
      <w:pPr>
        <w:rPr>
          <w:lang w:val="sr-Cyrl-RS"/>
        </w:rPr>
      </w:pPr>
    </w:p>
    <w:p w14:paraId="66ECB1F0" w14:textId="77777777" w:rsidR="00323CD8" w:rsidRPr="00A12CB6" w:rsidRDefault="00A12CB6" w:rsidP="00910799">
      <w:pPr>
        <w:pStyle w:val="Heading1"/>
        <w:jc w:val="center"/>
        <w:rPr>
          <w:rFonts w:ascii="Times New Roman" w:hAnsi="Times New Roman" w:cs="Times New Roman"/>
          <w:b/>
          <w:color w:val="auto"/>
          <w:lang w:val="sr-Cyrl-RS"/>
        </w:rPr>
      </w:pPr>
      <w:bookmarkStart w:id="64" w:name="_Toc144305371"/>
      <w:r w:rsidRPr="00A12CB6">
        <w:rPr>
          <w:rFonts w:ascii="Times New Roman" w:hAnsi="Times New Roman" w:cs="Times New Roman"/>
          <w:b/>
          <w:color w:val="auto"/>
          <w:lang w:val="sr-Cyrl-RS"/>
        </w:rPr>
        <w:lastRenderedPageBreak/>
        <w:t>ЗАКЉУЧАК</w:t>
      </w:r>
      <w:bookmarkEnd w:id="64"/>
    </w:p>
    <w:p w14:paraId="21732EF6" w14:textId="77777777" w:rsidR="00A12CB6" w:rsidRPr="00323CD8" w:rsidRDefault="00A12CB6" w:rsidP="00323CD8">
      <w:pPr>
        <w:spacing w:line="360" w:lineRule="auto"/>
        <w:jc w:val="both"/>
        <w:rPr>
          <w:rFonts w:ascii="Times New Roman" w:hAnsi="Times New Roman" w:cs="Times New Roman"/>
          <w:sz w:val="24"/>
          <w:szCs w:val="24"/>
          <w:lang w:val="sr-Cyrl-RS"/>
        </w:rPr>
      </w:pPr>
    </w:p>
    <w:p w14:paraId="5ADD66FC" w14:textId="77777777" w:rsidR="00323CD8" w:rsidRPr="00323CD8" w:rsidRDefault="00323CD8" w:rsidP="00323CD8">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Ненамерне повреде су чест проблем код деце предшколског узраста. Дечаци се чешће повређују, и чешће имају више од једне повреде у току године. Учесталост повреда се смањује са узрастом. Најчешће настају код куће и у околини и у највећем броју ради се о повредама екстремитета. Веома честе повреде код деце су повреде коштано- зглобног система. Ове повреде се обично дешавају у игри и најчешће регије где долази до прелома су подлактице.</w:t>
      </w:r>
    </w:p>
    <w:p w14:paraId="7AC4C6A8" w14:textId="77777777" w:rsidR="00A12CB6" w:rsidRDefault="00323CD8" w:rsidP="00323CD8">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Места на којима деца проводе највише времена доносе им и најчешће повреде. Према томе, врло је важна улога васпитача и родитељ</w:t>
      </w:r>
      <w:r w:rsidR="00A12CB6">
        <w:rPr>
          <w:rFonts w:ascii="Times New Roman" w:hAnsi="Times New Roman" w:cs="Times New Roman"/>
          <w:sz w:val="24"/>
          <w:szCs w:val="24"/>
          <w:lang w:val="sr-Cyrl-RS"/>
        </w:rPr>
        <w:t>а у превенцији дечијих повреда.</w:t>
      </w:r>
      <w:r w:rsidR="00A02955">
        <w:rPr>
          <w:rFonts w:ascii="Times New Roman" w:hAnsi="Times New Roman" w:cs="Times New Roman"/>
          <w:sz w:val="24"/>
          <w:szCs w:val="24"/>
          <w:lang w:val="sr-Cyrl-RS"/>
        </w:rPr>
        <w:t xml:space="preserve"> </w:t>
      </w:r>
      <w:r w:rsidRPr="00323CD8">
        <w:rPr>
          <w:rFonts w:ascii="Times New Roman" w:hAnsi="Times New Roman" w:cs="Times New Roman"/>
          <w:sz w:val="24"/>
          <w:szCs w:val="24"/>
          <w:lang w:val="sr-Cyrl-RS"/>
        </w:rPr>
        <w:t xml:space="preserve">Основне потребе детета, с једне стране, чине љубав, нежност и прихваћеност, а с друге стране, истраживање, активност и изражавање сопствене аутономије. Ове потребе се обично задовољавају у породици. </w:t>
      </w:r>
    </w:p>
    <w:p w14:paraId="346CB434" w14:textId="77777777" w:rsidR="00A50901" w:rsidRDefault="00A12CB6" w:rsidP="00A12CB6">
      <w:pPr>
        <w:spacing w:line="360" w:lineRule="auto"/>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Главни </w:t>
      </w:r>
      <w:r w:rsidRPr="00A12CB6">
        <w:rPr>
          <w:rFonts w:ascii="Times New Roman" w:hAnsi="Times New Roman" w:cs="Times New Roman"/>
          <w:i/>
          <w:sz w:val="24"/>
          <w:szCs w:val="24"/>
          <w:lang w:val="sr-Cyrl-RS"/>
        </w:rPr>
        <w:t>задатак</w:t>
      </w:r>
      <w:r w:rsidR="00323CD8" w:rsidRPr="00323CD8">
        <w:rPr>
          <w:rFonts w:ascii="Times New Roman" w:hAnsi="Times New Roman" w:cs="Times New Roman"/>
          <w:sz w:val="24"/>
          <w:szCs w:val="24"/>
          <w:lang w:val="sr-Cyrl-RS"/>
        </w:rPr>
        <w:t xml:space="preserve"> детињства јесте сазнавање. Мало је вероватно да се сви ризици и опасности по децу елиминишу у потпуности. Наиме, ризици укључују не само физичке опасности, већ и факторе који могу да спречавају развој деце. Амбиције увек морају ићи у смеру кретања интересантних, креативних и стимулативних окружења где ће се деца играти, уз постојеће ризике које ће деца разумети и научити превазићи.</w:t>
      </w:r>
      <w:r w:rsidR="00A50901">
        <w:rPr>
          <w:rFonts w:ascii="Times New Roman" w:hAnsi="Times New Roman" w:cs="Times New Roman"/>
          <w:sz w:val="24"/>
          <w:szCs w:val="24"/>
          <w:lang w:val="sr-Cyrl-RS"/>
        </w:rPr>
        <w:t xml:space="preserve"> </w:t>
      </w:r>
    </w:p>
    <w:p w14:paraId="388343F5" w14:textId="7C3F2060" w:rsidR="00701554" w:rsidRDefault="00323CD8" w:rsidP="00701554">
      <w:pPr>
        <w:spacing w:line="360" w:lineRule="auto"/>
        <w:jc w:val="both"/>
        <w:rPr>
          <w:rFonts w:ascii="Times New Roman" w:hAnsi="Times New Roman" w:cs="Times New Roman"/>
          <w:sz w:val="24"/>
          <w:szCs w:val="24"/>
          <w:lang w:val="sr-Cyrl-RS"/>
        </w:rPr>
      </w:pPr>
      <w:r w:rsidRPr="00323CD8">
        <w:rPr>
          <w:rFonts w:ascii="Times New Roman" w:hAnsi="Times New Roman" w:cs="Times New Roman"/>
          <w:sz w:val="24"/>
          <w:szCs w:val="24"/>
          <w:lang w:val="sr-Cyrl-RS"/>
        </w:rPr>
        <w:t>Једна од чињеница јесте да деца имају право на игру и истраживање које игра доноси. Друга чињеница је да се родитељи и васпитачи морају понашати одговорно и предузети све што је у њи</w:t>
      </w:r>
      <w:r w:rsidR="00D9022B">
        <w:rPr>
          <w:rFonts w:ascii="Times New Roman" w:hAnsi="Times New Roman" w:cs="Times New Roman"/>
          <w:sz w:val="24"/>
          <w:szCs w:val="24"/>
          <w:lang w:val="sr-Cyrl-RS"/>
        </w:rPr>
        <w:t>х</w:t>
      </w:r>
      <w:r w:rsidRPr="00323CD8">
        <w:rPr>
          <w:rFonts w:ascii="Times New Roman" w:hAnsi="Times New Roman" w:cs="Times New Roman"/>
          <w:sz w:val="24"/>
          <w:szCs w:val="24"/>
          <w:lang w:val="sr-Cyrl-RS"/>
        </w:rPr>
        <w:t xml:space="preserve">овој моћи да до незгода не дође. </w:t>
      </w:r>
      <w:r w:rsidR="00A12CB6" w:rsidRPr="00323CD8">
        <w:rPr>
          <w:rFonts w:ascii="Times New Roman" w:hAnsi="Times New Roman" w:cs="Times New Roman"/>
          <w:sz w:val="24"/>
          <w:szCs w:val="24"/>
          <w:lang w:val="sr-Cyrl-RS"/>
        </w:rPr>
        <w:t>Такође, деца не уче само слушањем него и гледањем. Па тако родитељи и васпитачи треба својим примером да покажу деци како се треба понашати.</w:t>
      </w:r>
    </w:p>
    <w:p w14:paraId="62D2993D" w14:textId="4A98B963" w:rsidR="000D7B25" w:rsidRPr="00C425B4" w:rsidRDefault="00701554" w:rsidP="00323CD8">
      <w:pPr>
        <w:spacing w:line="360" w:lineRule="auto"/>
        <w:jc w:val="both"/>
        <w:rPr>
          <w:rFonts w:ascii="Times New Roman" w:hAnsi="Times New Roman" w:cs="Times New Roman"/>
          <w:sz w:val="24"/>
          <w:szCs w:val="24"/>
        </w:rPr>
      </w:pPr>
      <w:r w:rsidRPr="00E715AA">
        <w:rPr>
          <w:rFonts w:ascii="Times New Roman" w:hAnsi="Times New Roman"/>
          <w:sz w:val="24"/>
          <w:szCs w:val="24"/>
          <w:lang w:val="sr-Cyrl-CS"/>
        </w:rPr>
        <w:t xml:space="preserve">Циљ истраживања </w:t>
      </w:r>
      <w:r>
        <w:rPr>
          <w:rFonts w:ascii="Times New Roman" w:hAnsi="Times New Roman"/>
          <w:sz w:val="24"/>
          <w:szCs w:val="24"/>
          <w:lang w:val="sr-Cyrl-CS"/>
        </w:rPr>
        <w:t xml:space="preserve">које је спроведено у раду </w:t>
      </w:r>
      <w:r w:rsidRPr="00E715AA">
        <w:rPr>
          <w:rFonts w:ascii="Times New Roman" w:hAnsi="Times New Roman"/>
          <w:sz w:val="24"/>
          <w:szCs w:val="24"/>
          <w:lang w:val="sr-Cyrl-CS"/>
        </w:rPr>
        <w:t>представља</w:t>
      </w:r>
      <w:r>
        <w:rPr>
          <w:rFonts w:ascii="Times New Roman" w:hAnsi="Times New Roman"/>
          <w:sz w:val="24"/>
          <w:szCs w:val="24"/>
          <w:lang w:val="sr-Cyrl-CS"/>
        </w:rPr>
        <w:t>ло је</w:t>
      </w:r>
      <w:r w:rsidRPr="00E715AA">
        <w:rPr>
          <w:rFonts w:ascii="Times New Roman" w:hAnsi="Times New Roman"/>
          <w:sz w:val="24"/>
          <w:szCs w:val="24"/>
          <w:lang w:val="sr-Cyrl-CS"/>
        </w:rPr>
        <w:t xml:space="preserve"> утврђивање ставова васпитача </w:t>
      </w:r>
      <w:r w:rsidRPr="00E715AA">
        <w:rPr>
          <w:rFonts w:ascii="Times New Roman" w:hAnsi="Times New Roman"/>
          <w:sz w:val="24"/>
          <w:szCs w:val="24"/>
        </w:rPr>
        <w:t xml:space="preserve">и родитеља </w:t>
      </w:r>
      <w:r w:rsidRPr="00E715AA">
        <w:rPr>
          <w:rFonts w:ascii="Times New Roman" w:hAnsi="Times New Roman"/>
          <w:sz w:val="24"/>
          <w:szCs w:val="24"/>
          <w:lang w:val="sr-Cyrl-CS"/>
        </w:rPr>
        <w:t>о</w:t>
      </w:r>
      <w:r w:rsidRPr="00E715AA">
        <w:rPr>
          <w:rFonts w:ascii="Times New Roman" w:hAnsi="Times New Roman" w:cs="Times New Roman"/>
          <w:sz w:val="24"/>
          <w:szCs w:val="24"/>
        </w:rPr>
        <w:t xml:space="preserve"> превенцији повреда </w:t>
      </w:r>
      <w:r w:rsidRPr="00E715AA">
        <w:rPr>
          <w:rFonts w:ascii="Times New Roman" w:hAnsi="Times New Roman"/>
          <w:sz w:val="24"/>
          <w:szCs w:val="24"/>
          <w:lang w:val="sr-Cyrl-CS"/>
        </w:rPr>
        <w:t>у предшколском узрасту</w:t>
      </w:r>
      <w:r w:rsidRPr="00E715AA">
        <w:rPr>
          <w:rFonts w:ascii="Times New Roman" w:hAnsi="Times New Roman"/>
          <w:sz w:val="24"/>
          <w:szCs w:val="24"/>
        </w:rPr>
        <w:t>.</w:t>
      </w:r>
      <w:r w:rsidRPr="00E715AA">
        <w:rPr>
          <w:rFonts w:ascii="Times New Roman" w:hAnsi="Times New Roman" w:cs="Times New Roman"/>
          <w:sz w:val="24"/>
          <w:szCs w:val="24"/>
        </w:rPr>
        <w:t xml:space="preserve"> Циљ истраживања </w:t>
      </w:r>
      <w:r>
        <w:rPr>
          <w:rFonts w:ascii="Times New Roman" w:hAnsi="Times New Roman" w:cs="Times New Roman"/>
          <w:sz w:val="24"/>
          <w:szCs w:val="24"/>
          <w:lang w:val="sr-Cyrl-RS"/>
        </w:rPr>
        <w:t xml:space="preserve">био </w:t>
      </w:r>
      <w:r w:rsidRPr="00E715AA">
        <w:rPr>
          <w:rFonts w:ascii="Times New Roman" w:hAnsi="Times New Roman" w:cs="Times New Roman"/>
          <w:sz w:val="24"/>
          <w:szCs w:val="24"/>
        </w:rPr>
        <w:t>је испитати безбедоносне услове за боравак деце у вртићу, на игралишту</w:t>
      </w:r>
      <w:r w:rsidRPr="00E715AA">
        <w:rPr>
          <w:rFonts w:ascii="Times New Roman" w:hAnsi="Times New Roman" w:cs="Times New Roman"/>
          <w:sz w:val="24"/>
          <w:szCs w:val="24"/>
          <w:lang w:val="sr-Cyrl-RS"/>
        </w:rPr>
        <w:t xml:space="preserve"> и код куће</w:t>
      </w:r>
      <w:r w:rsidRPr="00E715AA">
        <w:rPr>
          <w:rFonts w:ascii="Times New Roman" w:hAnsi="Times New Roman" w:cs="Times New Roman"/>
          <w:sz w:val="24"/>
          <w:szCs w:val="24"/>
        </w:rPr>
        <w:t xml:space="preserve">. </w:t>
      </w:r>
      <w:r>
        <w:rPr>
          <w:rFonts w:ascii="Times New Roman" w:hAnsi="Times New Roman" w:cs="Times New Roman"/>
          <w:sz w:val="24"/>
          <w:szCs w:val="24"/>
          <w:lang w:val="sr-Cyrl-RS"/>
        </w:rPr>
        <w:t xml:space="preserve">Можемо рећи да су резултати задовољавајући имајући у виду велики број потврдних одговора добијених од обе групе испитаника (васпитача и родитеља), који поштују смернице које се тичу безбедоносних услова за боравак деце у вртићу али и код куће. </w:t>
      </w:r>
    </w:p>
    <w:p w14:paraId="444DA4AF" w14:textId="77777777" w:rsidR="000D7B25" w:rsidRPr="00323CD8" w:rsidRDefault="000D7B25" w:rsidP="00323CD8">
      <w:pPr>
        <w:spacing w:line="360" w:lineRule="auto"/>
        <w:jc w:val="both"/>
        <w:rPr>
          <w:rFonts w:ascii="Times New Roman" w:hAnsi="Times New Roman" w:cs="Times New Roman"/>
          <w:sz w:val="24"/>
          <w:szCs w:val="24"/>
          <w:lang w:val="sr-Cyrl-RS"/>
        </w:rPr>
      </w:pPr>
    </w:p>
    <w:p w14:paraId="71B39A26" w14:textId="69450405" w:rsidR="00323CD8" w:rsidRDefault="00D24AAE" w:rsidP="00D24AAE">
      <w:pPr>
        <w:pStyle w:val="Heading1"/>
        <w:jc w:val="center"/>
        <w:rPr>
          <w:rFonts w:ascii="Times New Roman" w:hAnsi="Times New Roman" w:cs="Times New Roman"/>
          <w:b/>
          <w:color w:val="auto"/>
          <w:lang w:val="sr-Cyrl-RS"/>
        </w:rPr>
      </w:pPr>
      <w:bookmarkStart w:id="65" w:name="_Toc144305372"/>
      <w:r w:rsidRPr="00D24AAE">
        <w:rPr>
          <w:rFonts w:ascii="Times New Roman" w:hAnsi="Times New Roman" w:cs="Times New Roman"/>
          <w:b/>
          <w:color w:val="auto"/>
          <w:lang w:val="sr-Cyrl-RS"/>
        </w:rPr>
        <w:lastRenderedPageBreak/>
        <w:t>ЛИТЕРАТУРА</w:t>
      </w:r>
      <w:bookmarkEnd w:id="65"/>
    </w:p>
    <w:p w14:paraId="17B82EC7" w14:textId="0BCF1089" w:rsidR="00D37F30" w:rsidRDefault="00D37F30" w:rsidP="00D37F30">
      <w:pPr>
        <w:rPr>
          <w:lang w:val="sr-Cyrl-RS"/>
        </w:rPr>
      </w:pPr>
    </w:p>
    <w:p w14:paraId="53EEE571" w14:textId="77777777" w:rsidR="00B05B78" w:rsidRPr="00B05B78" w:rsidRDefault="00B05B78" w:rsidP="00B05B78">
      <w:pPr>
        <w:pStyle w:val="ListParagraph"/>
        <w:numPr>
          <w:ilvl w:val="0"/>
          <w:numId w:val="27"/>
        </w:numPr>
        <w:spacing w:line="360" w:lineRule="auto"/>
        <w:rPr>
          <w:rFonts w:ascii="Times New Roman" w:hAnsi="Times New Roman" w:cs="Times New Roman"/>
          <w:sz w:val="24"/>
          <w:szCs w:val="24"/>
        </w:rPr>
      </w:pPr>
      <w:bookmarkStart w:id="66" w:name="_GoBack"/>
      <w:r w:rsidRPr="00B05B78">
        <w:rPr>
          <w:rFonts w:ascii="Times New Roman" w:hAnsi="Times New Roman" w:cs="Times New Roman"/>
          <w:sz w:val="24"/>
          <w:szCs w:val="24"/>
          <w:lang w:val="sr-Cyrl-RS"/>
        </w:rPr>
        <w:t xml:space="preserve">Ćeramilac A. (1986). </w:t>
      </w:r>
      <w:r w:rsidRPr="00B05B78">
        <w:rPr>
          <w:rFonts w:ascii="Times New Roman" w:hAnsi="Times New Roman" w:cs="Times New Roman"/>
          <w:i/>
          <w:sz w:val="24"/>
          <w:szCs w:val="24"/>
          <w:lang w:val="sr-Cyrl-RS"/>
        </w:rPr>
        <w:t>Opšta i sprecijalna patologija mehaničke traume</w:t>
      </w:r>
      <w:r w:rsidRPr="00B05B78">
        <w:rPr>
          <w:rFonts w:ascii="Times New Roman" w:hAnsi="Times New Roman" w:cs="Times New Roman"/>
          <w:sz w:val="24"/>
          <w:szCs w:val="24"/>
          <w:lang w:val="sr-Cyrl-RS"/>
        </w:rPr>
        <w:t>. Beograd: Zavod za udžbenike i nastavna sredstva.</w:t>
      </w:r>
    </w:p>
    <w:p w14:paraId="0EE4FB64" w14:textId="77777777" w:rsidR="00B05B78" w:rsidRDefault="00B05B78" w:rsidP="00B05B78">
      <w:pPr>
        <w:pStyle w:val="ListParagraph"/>
        <w:numPr>
          <w:ilvl w:val="0"/>
          <w:numId w:val="27"/>
        </w:numPr>
        <w:spacing w:line="360" w:lineRule="auto"/>
        <w:rPr>
          <w:rFonts w:ascii="Times New Roman" w:hAnsi="Times New Roman" w:cs="Times New Roman"/>
          <w:sz w:val="24"/>
          <w:szCs w:val="24"/>
        </w:rPr>
      </w:pPr>
      <w:r w:rsidRPr="00D37F30">
        <w:rPr>
          <w:rFonts w:ascii="Times New Roman" w:hAnsi="Times New Roman" w:cs="Times New Roman"/>
          <w:sz w:val="24"/>
          <w:szCs w:val="24"/>
          <w:lang w:val="sr-Cyrl-RS"/>
        </w:rPr>
        <w:t xml:space="preserve">Kostić Bibić, N. (2013). </w:t>
      </w:r>
      <w:r w:rsidRPr="00D37F30">
        <w:rPr>
          <w:rFonts w:ascii="Times New Roman" w:hAnsi="Times New Roman" w:cs="Times New Roman"/>
          <w:i/>
          <w:sz w:val="24"/>
          <w:szCs w:val="24"/>
          <w:lang w:val="sr-Cyrl-RS"/>
        </w:rPr>
        <w:t>Vrtić promoviše zdravlje</w:t>
      </w:r>
      <w:r w:rsidRPr="00D37F30">
        <w:rPr>
          <w:rFonts w:ascii="Times New Roman" w:hAnsi="Times New Roman" w:cs="Times New Roman"/>
          <w:sz w:val="24"/>
          <w:szCs w:val="24"/>
          <w:lang w:val="sr-Cyrl-RS"/>
        </w:rPr>
        <w:t xml:space="preserve">. internet izvor: </w:t>
      </w:r>
      <w:hyperlink r:id="rId58" w:history="1">
        <w:r w:rsidRPr="00D37F30">
          <w:rPr>
            <w:rStyle w:val="Hyperlink"/>
            <w:rFonts w:ascii="Times New Roman" w:hAnsi="Times New Roman" w:cs="Times New Roman"/>
            <w:sz w:val="24"/>
            <w:szCs w:val="24"/>
            <w:lang w:val="sr-Cyrl-RS"/>
          </w:rPr>
          <w:t>https://pdfs.semanticscholar.org/a8db/20a4f0c62b2f85394021b7bddfcfde02e72f.pdf?_ga=2.258191244.784959106.1598819493-495940740.1598819493</w:t>
        </w:r>
      </w:hyperlink>
      <w:r w:rsidRPr="00D37F30">
        <w:rPr>
          <w:rFonts w:ascii="Times New Roman" w:hAnsi="Times New Roman" w:cs="Times New Roman"/>
          <w:sz w:val="24"/>
          <w:szCs w:val="24"/>
        </w:rPr>
        <w:t xml:space="preserve"> </w:t>
      </w:r>
      <w:r w:rsidRPr="00D37F30">
        <w:rPr>
          <w:rFonts w:ascii="Times New Roman" w:hAnsi="Times New Roman" w:cs="Times New Roman"/>
          <w:sz w:val="24"/>
          <w:szCs w:val="24"/>
          <w:lang w:val="sr-Cyrl-RS"/>
        </w:rPr>
        <w:t xml:space="preserve">   </w:t>
      </w:r>
      <w:r w:rsidRPr="00D37F30">
        <w:rPr>
          <w:rFonts w:ascii="Times New Roman" w:hAnsi="Times New Roman" w:cs="Times New Roman"/>
          <w:sz w:val="24"/>
          <w:szCs w:val="24"/>
        </w:rPr>
        <w:t xml:space="preserve"> </w:t>
      </w:r>
    </w:p>
    <w:p w14:paraId="018CEEEB" w14:textId="77777777" w:rsidR="00B05B78" w:rsidRPr="00D37F30" w:rsidRDefault="00B05B78" w:rsidP="00B05B78">
      <w:pPr>
        <w:pStyle w:val="ListParagraph"/>
        <w:numPr>
          <w:ilvl w:val="0"/>
          <w:numId w:val="27"/>
        </w:numPr>
        <w:spacing w:line="360" w:lineRule="auto"/>
        <w:rPr>
          <w:rFonts w:ascii="Times New Roman" w:hAnsi="Times New Roman" w:cs="Times New Roman"/>
          <w:sz w:val="24"/>
          <w:szCs w:val="24"/>
        </w:rPr>
      </w:pPr>
      <w:r w:rsidRPr="00D37F30">
        <w:rPr>
          <w:rFonts w:ascii="Times New Roman" w:hAnsi="Times New Roman" w:cs="Times New Roman"/>
          <w:sz w:val="24"/>
          <w:szCs w:val="24"/>
          <w:lang w:val="sr-Cyrl-RS"/>
        </w:rPr>
        <w:t xml:space="preserve">Largo, H. R. (2015). </w:t>
      </w:r>
      <w:r w:rsidRPr="00D37F30">
        <w:rPr>
          <w:rFonts w:ascii="Times New Roman" w:hAnsi="Times New Roman" w:cs="Times New Roman"/>
          <w:i/>
          <w:sz w:val="24"/>
          <w:szCs w:val="24"/>
          <w:lang w:val="sr-Cyrl-RS"/>
        </w:rPr>
        <w:t>Nežne godine</w:t>
      </w:r>
      <w:r w:rsidRPr="00D37F30">
        <w:rPr>
          <w:rFonts w:ascii="Times New Roman" w:hAnsi="Times New Roman" w:cs="Times New Roman"/>
          <w:sz w:val="24"/>
          <w:szCs w:val="24"/>
          <w:lang w:val="sr-Cyrl-RS"/>
        </w:rPr>
        <w:t>. Beograd: Laguna.</w:t>
      </w:r>
    </w:p>
    <w:p w14:paraId="16B65AB5" w14:textId="77777777" w:rsidR="00B05B78" w:rsidRPr="00D37F30" w:rsidRDefault="00B05B78" w:rsidP="00B05B78">
      <w:pPr>
        <w:pStyle w:val="ListParagraph"/>
        <w:numPr>
          <w:ilvl w:val="0"/>
          <w:numId w:val="27"/>
        </w:numPr>
        <w:spacing w:line="360" w:lineRule="auto"/>
        <w:rPr>
          <w:rFonts w:ascii="Times New Roman" w:hAnsi="Times New Roman" w:cs="Times New Roman"/>
          <w:sz w:val="24"/>
          <w:szCs w:val="24"/>
        </w:rPr>
      </w:pPr>
      <w:r w:rsidRPr="00D37F30">
        <w:rPr>
          <w:rFonts w:ascii="Times New Roman" w:hAnsi="Times New Roman" w:cs="Times New Roman"/>
          <w:sz w:val="24"/>
          <w:szCs w:val="24"/>
          <w:lang w:val="sr-Cyrl-RS"/>
        </w:rPr>
        <w:t xml:space="preserve">Lozanović D. (2006). </w:t>
      </w:r>
      <w:r w:rsidRPr="00D37F30">
        <w:rPr>
          <w:rFonts w:ascii="Times New Roman" w:hAnsi="Times New Roman" w:cs="Times New Roman"/>
          <w:i/>
          <w:sz w:val="24"/>
          <w:szCs w:val="24"/>
          <w:lang w:val="sr-Cyrl-RS"/>
        </w:rPr>
        <w:t>Povrede i prevencija povređivanja kod dece i omladine</w:t>
      </w:r>
      <w:r w:rsidRPr="00D37F30">
        <w:rPr>
          <w:rFonts w:ascii="Times New Roman" w:hAnsi="Times New Roman" w:cs="Times New Roman"/>
          <w:sz w:val="24"/>
          <w:szCs w:val="24"/>
          <w:lang w:val="sr-Cyrl-RS"/>
        </w:rPr>
        <w:t>. Pedijatrijs</w:t>
      </w:r>
      <w:r>
        <w:rPr>
          <w:rFonts w:ascii="Times New Roman" w:hAnsi="Times New Roman" w:cs="Times New Roman"/>
          <w:sz w:val="24"/>
          <w:szCs w:val="24"/>
          <w:lang w:val="sr-Cyrl-RS"/>
        </w:rPr>
        <w:t xml:space="preserve">ki dani Srbije, zbornik radova, </w:t>
      </w:r>
      <w:r w:rsidRPr="00D37F30">
        <w:rPr>
          <w:rFonts w:ascii="Times New Roman" w:hAnsi="Times New Roman" w:cs="Times New Roman"/>
          <w:sz w:val="24"/>
          <w:szCs w:val="24"/>
          <w:lang w:val="sr-Cyrl-RS"/>
        </w:rPr>
        <w:t>Niš 2006;(1) 3-11.</w:t>
      </w:r>
    </w:p>
    <w:p w14:paraId="6CC2811B" w14:textId="77777777" w:rsidR="00B05B78" w:rsidRPr="00D37F30" w:rsidRDefault="00B05B78" w:rsidP="00B05B78">
      <w:pPr>
        <w:pStyle w:val="ListParagraph"/>
        <w:numPr>
          <w:ilvl w:val="0"/>
          <w:numId w:val="27"/>
        </w:numPr>
        <w:spacing w:line="360" w:lineRule="auto"/>
        <w:rPr>
          <w:rFonts w:ascii="Times New Roman" w:hAnsi="Times New Roman" w:cs="Times New Roman"/>
          <w:sz w:val="24"/>
          <w:szCs w:val="24"/>
        </w:rPr>
      </w:pPr>
      <w:r w:rsidRPr="00D37F30">
        <w:rPr>
          <w:rFonts w:ascii="Times New Roman" w:hAnsi="Times New Roman" w:cs="Times New Roman"/>
          <w:sz w:val="24"/>
          <w:szCs w:val="24"/>
          <w:lang w:val="sr-Cyrl-RS"/>
        </w:rPr>
        <w:t xml:space="preserve">Montgomeri, H. (2019). </w:t>
      </w:r>
      <w:r w:rsidRPr="00D37F30">
        <w:rPr>
          <w:rFonts w:ascii="Times New Roman" w:hAnsi="Times New Roman" w:cs="Times New Roman"/>
          <w:i/>
          <w:sz w:val="24"/>
          <w:szCs w:val="24"/>
          <w:lang w:val="sr-Cyrl-RS"/>
        </w:rPr>
        <w:t>Mudar roditelj, srećno dete</w:t>
      </w:r>
      <w:r w:rsidRPr="00D37F30">
        <w:rPr>
          <w:rFonts w:ascii="Times New Roman" w:hAnsi="Times New Roman" w:cs="Times New Roman"/>
          <w:sz w:val="24"/>
          <w:szCs w:val="24"/>
          <w:lang w:val="sr-Cyrl-RS"/>
        </w:rPr>
        <w:t>. Beograd: Vulkan izdavaštvo.</w:t>
      </w:r>
    </w:p>
    <w:p w14:paraId="7CDFECB7" w14:textId="77777777" w:rsidR="00B05B78" w:rsidRPr="00D37F30" w:rsidRDefault="00B05B78" w:rsidP="00B05B78">
      <w:pPr>
        <w:pStyle w:val="ListParagraph"/>
        <w:numPr>
          <w:ilvl w:val="0"/>
          <w:numId w:val="27"/>
        </w:numPr>
        <w:spacing w:line="360" w:lineRule="auto"/>
        <w:rPr>
          <w:rFonts w:ascii="Times New Roman" w:hAnsi="Times New Roman" w:cs="Times New Roman"/>
          <w:sz w:val="24"/>
          <w:szCs w:val="24"/>
        </w:rPr>
      </w:pPr>
      <w:r w:rsidRPr="00D37F30">
        <w:rPr>
          <w:rFonts w:ascii="Times New Roman" w:hAnsi="Times New Roman" w:cs="Times New Roman"/>
          <w:sz w:val="24"/>
          <w:szCs w:val="24"/>
          <w:lang w:val="sr-Cyrl-RS"/>
        </w:rPr>
        <w:t>Mytton J,</w:t>
      </w:r>
      <w:r>
        <w:rPr>
          <w:rFonts w:ascii="Times New Roman" w:hAnsi="Times New Roman" w:cs="Times New Roman"/>
          <w:sz w:val="24"/>
          <w:szCs w:val="24"/>
        </w:rPr>
        <w:t xml:space="preserve"> </w:t>
      </w:r>
      <w:r w:rsidRPr="00D37F30">
        <w:rPr>
          <w:rFonts w:ascii="Times New Roman" w:hAnsi="Times New Roman" w:cs="Times New Roman"/>
          <w:sz w:val="24"/>
          <w:szCs w:val="24"/>
          <w:lang w:val="sr-Cyrl-RS"/>
        </w:rPr>
        <w:t>Towner E,</w:t>
      </w:r>
      <w:r>
        <w:rPr>
          <w:rFonts w:ascii="Times New Roman" w:hAnsi="Times New Roman" w:cs="Times New Roman"/>
          <w:sz w:val="24"/>
          <w:szCs w:val="24"/>
        </w:rPr>
        <w:t xml:space="preserve"> </w:t>
      </w:r>
      <w:r w:rsidRPr="00D37F30">
        <w:rPr>
          <w:rFonts w:ascii="Times New Roman" w:hAnsi="Times New Roman" w:cs="Times New Roman"/>
          <w:sz w:val="24"/>
          <w:szCs w:val="24"/>
          <w:lang w:val="sr-Cyrl-RS"/>
        </w:rPr>
        <w:t>Brussoni M,</w:t>
      </w:r>
      <w:r>
        <w:rPr>
          <w:rFonts w:ascii="Times New Roman" w:hAnsi="Times New Roman" w:cs="Times New Roman"/>
          <w:sz w:val="24"/>
          <w:szCs w:val="24"/>
        </w:rPr>
        <w:t xml:space="preserve"> </w:t>
      </w:r>
      <w:r w:rsidRPr="00D37F30">
        <w:rPr>
          <w:rFonts w:ascii="Times New Roman" w:hAnsi="Times New Roman" w:cs="Times New Roman"/>
          <w:sz w:val="24"/>
          <w:szCs w:val="24"/>
          <w:lang w:val="sr-Cyrl-RS"/>
        </w:rPr>
        <w:t xml:space="preserve">Gray S.(2009). </w:t>
      </w:r>
      <w:r w:rsidRPr="00D37F30">
        <w:rPr>
          <w:rFonts w:ascii="Times New Roman" w:hAnsi="Times New Roman" w:cs="Times New Roman"/>
          <w:i/>
          <w:sz w:val="24"/>
          <w:szCs w:val="24"/>
          <w:lang w:val="sr-Cyrl-RS"/>
        </w:rPr>
        <w:t>Unintentional injuries in school-aged children and adolescents:lessons from a syst</w:t>
      </w:r>
      <w:r w:rsidRPr="00D37F30">
        <w:rPr>
          <w:rFonts w:ascii="Times New Roman" w:hAnsi="Times New Roman" w:cs="Times New Roman"/>
          <w:i/>
          <w:sz w:val="24"/>
          <w:szCs w:val="24"/>
          <w:lang w:val="sr-Cyrl-RS"/>
        </w:rPr>
        <w:t>ematic review of cohort studies</w:t>
      </w:r>
      <w:r>
        <w:rPr>
          <w:rFonts w:ascii="Times New Roman" w:hAnsi="Times New Roman" w:cs="Times New Roman"/>
          <w:sz w:val="24"/>
          <w:szCs w:val="24"/>
          <w:lang w:val="sr-Cyrl-RS"/>
        </w:rPr>
        <w:t xml:space="preserve">, </w:t>
      </w:r>
      <w:r w:rsidRPr="00D37F30">
        <w:rPr>
          <w:rFonts w:ascii="Times New Roman" w:hAnsi="Times New Roman" w:cs="Times New Roman"/>
          <w:sz w:val="24"/>
          <w:szCs w:val="24"/>
          <w:lang w:val="sr-Cyrl-RS"/>
        </w:rPr>
        <w:t>Injury Prevention,15:111-124</w:t>
      </w:r>
    </w:p>
    <w:p w14:paraId="35893379" w14:textId="77777777" w:rsidR="00B05B78" w:rsidRPr="00D37F30" w:rsidRDefault="00B05B78" w:rsidP="00B05B78">
      <w:pPr>
        <w:pStyle w:val="ListParagraph"/>
        <w:numPr>
          <w:ilvl w:val="0"/>
          <w:numId w:val="27"/>
        </w:numPr>
        <w:spacing w:line="360" w:lineRule="auto"/>
        <w:rPr>
          <w:rFonts w:ascii="Times New Roman" w:hAnsi="Times New Roman" w:cs="Times New Roman"/>
          <w:sz w:val="24"/>
          <w:szCs w:val="24"/>
        </w:rPr>
      </w:pPr>
      <w:r w:rsidRPr="00D37F30">
        <w:rPr>
          <w:rFonts w:ascii="Times New Roman" w:hAnsi="Times New Roman" w:cs="Times New Roman"/>
          <w:sz w:val="24"/>
          <w:szCs w:val="24"/>
          <w:lang w:val="sr-Cyrl-RS"/>
        </w:rPr>
        <w:t xml:space="preserve">Nišević, S., Marinković, L. (2013). </w:t>
      </w:r>
      <w:r w:rsidRPr="00D37F30">
        <w:rPr>
          <w:rFonts w:ascii="Times New Roman" w:hAnsi="Times New Roman" w:cs="Times New Roman"/>
          <w:i/>
          <w:sz w:val="24"/>
          <w:szCs w:val="24"/>
          <w:lang w:val="sr-Cyrl-RS"/>
        </w:rPr>
        <w:t>Psihologija detinjstva i adolescencije</w:t>
      </w:r>
      <w:r w:rsidRPr="00D37F30">
        <w:rPr>
          <w:rFonts w:ascii="Times New Roman" w:hAnsi="Times New Roman" w:cs="Times New Roman"/>
          <w:sz w:val="24"/>
          <w:szCs w:val="24"/>
          <w:lang w:val="sr-Cyrl-RS"/>
        </w:rPr>
        <w:t>. Novi Sad: Mediterran Publishing.</w:t>
      </w:r>
    </w:p>
    <w:p w14:paraId="6B8880B2" w14:textId="77777777" w:rsidR="00B05B78" w:rsidRPr="00D37F30" w:rsidRDefault="00B05B78" w:rsidP="00B05B78">
      <w:pPr>
        <w:pStyle w:val="ListParagraph"/>
        <w:numPr>
          <w:ilvl w:val="0"/>
          <w:numId w:val="27"/>
        </w:numPr>
        <w:spacing w:line="360" w:lineRule="auto"/>
        <w:rPr>
          <w:rFonts w:ascii="Times New Roman" w:hAnsi="Times New Roman" w:cs="Times New Roman"/>
          <w:sz w:val="24"/>
          <w:szCs w:val="24"/>
        </w:rPr>
      </w:pPr>
      <w:r w:rsidRPr="00D37F30">
        <w:rPr>
          <w:rFonts w:ascii="Times New Roman" w:hAnsi="Times New Roman" w:cs="Times New Roman"/>
          <w:sz w:val="24"/>
          <w:szCs w:val="24"/>
          <w:lang w:val="sr-Cyrl-RS"/>
        </w:rPr>
        <w:t xml:space="preserve">Pavlović Breneselović, D., Krnjaja, Ž. (2017). </w:t>
      </w:r>
      <w:r w:rsidRPr="00D37F30">
        <w:rPr>
          <w:rFonts w:ascii="Times New Roman" w:hAnsi="Times New Roman" w:cs="Times New Roman"/>
          <w:i/>
          <w:sz w:val="24"/>
          <w:szCs w:val="24"/>
          <w:lang w:val="sr-Cyrl-RS"/>
        </w:rPr>
        <w:t>Osnove diversifikovanih programa predškolskog vaspitanja i obrazovanja</w:t>
      </w:r>
      <w:r w:rsidRPr="00D37F30">
        <w:rPr>
          <w:rFonts w:ascii="Times New Roman" w:hAnsi="Times New Roman" w:cs="Times New Roman"/>
          <w:sz w:val="24"/>
          <w:szCs w:val="24"/>
          <w:lang w:val="sr-Cyrl-RS"/>
        </w:rPr>
        <w:t>. Beograd: Filozofski fakultet Univerziteta u Beogradu, Institut za pedagogiju i andragogiju</w:t>
      </w:r>
    </w:p>
    <w:p w14:paraId="6EBE2166" w14:textId="77777777" w:rsidR="00B05B78" w:rsidRPr="00D37F30" w:rsidRDefault="00B05B78" w:rsidP="00B05B78">
      <w:pPr>
        <w:pStyle w:val="ListParagraph"/>
        <w:numPr>
          <w:ilvl w:val="0"/>
          <w:numId w:val="27"/>
        </w:numPr>
        <w:spacing w:line="360" w:lineRule="auto"/>
        <w:rPr>
          <w:rFonts w:ascii="Times New Roman" w:hAnsi="Times New Roman" w:cs="Times New Roman"/>
          <w:sz w:val="24"/>
          <w:szCs w:val="24"/>
        </w:rPr>
      </w:pPr>
      <w:r w:rsidRPr="00D37F30">
        <w:rPr>
          <w:rFonts w:ascii="Times New Roman" w:hAnsi="Times New Roman" w:cs="Times New Roman"/>
          <w:sz w:val="24"/>
          <w:szCs w:val="24"/>
          <w:lang w:val="sr-Cyrl-RS"/>
        </w:rPr>
        <w:t xml:space="preserve">Pearson M, Hunt H, Garside R, Moxham T, Peters J, Anderson R. (2012). </w:t>
      </w:r>
      <w:r w:rsidRPr="00D37F30">
        <w:rPr>
          <w:rFonts w:ascii="Times New Roman" w:hAnsi="Times New Roman" w:cs="Times New Roman"/>
          <w:i/>
          <w:sz w:val="24"/>
          <w:szCs w:val="24"/>
          <w:lang w:val="sr-Cyrl-RS"/>
        </w:rPr>
        <w:t>Preventing unintional injuries to children under 15 years in the outdoors:a sistematic review of the effectiveness of eductional programs.</w:t>
      </w:r>
      <w:r w:rsidRPr="00D37F30">
        <w:rPr>
          <w:rFonts w:ascii="Times New Roman" w:hAnsi="Times New Roman" w:cs="Times New Roman"/>
          <w:sz w:val="24"/>
          <w:szCs w:val="24"/>
          <w:lang w:val="sr-Cyrl-RS"/>
        </w:rPr>
        <w:t xml:space="preserve"> Injuri Prevention.</w:t>
      </w:r>
    </w:p>
    <w:p w14:paraId="0F144643" w14:textId="77777777" w:rsidR="00B05B78" w:rsidRPr="00D37F30" w:rsidRDefault="00B05B78" w:rsidP="00B05B78">
      <w:pPr>
        <w:pStyle w:val="ListParagraph"/>
        <w:numPr>
          <w:ilvl w:val="0"/>
          <w:numId w:val="27"/>
        </w:numPr>
        <w:spacing w:line="360" w:lineRule="auto"/>
        <w:rPr>
          <w:rFonts w:ascii="Times New Roman" w:hAnsi="Times New Roman" w:cs="Times New Roman"/>
          <w:sz w:val="24"/>
          <w:szCs w:val="24"/>
        </w:rPr>
      </w:pPr>
      <w:r w:rsidRPr="00D37F30">
        <w:rPr>
          <w:rFonts w:ascii="Times New Roman" w:hAnsi="Times New Roman" w:cs="Times New Roman"/>
          <w:sz w:val="24"/>
          <w:szCs w:val="24"/>
          <w:lang w:val="sr-Cyrl-RS"/>
        </w:rPr>
        <w:t xml:space="preserve">Peden M,Oyegbite K,Ozanne-Smith J,Hyder AA,Branche C,Rahman F et al. (2008). </w:t>
      </w:r>
      <w:r w:rsidRPr="00D37F30">
        <w:rPr>
          <w:rFonts w:ascii="Times New Roman" w:hAnsi="Times New Roman" w:cs="Times New Roman"/>
          <w:i/>
          <w:sz w:val="24"/>
          <w:szCs w:val="24"/>
          <w:lang w:val="sr-Cyrl-RS"/>
        </w:rPr>
        <w:t>World report on child injury prevention</w:t>
      </w:r>
      <w:r w:rsidRPr="00D37F30">
        <w:rPr>
          <w:rFonts w:ascii="Times New Roman" w:hAnsi="Times New Roman" w:cs="Times New Roman"/>
          <w:sz w:val="24"/>
          <w:szCs w:val="24"/>
          <w:lang w:val="sr-Cyrl-RS"/>
        </w:rPr>
        <w:t>. World</w:t>
      </w:r>
      <w:r>
        <w:rPr>
          <w:rFonts w:ascii="Times New Roman" w:hAnsi="Times New Roman" w:cs="Times New Roman"/>
          <w:sz w:val="24"/>
          <w:szCs w:val="24"/>
          <w:lang w:val="sr-Cyrl-RS"/>
        </w:rPr>
        <w:t xml:space="preserve"> Health Organization and UNICEF, </w:t>
      </w:r>
      <w:r w:rsidRPr="00D37F30">
        <w:rPr>
          <w:rFonts w:ascii="Times New Roman" w:hAnsi="Times New Roman" w:cs="Times New Roman"/>
          <w:sz w:val="24"/>
          <w:szCs w:val="24"/>
          <w:lang w:val="sr-Cyrl-RS"/>
        </w:rPr>
        <w:t xml:space="preserve">Geneva </w:t>
      </w:r>
    </w:p>
    <w:p w14:paraId="17D823BA" w14:textId="77777777" w:rsidR="00B05B78" w:rsidRPr="00D37F30" w:rsidRDefault="00B05B78" w:rsidP="00B05B78">
      <w:pPr>
        <w:pStyle w:val="ListParagraph"/>
        <w:numPr>
          <w:ilvl w:val="0"/>
          <w:numId w:val="27"/>
        </w:numPr>
        <w:spacing w:line="360" w:lineRule="auto"/>
        <w:rPr>
          <w:rFonts w:ascii="Times New Roman" w:hAnsi="Times New Roman" w:cs="Times New Roman"/>
          <w:sz w:val="24"/>
          <w:szCs w:val="24"/>
        </w:rPr>
      </w:pPr>
      <w:r w:rsidRPr="00D37F30">
        <w:rPr>
          <w:rFonts w:ascii="Times New Roman" w:hAnsi="Times New Roman" w:cs="Times New Roman"/>
          <w:sz w:val="24"/>
          <w:szCs w:val="24"/>
          <w:lang w:val="sr-Cyrl-RS"/>
        </w:rPr>
        <w:t xml:space="preserve">Pešić, M. (1983). </w:t>
      </w:r>
      <w:r w:rsidRPr="00D37F30">
        <w:rPr>
          <w:rFonts w:ascii="Times New Roman" w:hAnsi="Times New Roman" w:cs="Times New Roman"/>
          <w:i/>
          <w:sz w:val="24"/>
          <w:szCs w:val="24"/>
          <w:lang w:val="sr-Cyrl-RS"/>
        </w:rPr>
        <w:t>Aktivnosti i uloge vaspitača u predškolskoj ustanovi</w:t>
      </w:r>
      <w:r w:rsidRPr="00D37F30">
        <w:rPr>
          <w:rFonts w:ascii="Times New Roman" w:hAnsi="Times New Roman" w:cs="Times New Roman"/>
          <w:sz w:val="24"/>
          <w:szCs w:val="24"/>
          <w:lang w:val="sr-Cyrl-RS"/>
        </w:rPr>
        <w:t>. Beograd: Zavod za udžbenike i nastavna sredstva.</w:t>
      </w:r>
    </w:p>
    <w:p w14:paraId="59DF5090" w14:textId="77777777" w:rsidR="00B05B78" w:rsidRPr="00D37F30" w:rsidRDefault="00B05B78" w:rsidP="00B05B78">
      <w:pPr>
        <w:pStyle w:val="ListParagraph"/>
        <w:numPr>
          <w:ilvl w:val="0"/>
          <w:numId w:val="27"/>
        </w:numPr>
        <w:spacing w:line="360" w:lineRule="auto"/>
        <w:rPr>
          <w:rFonts w:ascii="Times New Roman" w:hAnsi="Times New Roman" w:cs="Times New Roman"/>
          <w:sz w:val="24"/>
          <w:szCs w:val="24"/>
        </w:rPr>
      </w:pPr>
      <w:r w:rsidRPr="00D37F30">
        <w:rPr>
          <w:rFonts w:ascii="Times New Roman" w:hAnsi="Times New Roman" w:cs="Times New Roman"/>
          <w:sz w:val="24"/>
          <w:szCs w:val="24"/>
          <w:lang w:val="sr-Cyrl-RS"/>
        </w:rPr>
        <w:t xml:space="preserve">Petrović, O. (2008).  </w:t>
      </w:r>
      <w:r w:rsidRPr="00D37F30">
        <w:rPr>
          <w:rFonts w:ascii="Times New Roman" w:hAnsi="Times New Roman" w:cs="Times New Roman"/>
          <w:i/>
          <w:sz w:val="24"/>
          <w:szCs w:val="24"/>
          <w:lang w:val="sr-Cyrl-RS"/>
        </w:rPr>
        <w:t>Pametna knjiga za mamu i tatu</w:t>
      </w:r>
      <w:r w:rsidRPr="00D37F30">
        <w:rPr>
          <w:rFonts w:ascii="Times New Roman" w:hAnsi="Times New Roman" w:cs="Times New Roman"/>
          <w:sz w:val="24"/>
          <w:szCs w:val="24"/>
          <w:lang w:val="sr-Cyrl-RS"/>
        </w:rPr>
        <w:t>. Beograd: UNICEF.</w:t>
      </w:r>
    </w:p>
    <w:p w14:paraId="672294C7" w14:textId="77777777" w:rsidR="00B05B78" w:rsidRPr="00D37F30" w:rsidRDefault="00B05B78" w:rsidP="00B05B78">
      <w:pPr>
        <w:pStyle w:val="ListParagraph"/>
        <w:numPr>
          <w:ilvl w:val="0"/>
          <w:numId w:val="27"/>
        </w:numPr>
        <w:spacing w:line="360" w:lineRule="auto"/>
        <w:rPr>
          <w:rFonts w:ascii="Times New Roman" w:hAnsi="Times New Roman" w:cs="Times New Roman"/>
          <w:sz w:val="24"/>
          <w:szCs w:val="24"/>
        </w:rPr>
      </w:pPr>
      <w:r w:rsidRPr="00D37F30">
        <w:rPr>
          <w:rFonts w:ascii="Times New Roman" w:hAnsi="Times New Roman" w:cs="Times New Roman"/>
          <w:sz w:val="24"/>
          <w:szCs w:val="24"/>
          <w:lang w:val="sr-Cyrl-RS"/>
        </w:rPr>
        <w:t xml:space="preserve">Popović, D., Petrović, O., Čavaljuga, M., Kasin, Đ., Milenković, A., Erceg, M., Milanović, J., Paunović, M. (2001). </w:t>
      </w:r>
      <w:r w:rsidRPr="00D37F30">
        <w:rPr>
          <w:rFonts w:ascii="Times New Roman" w:hAnsi="Times New Roman" w:cs="Times New Roman"/>
          <w:i/>
          <w:sz w:val="24"/>
          <w:szCs w:val="24"/>
          <w:lang w:val="sr-Cyrl-RS"/>
        </w:rPr>
        <w:t>Nezgode se dešavaju, šta uraditi ako se dese i kako ih sprečiti</w:t>
      </w:r>
      <w:r w:rsidRPr="00D37F30">
        <w:rPr>
          <w:rFonts w:ascii="Times New Roman" w:hAnsi="Times New Roman" w:cs="Times New Roman"/>
          <w:sz w:val="24"/>
          <w:szCs w:val="24"/>
          <w:lang w:val="sr-Cyrl-RS"/>
        </w:rPr>
        <w:t>. Beograd: UNICEF.</w:t>
      </w:r>
    </w:p>
    <w:p w14:paraId="34B288C9" w14:textId="77777777" w:rsidR="00B05B78" w:rsidRPr="00B05B78" w:rsidRDefault="00B05B78" w:rsidP="00B05B78">
      <w:pPr>
        <w:pStyle w:val="ListParagraph"/>
        <w:numPr>
          <w:ilvl w:val="0"/>
          <w:numId w:val="27"/>
        </w:numPr>
        <w:spacing w:line="360" w:lineRule="auto"/>
        <w:rPr>
          <w:rFonts w:ascii="Times New Roman" w:hAnsi="Times New Roman" w:cs="Times New Roman"/>
          <w:sz w:val="24"/>
          <w:szCs w:val="24"/>
        </w:rPr>
      </w:pPr>
      <w:r w:rsidRPr="00D37F30">
        <w:rPr>
          <w:rFonts w:ascii="Times New Roman" w:hAnsi="Times New Roman" w:cs="Times New Roman"/>
          <w:sz w:val="24"/>
          <w:szCs w:val="24"/>
          <w:lang w:val="sr-Cyrl-RS"/>
        </w:rPr>
        <w:lastRenderedPageBreak/>
        <w:t xml:space="preserve">Radulović, A. (2012). </w:t>
      </w:r>
      <w:r w:rsidRPr="00D37F30">
        <w:rPr>
          <w:rFonts w:ascii="Times New Roman" w:hAnsi="Times New Roman" w:cs="Times New Roman"/>
          <w:i/>
          <w:sz w:val="24"/>
          <w:szCs w:val="24"/>
          <w:lang w:val="sr-Cyrl-RS"/>
        </w:rPr>
        <w:t>Kako da zaštitite dete od opasnosti u kući,</w:t>
      </w:r>
      <w:r w:rsidRPr="00D37F30">
        <w:rPr>
          <w:rFonts w:ascii="Times New Roman" w:hAnsi="Times New Roman" w:cs="Times New Roman"/>
          <w:sz w:val="24"/>
          <w:szCs w:val="24"/>
          <w:lang w:val="sr-Cyrl-RS"/>
        </w:rPr>
        <w:t xml:space="preserve"> internet izvor:  </w:t>
      </w:r>
      <w:hyperlink r:id="rId59" w:history="1">
        <w:r w:rsidRPr="003B73D2">
          <w:rPr>
            <w:rStyle w:val="Hyperlink"/>
            <w:rFonts w:ascii="Times New Roman" w:hAnsi="Times New Roman" w:cs="Times New Roman"/>
            <w:sz w:val="24"/>
            <w:szCs w:val="24"/>
            <w:lang w:val="sr-Cyrl-RS"/>
          </w:rPr>
          <w:t>https://www.maminsvet.rs/2012/10/11/kako-da-zastite-dete-od-opasnosti-u-kuci/</w:t>
        </w:r>
      </w:hyperlink>
      <w:r>
        <w:rPr>
          <w:rFonts w:ascii="Times New Roman" w:hAnsi="Times New Roman" w:cs="Times New Roman"/>
          <w:sz w:val="24"/>
          <w:szCs w:val="24"/>
        </w:rPr>
        <w:t xml:space="preserve"> </w:t>
      </w:r>
      <w:r w:rsidRPr="00D37F30">
        <w:rPr>
          <w:rFonts w:ascii="Times New Roman" w:hAnsi="Times New Roman" w:cs="Times New Roman"/>
          <w:sz w:val="24"/>
          <w:szCs w:val="24"/>
          <w:lang w:val="sr-Cyrl-RS"/>
        </w:rPr>
        <w:t xml:space="preserve"> </w:t>
      </w:r>
    </w:p>
    <w:p w14:paraId="40364F7A" w14:textId="77777777" w:rsidR="00B05B78" w:rsidRPr="00D37F30" w:rsidRDefault="00B05B78" w:rsidP="00B05B78">
      <w:pPr>
        <w:pStyle w:val="ListParagraph"/>
        <w:numPr>
          <w:ilvl w:val="0"/>
          <w:numId w:val="27"/>
        </w:numPr>
        <w:spacing w:line="360" w:lineRule="auto"/>
        <w:rPr>
          <w:rFonts w:ascii="Times New Roman" w:hAnsi="Times New Roman" w:cs="Times New Roman"/>
          <w:sz w:val="24"/>
          <w:szCs w:val="24"/>
        </w:rPr>
      </w:pPr>
      <w:r w:rsidRPr="00D37F30">
        <w:rPr>
          <w:rFonts w:ascii="Times New Roman" w:hAnsi="Times New Roman" w:cs="Times New Roman"/>
          <w:sz w:val="24"/>
          <w:szCs w:val="24"/>
          <w:lang w:val="sr-Cyrl-RS"/>
        </w:rPr>
        <w:t xml:space="preserve">Scheidt P,Harel Y,Trumble A,Jones D,Overpeck M and al. (1995). </w:t>
      </w:r>
      <w:r w:rsidRPr="00D37F30">
        <w:rPr>
          <w:rFonts w:ascii="Times New Roman" w:hAnsi="Times New Roman" w:cs="Times New Roman"/>
          <w:i/>
          <w:sz w:val="24"/>
          <w:szCs w:val="24"/>
          <w:lang w:val="sr-Cyrl-RS"/>
        </w:rPr>
        <w:t>The epidemiology od nonfatal injur</w:t>
      </w:r>
      <w:r>
        <w:rPr>
          <w:rFonts w:ascii="Times New Roman" w:hAnsi="Times New Roman" w:cs="Times New Roman"/>
          <w:i/>
          <w:sz w:val="24"/>
          <w:szCs w:val="24"/>
          <w:lang w:val="sr-Cyrl-RS"/>
        </w:rPr>
        <w:t xml:space="preserve">ies among US children and youth, </w:t>
      </w:r>
      <w:r w:rsidRPr="00D37F30">
        <w:rPr>
          <w:rFonts w:ascii="Times New Roman" w:hAnsi="Times New Roman" w:cs="Times New Roman"/>
          <w:sz w:val="24"/>
          <w:szCs w:val="24"/>
          <w:lang w:val="sr-Cyrl-RS"/>
        </w:rPr>
        <w:t>Am J Public Health, 85(7):932-938</w:t>
      </w:r>
    </w:p>
    <w:p w14:paraId="7E93C798" w14:textId="77777777" w:rsidR="00B05B78" w:rsidRPr="00D37F30" w:rsidRDefault="00B05B78" w:rsidP="00B05B78">
      <w:pPr>
        <w:pStyle w:val="ListParagraph"/>
        <w:numPr>
          <w:ilvl w:val="0"/>
          <w:numId w:val="27"/>
        </w:numPr>
        <w:spacing w:line="360" w:lineRule="auto"/>
        <w:rPr>
          <w:rFonts w:ascii="Times New Roman" w:hAnsi="Times New Roman" w:cs="Times New Roman"/>
          <w:sz w:val="24"/>
          <w:szCs w:val="24"/>
        </w:rPr>
      </w:pPr>
      <w:r w:rsidRPr="00D37F30">
        <w:rPr>
          <w:rFonts w:ascii="Times New Roman" w:hAnsi="Times New Roman" w:cs="Times New Roman"/>
          <w:sz w:val="24"/>
          <w:szCs w:val="24"/>
          <w:lang w:val="sr-Cyrl-RS"/>
        </w:rPr>
        <w:t xml:space="preserve">Sethi D,Towner E,Vincenten J,Segui-Gomez M,Racioppi F. (2008). </w:t>
      </w:r>
      <w:r w:rsidRPr="00D37F30">
        <w:rPr>
          <w:rFonts w:ascii="Times New Roman" w:hAnsi="Times New Roman" w:cs="Times New Roman"/>
          <w:i/>
          <w:sz w:val="24"/>
          <w:szCs w:val="24"/>
          <w:lang w:val="sr-Cyrl-RS"/>
        </w:rPr>
        <w:t>European report on child injury prevention</w:t>
      </w:r>
      <w:r w:rsidRPr="00D37F30">
        <w:rPr>
          <w:rFonts w:ascii="Times New Roman" w:hAnsi="Times New Roman" w:cs="Times New Roman"/>
          <w:sz w:val="24"/>
          <w:szCs w:val="24"/>
          <w:lang w:val="sr-Cyrl-RS"/>
        </w:rPr>
        <w:t xml:space="preserve">. World Health Organization </w:t>
      </w:r>
    </w:p>
    <w:p w14:paraId="065D0EFA" w14:textId="77777777" w:rsidR="00B05B78" w:rsidRPr="00D37F30" w:rsidRDefault="00B05B78" w:rsidP="00B05B78">
      <w:pPr>
        <w:pStyle w:val="ListParagraph"/>
        <w:numPr>
          <w:ilvl w:val="0"/>
          <w:numId w:val="27"/>
        </w:numPr>
        <w:spacing w:line="360" w:lineRule="auto"/>
        <w:rPr>
          <w:rFonts w:ascii="Times New Roman" w:hAnsi="Times New Roman" w:cs="Times New Roman"/>
          <w:sz w:val="24"/>
          <w:szCs w:val="24"/>
        </w:rPr>
      </w:pPr>
      <w:r w:rsidRPr="00D37F30">
        <w:rPr>
          <w:rFonts w:ascii="Times New Roman" w:hAnsi="Times New Roman" w:cs="Times New Roman"/>
          <w:sz w:val="24"/>
          <w:szCs w:val="24"/>
          <w:lang w:val="sr-Cyrl-RS"/>
        </w:rPr>
        <w:t xml:space="preserve">Skender, M. (2012). </w:t>
      </w:r>
      <w:r w:rsidRPr="00D37F30">
        <w:rPr>
          <w:rFonts w:ascii="Times New Roman" w:hAnsi="Times New Roman" w:cs="Times New Roman"/>
          <w:i/>
          <w:sz w:val="24"/>
          <w:szCs w:val="24"/>
          <w:lang w:val="sr-Cyrl-RS"/>
        </w:rPr>
        <w:t>Vodič kroz bebino zdravlje</w:t>
      </w:r>
      <w:r w:rsidRPr="00D37F30">
        <w:rPr>
          <w:rFonts w:ascii="Times New Roman" w:hAnsi="Times New Roman" w:cs="Times New Roman"/>
          <w:sz w:val="24"/>
          <w:szCs w:val="24"/>
          <w:lang w:val="sr-Cyrl-RS"/>
        </w:rPr>
        <w:t>. Beograd: Multimedia International Team.</w:t>
      </w:r>
    </w:p>
    <w:p w14:paraId="3B1450EE" w14:textId="77777777" w:rsidR="00B05B78" w:rsidRPr="00B05B78" w:rsidRDefault="00B05B78" w:rsidP="00B05B78">
      <w:pPr>
        <w:pStyle w:val="ListParagraph"/>
        <w:numPr>
          <w:ilvl w:val="0"/>
          <w:numId w:val="27"/>
        </w:numPr>
        <w:spacing w:line="360" w:lineRule="auto"/>
        <w:rPr>
          <w:rFonts w:ascii="Times New Roman" w:hAnsi="Times New Roman" w:cs="Times New Roman"/>
          <w:sz w:val="24"/>
          <w:szCs w:val="24"/>
        </w:rPr>
      </w:pPr>
      <w:r w:rsidRPr="00B05B78">
        <w:rPr>
          <w:rFonts w:ascii="Times New Roman" w:hAnsi="Times New Roman" w:cs="Times New Roman"/>
          <w:sz w:val="24"/>
          <w:szCs w:val="24"/>
          <w:lang w:val="sr-Cyrl-RS"/>
        </w:rPr>
        <w:t xml:space="preserve">Stojanović, A. (2008). </w:t>
      </w:r>
      <w:r w:rsidRPr="00B05B78">
        <w:rPr>
          <w:rFonts w:ascii="Times New Roman" w:hAnsi="Times New Roman" w:cs="Times New Roman"/>
          <w:i/>
          <w:sz w:val="24"/>
          <w:szCs w:val="24"/>
          <w:lang w:val="sr-Cyrl-RS"/>
        </w:rPr>
        <w:t>Metodološki pristupi moralnom vaspitanju</w:t>
      </w:r>
      <w:r w:rsidRPr="00B05B78">
        <w:rPr>
          <w:rFonts w:ascii="Times New Roman" w:hAnsi="Times New Roman" w:cs="Times New Roman"/>
          <w:sz w:val="24"/>
          <w:szCs w:val="24"/>
          <w:lang w:val="sr-Cyrl-RS"/>
        </w:rPr>
        <w:t>. Vršac: VŠV.</w:t>
      </w:r>
    </w:p>
    <w:p w14:paraId="15719893" w14:textId="77777777" w:rsidR="00B05B78" w:rsidRPr="00B05B78" w:rsidRDefault="00B05B78" w:rsidP="00B05B78">
      <w:pPr>
        <w:pStyle w:val="ListParagraph"/>
        <w:numPr>
          <w:ilvl w:val="0"/>
          <w:numId w:val="27"/>
        </w:numPr>
        <w:spacing w:line="360" w:lineRule="auto"/>
        <w:rPr>
          <w:rFonts w:ascii="Times New Roman" w:hAnsi="Times New Roman" w:cs="Times New Roman"/>
          <w:sz w:val="24"/>
          <w:szCs w:val="24"/>
        </w:rPr>
      </w:pPr>
      <w:r w:rsidRPr="00B05B78">
        <w:rPr>
          <w:rFonts w:ascii="Times New Roman" w:hAnsi="Times New Roman" w:cs="Times New Roman"/>
          <w:sz w:val="24"/>
          <w:szCs w:val="24"/>
          <w:lang w:val="sr-Cyrl-RS"/>
        </w:rPr>
        <w:t xml:space="preserve">Stopard, M. (2014). </w:t>
      </w:r>
      <w:r w:rsidRPr="00B05B78">
        <w:rPr>
          <w:rFonts w:ascii="Times New Roman" w:hAnsi="Times New Roman" w:cs="Times New Roman"/>
          <w:i/>
          <w:sz w:val="24"/>
          <w:szCs w:val="24"/>
          <w:lang w:val="sr-Cyrl-RS"/>
        </w:rPr>
        <w:t>Prva pomoć kod beba</w:t>
      </w:r>
      <w:r w:rsidRPr="00B05B78">
        <w:rPr>
          <w:rFonts w:ascii="Times New Roman" w:hAnsi="Times New Roman" w:cs="Times New Roman"/>
          <w:sz w:val="24"/>
          <w:szCs w:val="24"/>
          <w:lang w:val="sr-Cyrl-RS"/>
        </w:rPr>
        <w:t>. Beograd: Kreativni centar.</w:t>
      </w:r>
    </w:p>
    <w:p w14:paraId="41F6F846" w14:textId="77777777" w:rsidR="00B05B78" w:rsidRPr="00D37F30" w:rsidRDefault="00B05B78" w:rsidP="00B05B78">
      <w:pPr>
        <w:pStyle w:val="ListParagraph"/>
        <w:numPr>
          <w:ilvl w:val="0"/>
          <w:numId w:val="27"/>
        </w:numPr>
        <w:spacing w:line="360" w:lineRule="auto"/>
        <w:rPr>
          <w:rFonts w:ascii="Times New Roman" w:hAnsi="Times New Roman" w:cs="Times New Roman"/>
          <w:sz w:val="24"/>
          <w:szCs w:val="24"/>
        </w:rPr>
      </w:pPr>
      <w:r w:rsidRPr="00D37F30">
        <w:rPr>
          <w:rFonts w:ascii="Times New Roman" w:hAnsi="Times New Roman" w:cs="Times New Roman"/>
          <w:sz w:val="24"/>
          <w:szCs w:val="24"/>
          <w:lang w:val="sr-Cyrl-RS"/>
        </w:rPr>
        <w:t xml:space="preserve">Susan B. Campbell, Susanne A. Denham, Grace Z. Howarth, Stephanie M. Jones, Jessica Vick Whittaker, Amanda P. Williford, Michael T. Willoughby, Monica Yudron, Kristen Darling – Churchill (2016). </w:t>
      </w:r>
      <w:r w:rsidRPr="00D37F30">
        <w:rPr>
          <w:rFonts w:ascii="Times New Roman" w:hAnsi="Times New Roman" w:cs="Times New Roman"/>
          <w:i/>
          <w:sz w:val="24"/>
          <w:szCs w:val="24"/>
          <w:lang w:val="sr-Cyrl-RS"/>
        </w:rPr>
        <w:t>Commentary on the review of measures of early childhood social and emotional development: Conceptualization, critique, and recommendations</w:t>
      </w:r>
      <w:r w:rsidRPr="00D37F30">
        <w:rPr>
          <w:rFonts w:ascii="Times New Roman" w:hAnsi="Times New Roman" w:cs="Times New Roman"/>
          <w:sz w:val="24"/>
          <w:szCs w:val="24"/>
          <w:lang w:val="sr-Cyrl-RS"/>
        </w:rPr>
        <w:t>, Journal of Applied Developmental Psychology, Volume 45, July–August, 19 – 41.</w:t>
      </w:r>
    </w:p>
    <w:p w14:paraId="3A9F6A19" w14:textId="77777777" w:rsidR="00B05B78" w:rsidRPr="00B05B78" w:rsidRDefault="00B05B78" w:rsidP="00B05B78">
      <w:pPr>
        <w:pStyle w:val="ListParagraph"/>
        <w:numPr>
          <w:ilvl w:val="0"/>
          <w:numId w:val="27"/>
        </w:numPr>
        <w:spacing w:line="360" w:lineRule="auto"/>
        <w:rPr>
          <w:rFonts w:ascii="Times New Roman" w:hAnsi="Times New Roman" w:cs="Times New Roman"/>
          <w:sz w:val="24"/>
          <w:szCs w:val="24"/>
        </w:rPr>
      </w:pPr>
      <w:r w:rsidRPr="00B05B78">
        <w:rPr>
          <w:rFonts w:ascii="Times New Roman" w:hAnsi="Times New Roman" w:cs="Times New Roman"/>
          <w:sz w:val="24"/>
          <w:szCs w:val="24"/>
          <w:lang w:val="sr-Cyrl-RS"/>
        </w:rPr>
        <w:t xml:space="preserve">Svetska zdravstvena organizacija (2010). </w:t>
      </w:r>
      <w:r w:rsidRPr="00B05B78">
        <w:rPr>
          <w:rFonts w:ascii="Times New Roman" w:hAnsi="Times New Roman" w:cs="Times New Roman"/>
          <w:i/>
          <w:sz w:val="24"/>
          <w:szCs w:val="24"/>
          <w:lang w:val="sr-Cyrl-RS"/>
        </w:rPr>
        <w:t>Zabava bez povreda</w:t>
      </w:r>
      <w:r w:rsidRPr="00B05B78">
        <w:rPr>
          <w:rFonts w:ascii="Times New Roman" w:hAnsi="Times New Roman" w:cs="Times New Roman"/>
          <w:sz w:val="24"/>
          <w:szCs w:val="24"/>
          <w:lang w:val="sr-Cyrl-RS"/>
        </w:rPr>
        <w:t>. Beograd: UNICEF.</w:t>
      </w:r>
    </w:p>
    <w:p w14:paraId="10B624AA" w14:textId="77777777" w:rsidR="00B05B78" w:rsidRPr="00D37F30" w:rsidRDefault="00B05B78" w:rsidP="00B05B78">
      <w:pPr>
        <w:pStyle w:val="ListParagraph"/>
        <w:numPr>
          <w:ilvl w:val="0"/>
          <w:numId w:val="27"/>
        </w:numPr>
        <w:spacing w:line="360" w:lineRule="auto"/>
        <w:rPr>
          <w:rFonts w:ascii="Times New Roman" w:hAnsi="Times New Roman" w:cs="Times New Roman"/>
          <w:sz w:val="24"/>
          <w:szCs w:val="24"/>
        </w:rPr>
      </w:pPr>
      <w:r w:rsidRPr="00D37F30">
        <w:rPr>
          <w:rFonts w:ascii="Times New Roman" w:hAnsi="Times New Roman" w:cs="Times New Roman"/>
          <w:sz w:val="24"/>
          <w:szCs w:val="24"/>
          <w:lang w:val="sr-Cyrl-RS"/>
        </w:rPr>
        <w:t xml:space="preserve">Toon MH, Maybauer DM, Arceneaux LL, Fraser JF, Meyer W, Runge A, Maybauer MO (2011). </w:t>
      </w:r>
      <w:r w:rsidRPr="00D37F30">
        <w:rPr>
          <w:rFonts w:ascii="Times New Roman" w:hAnsi="Times New Roman" w:cs="Times New Roman"/>
          <w:i/>
          <w:sz w:val="24"/>
          <w:szCs w:val="24"/>
          <w:lang w:val="sr-Cyrl-RS"/>
        </w:rPr>
        <w:t>Children with burn injuries--assessment of trauma, neglect, violence and abuse</w:t>
      </w:r>
      <w:r w:rsidRPr="00D37F30">
        <w:rPr>
          <w:rFonts w:ascii="Times New Roman" w:hAnsi="Times New Roman" w:cs="Times New Roman"/>
          <w:sz w:val="24"/>
          <w:szCs w:val="24"/>
          <w:lang w:val="sr-Cyrl-RS"/>
        </w:rPr>
        <w:t>. J Inj Violence Res, Jul;3(2):98 – 110.</w:t>
      </w:r>
    </w:p>
    <w:p w14:paraId="36A95098" w14:textId="77777777" w:rsidR="00B05B78" w:rsidRPr="00D37F30" w:rsidRDefault="00B05B78" w:rsidP="00B05B78">
      <w:pPr>
        <w:pStyle w:val="ListParagraph"/>
        <w:numPr>
          <w:ilvl w:val="0"/>
          <w:numId w:val="27"/>
        </w:numPr>
        <w:spacing w:line="360" w:lineRule="auto"/>
        <w:rPr>
          <w:rFonts w:ascii="Times New Roman" w:hAnsi="Times New Roman" w:cs="Times New Roman"/>
          <w:sz w:val="24"/>
          <w:szCs w:val="24"/>
        </w:rPr>
      </w:pPr>
      <w:r w:rsidRPr="00D37F30">
        <w:rPr>
          <w:rFonts w:ascii="Times New Roman" w:hAnsi="Times New Roman" w:cs="Times New Roman"/>
          <w:sz w:val="24"/>
          <w:szCs w:val="24"/>
          <w:lang w:val="sr-Cyrl-RS"/>
        </w:rPr>
        <w:t xml:space="preserve">Vranješević, J., Vignjević, A., Zlatarović, V., Koruga, D., Jerković, D., Belenzada, M., Lakićević, O. (2019). </w:t>
      </w:r>
      <w:r w:rsidRPr="00D37F30">
        <w:rPr>
          <w:rFonts w:ascii="Times New Roman" w:hAnsi="Times New Roman" w:cs="Times New Roman"/>
          <w:i/>
          <w:sz w:val="24"/>
          <w:szCs w:val="24"/>
          <w:lang w:val="sr-Cyrl-RS"/>
        </w:rPr>
        <w:t>Vrtić kao sigurno i podsticajno okruženje za učenje i razvoj dece</w:t>
      </w:r>
      <w:r w:rsidRPr="00D37F30">
        <w:rPr>
          <w:rFonts w:ascii="Times New Roman" w:hAnsi="Times New Roman" w:cs="Times New Roman"/>
          <w:sz w:val="24"/>
          <w:szCs w:val="24"/>
          <w:lang w:val="sr-Cyrl-RS"/>
        </w:rPr>
        <w:t xml:space="preserve">. Beograd: Ministarstvo prosvete, nauke i tehnološkog razvoja Republike Srbije. </w:t>
      </w:r>
    </w:p>
    <w:bookmarkEnd w:id="66"/>
    <w:p w14:paraId="122344AC" w14:textId="77777777" w:rsidR="00D37F30" w:rsidRPr="00D37F30" w:rsidRDefault="00D37F30" w:rsidP="00D37F30">
      <w:pPr>
        <w:rPr>
          <w:lang w:val="sr-Cyrl-RS"/>
        </w:rPr>
      </w:pPr>
    </w:p>
    <w:p w14:paraId="38433A59" w14:textId="77777777" w:rsidR="00A07F5D" w:rsidRPr="00A07F5D" w:rsidRDefault="00A07F5D" w:rsidP="00D24AAE">
      <w:pPr>
        <w:rPr>
          <w:rFonts w:ascii="Times New Roman" w:hAnsi="Times New Roman" w:cs="Times New Roman"/>
          <w:sz w:val="24"/>
          <w:szCs w:val="24"/>
          <w:lang w:val="sr-Cyrl-RS"/>
        </w:rPr>
      </w:pPr>
    </w:p>
    <w:p w14:paraId="7BD2568F" w14:textId="77777777" w:rsidR="000D7B25" w:rsidRDefault="000D7B25" w:rsidP="000D7B25">
      <w:pPr>
        <w:spacing w:line="360" w:lineRule="auto"/>
        <w:rPr>
          <w:rFonts w:ascii="Times New Roman" w:hAnsi="Times New Roman" w:cs="Times New Roman"/>
          <w:sz w:val="24"/>
          <w:szCs w:val="24"/>
          <w:lang w:val="sr-Cyrl-RS"/>
        </w:rPr>
      </w:pPr>
    </w:p>
    <w:p w14:paraId="4F4FB777" w14:textId="77777777" w:rsidR="000D7B25" w:rsidRDefault="000D7B25" w:rsidP="000D7B25">
      <w:pPr>
        <w:spacing w:line="360" w:lineRule="auto"/>
        <w:rPr>
          <w:rFonts w:ascii="Times New Roman" w:hAnsi="Times New Roman" w:cs="Times New Roman"/>
          <w:sz w:val="24"/>
          <w:szCs w:val="24"/>
          <w:lang w:val="sr-Cyrl-RS"/>
        </w:rPr>
      </w:pPr>
    </w:p>
    <w:p w14:paraId="403E3276" w14:textId="77777777" w:rsidR="000D7B25" w:rsidRDefault="000D7B25" w:rsidP="000D7B25">
      <w:pPr>
        <w:spacing w:line="360" w:lineRule="auto"/>
        <w:rPr>
          <w:rFonts w:ascii="Times New Roman" w:hAnsi="Times New Roman" w:cs="Times New Roman"/>
          <w:sz w:val="24"/>
          <w:szCs w:val="24"/>
          <w:lang w:val="sr-Cyrl-RS"/>
        </w:rPr>
      </w:pPr>
    </w:p>
    <w:p w14:paraId="0FE69604" w14:textId="7105797F" w:rsidR="001F2523" w:rsidRPr="001F2523" w:rsidRDefault="001F2523" w:rsidP="001F2523">
      <w:pPr>
        <w:rPr>
          <w:lang w:val="sr-Cyrl-RS"/>
        </w:rPr>
      </w:pPr>
    </w:p>
    <w:p w14:paraId="1C15C6E3" w14:textId="77777777" w:rsidR="001A5C56" w:rsidRPr="001A5C56" w:rsidRDefault="001A5C56" w:rsidP="001A5C56">
      <w:pPr>
        <w:pStyle w:val="Heading1"/>
        <w:jc w:val="center"/>
        <w:rPr>
          <w:rFonts w:ascii="Times New Roman" w:hAnsi="Times New Roman" w:cs="Times New Roman"/>
          <w:b/>
          <w:color w:val="auto"/>
          <w:lang w:val="sr-Cyrl-RS"/>
        </w:rPr>
      </w:pPr>
      <w:bookmarkStart w:id="67" w:name="_Toc144305373"/>
      <w:r w:rsidRPr="001A5C56">
        <w:rPr>
          <w:rFonts w:ascii="Times New Roman" w:hAnsi="Times New Roman" w:cs="Times New Roman"/>
          <w:b/>
          <w:color w:val="auto"/>
          <w:lang w:val="sr-Cyrl-RS"/>
        </w:rPr>
        <w:lastRenderedPageBreak/>
        <w:t>ПРИЛОЗИ</w:t>
      </w:r>
      <w:bookmarkEnd w:id="67"/>
    </w:p>
    <w:p w14:paraId="0A7BB09F" w14:textId="77777777" w:rsidR="001A5C56" w:rsidRDefault="001A5C56" w:rsidP="00E9075D">
      <w:pPr>
        <w:pStyle w:val="Heading2"/>
        <w:jc w:val="center"/>
        <w:rPr>
          <w:rFonts w:ascii="Times New Roman" w:hAnsi="Times New Roman" w:cs="Times New Roman"/>
          <w:b/>
          <w:color w:val="auto"/>
          <w:lang w:val="sr-Cyrl-RS"/>
        </w:rPr>
      </w:pPr>
      <w:bookmarkStart w:id="68" w:name="_Toc144305374"/>
      <w:r w:rsidRPr="00E9075D">
        <w:rPr>
          <w:rFonts w:ascii="Times New Roman" w:hAnsi="Times New Roman" w:cs="Times New Roman"/>
          <w:b/>
          <w:color w:val="auto"/>
          <w:lang w:val="sr-Cyrl-RS"/>
        </w:rPr>
        <w:t>ПРИЛОГ БРОЈ 1. АНКЕТА ЗА ВАСПИТАЧЕ</w:t>
      </w:r>
      <w:bookmarkEnd w:id="68"/>
    </w:p>
    <w:p w14:paraId="46337DCB" w14:textId="77777777" w:rsidR="001F2523" w:rsidRDefault="001F2523" w:rsidP="001F2523">
      <w:pPr>
        <w:rPr>
          <w:lang w:val="sr-Cyrl-RS"/>
        </w:rPr>
      </w:pPr>
    </w:p>
    <w:tbl>
      <w:tblPr>
        <w:tblStyle w:val="TableGrid"/>
        <w:tblW w:w="0" w:type="auto"/>
        <w:tblLook w:val="04A0" w:firstRow="1" w:lastRow="0" w:firstColumn="1" w:lastColumn="0" w:noHBand="0" w:noVBand="1"/>
      </w:tblPr>
      <w:tblGrid>
        <w:gridCol w:w="5098"/>
        <w:gridCol w:w="1843"/>
        <w:gridCol w:w="2120"/>
      </w:tblGrid>
      <w:tr w:rsidR="00951301" w:rsidRPr="009650BC" w14:paraId="70489A56" w14:textId="77777777" w:rsidTr="00FA7FD0">
        <w:tc>
          <w:tcPr>
            <w:tcW w:w="5098" w:type="dxa"/>
            <w:shd w:val="clear" w:color="auto" w:fill="BFBFBF" w:themeFill="background1" w:themeFillShade="BF"/>
          </w:tcPr>
          <w:p w14:paraId="406DB584"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ПИТАЊЕ</w:t>
            </w:r>
          </w:p>
        </w:tc>
        <w:tc>
          <w:tcPr>
            <w:tcW w:w="1843" w:type="dxa"/>
            <w:shd w:val="clear" w:color="auto" w:fill="BFBFBF" w:themeFill="background1" w:themeFillShade="BF"/>
          </w:tcPr>
          <w:p w14:paraId="4BD9662A"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w:t>
            </w:r>
          </w:p>
        </w:tc>
        <w:tc>
          <w:tcPr>
            <w:tcW w:w="2120" w:type="dxa"/>
            <w:shd w:val="clear" w:color="auto" w:fill="BFBFBF" w:themeFill="background1" w:themeFillShade="BF"/>
          </w:tcPr>
          <w:p w14:paraId="6E313199"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НЕ</w:t>
            </w:r>
          </w:p>
        </w:tc>
      </w:tr>
      <w:tr w:rsidR="00951301" w:rsidRPr="009650BC" w14:paraId="634E6F77" w14:textId="77777777" w:rsidTr="00FA7FD0">
        <w:tc>
          <w:tcPr>
            <w:tcW w:w="5098" w:type="dxa"/>
          </w:tcPr>
          <w:p w14:paraId="2C55DAD7"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 ли су зидови тамних и рефектујућих боја?</w:t>
            </w:r>
          </w:p>
        </w:tc>
        <w:tc>
          <w:tcPr>
            <w:tcW w:w="1843" w:type="dxa"/>
          </w:tcPr>
          <w:p w14:paraId="74B93ED9"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p>
        </w:tc>
        <w:tc>
          <w:tcPr>
            <w:tcW w:w="2120" w:type="dxa"/>
          </w:tcPr>
          <w:p w14:paraId="01ACF562"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p>
        </w:tc>
      </w:tr>
      <w:tr w:rsidR="00951301" w:rsidRPr="009650BC" w14:paraId="5808EB8C" w14:textId="77777777" w:rsidTr="00FA7FD0">
        <w:tc>
          <w:tcPr>
            <w:tcW w:w="5098" w:type="dxa"/>
          </w:tcPr>
          <w:p w14:paraId="53171148"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 ли врата имају прагове?</w:t>
            </w:r>
          </w:p>
        </w:tc>
        <w:tc>
          <w:tcPr>
            <w:tcW w:w="1843" w:type="dxa"/>
          </w:tcPr>
          <w:p w14:paraId="36FEDAF6"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p>
        </w:tc>
        <w:tc>
          <w:tcPr>
            <w:tcW w:w="2120" w:type="dxa"/>
          </w:tcPr>
          <w:p w14:paraId="6A22E71B"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p>
        </w:tc>
      </w:tr>
      <w:tr w:rsidR="00951301" w:rsidRPr="009650BC" w14:paraId="4EC775B1" w14:textId="77777777" w:rsidTr="00FA7FD0">
        <w:tc>
          <w:tcPr>
            <w:tcW w:w="5098" w:type="dxa"/>
          </w:tcPr>
          <w:p w14:paraId="6941338C"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 ли се врата отварају ка напоље?</w:t>
            </w:r>
          </w:p>
        </w:tc>
        <w:tc>
          <w:tcPr>
            <w:tcW w:w="1843" w:type="dxa"/>
          </w:tcPr>
          <w:p w14:paraId="05636BF6"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p>
        </w:tc>
        <w:tc>
          <w:tcPr>
            <w:tcW w:w="2120" w:type="dxa"/>
          </w:tcPr>
          <w:p w14:paraId="523177A2"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p>
        </w:tc>
      </w:tr>
      <w:tr w:rsidR="00951301" w:rsidRPr="009650BC" w14:paraId="099E4E3F" w14:textId="77777777" w:rsidTr="00FA7FD0">
        <w:tc>
          <w:tcPr>
            <w:tcW w:w="5098" w:type="dxa"/>
          </w:tcPr>
          <w:p w14:paraId="54FADA18"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 ли су заштићена балконска врата (уколико постоје)?</w:t>
            </w:r>
          </w:p>
        </w:tc>
        <w:tc>
          <w:tcPr>
            <w:tcW w:w="1843" w:type="dxa"/>
          </w:tcPr>
          <w:p w14:paraId="368DBFE8"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p>
        </w:tc>
        <w:tc>
          <w:tcPr>
            <w:tcW w:w="2120" w:type="dxa"/>
          </w:tcPr>
          <w:p w14:paraId="7708046A"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p>
        </w:tc>
      </w:tr>
      <w:tr w:rsidR="00951301" w:rsidRPr="009650BC" w14:paraId="0AD5E2FF" w14:textId="77777777" w:rsidTr="00FA7FD0">
        <w:tc>
          <w:tcPr>
            <w:tcW w:w="5098" w:type="dxa"/>
          </w:tcPr>
          <w:p w14:paraId="192C848E"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 ли су прозори довољно високи да дете не може само да их отвори?</w:t>
            </w:r>
          </w:p>
        </w:tc>
        <w:tc>
          <w:tcPr>
            <w:tcW w:w="1843" w:type="dxa"/>
          </w:tcPr>
          <w:p w14:paraId="5BE601DE"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p>
        </w:tc>
        <w:tc>
          <w:tcPr>
            <w:tcW w:w="2120" w:type="dxa"/>
          </w:tcPr>
          <w:p w14:paraId="21E28A07"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p>
        </w:tc>
      </w:tr>
      <w:tr w:rsidR="00951301" w:rsidRPr="009650BC" w14:paraId="182CC794" w14:textId="77777777" w:rsidTr="00FA7FD0">
        <w:tc>
          <w:tcPr>
            <w:tcW w:w="5098" w:type="dxa"/>
          </w:tcPr>
          <w:p w14:paraId="4A7209CF" w14:textId="77777777" w:rsidR="00951301" w:rsidRPr="009650BC" w:rsidRDefault="00740B50"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 ли број и распоред лежајева у соби за спавање омогућава несметано кретање деце?</w:t>
            </w:r>
          </w:p>
        </w:tc>
        <w:tc>
          <w:tcPr>
            <w:tcW w:w="1843" w:type="dxa"/>
          </w:tcPr>
          <w:p w14:paraId="13EF1462"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p>
        </w:tc>
        <w:tc>
          <w:tcPr>
            <w:tcW w:w="2120" w:type="dxa"/>
          </w:tcPr>
          <w:p w14:paraId="55EDA055"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p>
        </w:tc>
      </w:tr>
      <w:tr w:rsidR="00951301" w:rsidRPr="009650BC" w14:paraId="20B6CCF1" w14:textId="77777777" w:rsidTr="00FA7FD0">
        <w:tc>
          <w:tcPr>
            <w:tcW w:w="5098" w:type="dxa"/>
          </w:tcPr>
          <w:p w14:paraId="08F1456C" w14:textId="77777777" w:rsidR="00951301" w:rsidRPr="009650BC" w:rsidRDefault="00740B50"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 ли је тепих постављен прописано (од ћошка до ћошка)?</w:t>
            </w:r>
          </w:p>
        </w:tc>
        <w:tc>
          <w:tcPr>
            <w:tcW w:w="1843" w:type="dxa"/>
          </w:tcPr>
          <w:p w14:paraId="2B00ECBE"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p>
        </w:tc>
        <w:tc>
          <w:tcPr>
            <w:tcW w:w="2120" w:type="dxa"/>
          </w:tcPr>
          <w:p w14:paraId="5D870AD1"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p>
        </w:tc>
      </w:tr>
      <w:tr w:rsidR="00951301" w:rsidRPr="009650BC" w14:paraId="13F2E6A8" w14:textId="77777777" w:rsidTr="00FA7FD0">
        <w:tc>
          <w:tcPr>
            <w:tcW w:w="5098" w:type="dxa"/>
          </w:tcPr>
          <w:p w14:paraId="1FE10B4D" w14:textId="77777777" w:rsidR="00951301" w:rsidRPr="009650BC" w:rsidRDefault="00740B50"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 ли су подови у васпитној соби увек суви?</w:t>
            </w:r>
          </w:p>
        </w:tc>
        <w:tc>
          <w:tcPr>
            <w:tcW w:w="1843" w:type="dxa"/>
          </w:tcPr>
          <w:p w14:paraId="177B42F8"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p>
        </w:tc>
        <w:tc>
          <w:tcPr>
            <w:tcW w:w="2120" w:type="dxa"/>
          </w:tcPr>
          <w:p w14:paraId="6EC4EE32"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p>
        </w:tc>
      </w:tr>
      <w:tr w:rsidR="00951301" w:rsidRPr="009650BC" w14:paraId="77C5ACE9" w14:textId="77777777" w:rsidTr="00FA7FD0">
        <w:trPr>
          <w:trHeight w:val="62"/>
        </w:trPr>
        <w:tc>
          <w:tcPr>
            <w:tcW w:w="5098" w:type="dxa"/>
          </w:tcPr>
          <w:p w14:paraId="6887837C" w14:textId="77777777" w:rsidR="00951301" w:rsidRPr="009650BC" w:rsidRDefault="00740B50"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 ли васпитачи топле напитке увек конзумирају ван васпитне собе?</w:t>
            </w:r>
          </w:p>
        </w:tc>
        <w:tc>
          <w:tcPr>
            <w:tcW w:w="1843" w:type="dxa"/>
          </w:tcPr>
          <w:p w14:paraId="31CC1EB0"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p>
        </w:tc>
        <w:tc>
          <w:tcPr>
            <w:tcW w:w="2120" w:type="dxa"/>
          </w:tcPr>
          <w:p w14:paraId="7EC21C54"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p>
        </w:tc>
      </w:tr>
      <w:tr w:rsidR="00951301" w:rsidRPr="009650BC" w14:paraId="5294C84D" w14:textId="77777777" w:rsidTr="00FA7FD0">
        <w:tc>
          <w:tcPr>
            <w:tcW w:w="5098" w:type="dxa"/>
          </w:tcPr>
          <w:p w14:paraId="75876425" w14:textId="77777777" w:rsidR="00951301" w:rsidRPr="009650BC" w:rsidRDefault="00740B50"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 ли су полице постављене у дечијој висини?</w:t>
            </w:r>
          </w:p>
        </w:tc>
        <w:tc>
          <w:tcPr>
            <w:tcW w:w="1843" w:type="dxa"/>
          </w:tcPr>
          <w:p w14:paraId="6619E93C"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p>
        </w:tc>
        <w:tc>
          <w:tcPr>
            <w:tcW w:w="2120" w:type="dxa"/>
          </w:tcPr>
          <w:p w14:paraId="0B157E23" w14:textId="77777777" w:rsidR="00951301" w:rsidRPr="009650BC" w:rsidRDefault="00951301" w:rsidP="00740B50">
            <w:pPr>
              <w:spacing w:before="240" w:line="360" w:lineRule="auto"/>
              <w:jc w:val="center"/>
              <w:rPr>
                <w:rFonts w:ascii="Times New Roman" w:hAnsi="Times New Roman" w:cs="Times New Roman"/>
                <w:sz w:val="24"/>
                <w:szCs w:val="24"/>
                <w:lang w:val="sr-Cyrl-RS"/>
              </w:rPr>
            </w:pPr>
          </w:p>
        </w:tc>
      </w:tr>
      <w:tr w:rsidR="00740B50" w:rsidRPr="009650BC" w14:paraId="298F461D" w14:textId="77777777" w:rsidTr="00FA7FD0">
        <w:tc>
          <w:tcPr>
            <w:tcW w:w="5098" w:type="dxa"/>
          </w:tcPr>
          <w:p w14:paraId="30D505AB"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 ли имате заштиту на електричним утичницама?</w:t>
            </w:r>
          </w:p>
        </w:tc>
        <w:tc>
          <w:tcPr>
            <w:tcW w:w="1843" w:type="dxa"/>
          </w:tcPr>
          <w:p w14:paraId="774746D6"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c>
          <w:tcPr>
            <w:tcW w:w="2120" w:type="dxa"/>
          </w:tcPr>
          <w:p w14:paraId="04757828"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r>
      <w:tr w:rsidR="00740B50" w:rsidRPr="009650BC" w14:paraId="4DADA903" w14:textId="77777777" w:rsidTr="00FA7FD0">
        <w:tc>
          <w:tcPr>
            <w:tcW w:w="5098" w:type="dxa"/>
          </w:tcPr>
          <w:p w14:paraId="7881871F"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 ли су ивице столова заштићене?</w:t>
            </w:r>
          </w:p>
        </w:tc>
        <w:tc>
          <w:tcPr>
            <w:tcW w:w="1843" w:type="dxa"/>
          </w:tcPr>
          <w:p w14:paraId="1C29A022"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c>
          <w:tcPr>
            <w:tcW w:w="2120" w:type="dxa"/>
          </w:tcPr>
          <w:p w14:paraId="03F0F32D"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r>
      <w:tr w:rsidR="00740B50" w:rsidRPr="009650BC" w14:paraId="45D3951A" w14:textId="77777777" w:rsidTr="00FA7FD0">
        <w:tc>
          <w:tcPr>
            <w:tcW w:w="5098" w:type="dxa"/>
          </w:tcPr>
          <w:p w14:paraId="1A39C39D"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 ли су радијатори заштићени?</w:t>
            </w:r>
          </w:p>
        </w:tc>
        <w:tc>
          <w:tcPr>
            <w:tcW w:w="1843" w:type="dxa"/>
          </w:tcPr>
          <w:p w14:paraId="35122A9D"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c>
          <w:tcPr>
            <w:tcW w:w="2120" w:type="dxa"/>
          </w:tcPr>
          <w:p w14:paraId="14F994F1"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r>
      <w:tr w:rsidR="00740B50" w:rsidRPr="009650BC" w14:paraId="1607A1C9" w14:textId="77777777" w:rsidTr="00FA7FD0">
        <w:tc>
          <w:tcPr>
            <w:tcW w:w="5098" w:type="dxa"/>
          </w:tcPr>
          <w:p w14:paraId="610BDF15"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lastRenderedPageBreak/>
              <w:t>Да ли су играчке прилагођене дечијем узрасту?</w:t>
            </w:r>
          </w:p>
        </w:tc>
        <w:tc>
          <w:tcPr>
            <w:tcW w:w="1843" w:type="dxa"/>
          </w:tcPr>
          <w:p w14:paraId="1F7A2443"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c>
          <w:tcPr>
            <w:tcW w:w="2120" w:type="dxa"/>
          </w:tcPr>
          <w:p w14:paraId="2BCDECF1"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r>
      <w:tr w:rsidR="00740B50" w:rsidRPr="009650BC" w14:paraId="1EA54BA0" w14:textId="77777777" w:rsidTr="00FA7FD0">
        <w:tc>
          <w:tcPr>
            <w:tcW w:w="5098" w:type="dxa"/>
          </w:tcPr>
          <w:p w14:paraId="3DD65364"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 ли су играчке постављене у дечијој висини?</w:t>
            </w:r>
          </w:p>
        </w:tc>
        <w:tc>
          <w:tcPr>
            <w:tcW w:w="1843" w:type="dxa"/>
          </w:tcPr>
          <w:p w14:paraId="624A0615"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c>
          <w:tcPr>
            <w:tcW w:w="2120" w:type="dxa"/>
          </w:tcPr>
          <w:p w14:paraId="4CD83CE7"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r>
      <w:tr w:rsidR="00740B50" w:rsidRPr="009650BC" w14:paraId="64BC03E6" w14:textId="77777777" w:rsidTr="00FA7FD0">
        <w:tc>
          <w:tcPr>
            <w:tcW w:w="5098" w:type="dxa"/>
          </w:tcPr>
          <w:p w14:paraId="46530D92"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 ли редовно проверавате да ли су играчке оштећене?</w:t>
            </w:r>
          </w:p>
        </w:tc>
        <w:tc>
          <w:tcPr>
            <w:tcW w:w="1843" w:type="dxa"/>
          </w:tcPr>
          <w:p w14:paraId="7B3C68B6"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c>
          <w:tcPr>
            <w:tcW w:w="2120" w:type="dxa"/>
          </w:tcPr>
          <w:p w14:paraId="578A03AE"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r>
      <w:tr w:rsidR="00740B50" w:rsidRPr="009650BC" w14:paraId="36532993" w14:textId="77777777" w:rsidTr="00FA7FD0">
        <w:tc>
          <w:tcPr>
            <w:tcW w:w="5098" w:type="dxa"/>
          </w:tcPr>
          <w:p w14:paraId="1BEE78A8"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 ли су рукохвати у висини детета на степеницама?</w:t>
            </w:r>
          </w:p>
        </w:tc>
        <w:tc>
          <w:tcPr>
            <w:tcW w:w="1843" w:type="dxa"/>
          </w:tcPr>
          <w:p w14:paraId="2697804D"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c>
          <w:tcPr>
            <w:tcW w:w="2120" w:type="dxa"/>
          </w:tcPr>
          <w:p w14:paraId="1D21D773"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r>
      <w:tr w:rsidR="00740B50" w:rsidRPr="009650BC" w14:paraId="367F7D01" w14:textId="77777777" w:rsidTr="00FA7FD0">
        <w:tc>
          <w:tcPr>
            <w:tcW w:w="5098" w:type="dxa"/>
          </w:tcPr>
          <w:p w14:paraId="2F6EBB3A"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 ли су санитарије прилагођене дечијој висини?</w:t>
            </w:r>
          </w:p>
        </w:tc>
        <w:tc>
          <w:tcPr>
            <w:tcW w:w="1843" w:type="dxa"/>
          </w:tcPr>
          <w:p w14:paraId="46117D35"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c>
          <w:tcPr>
            <w:tcW w:w="2120" w:type="dxa"/>
          </w:tcPr>
          <w:p w14:paraId="27FD2BA1"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r>
      <w:tr w:rsidR="00740B50" w:rsidRPr="009650BC" w14:paraId="603346CB" w14:textId="77777777" w:rsidTr="00FA7FD0">
        <w:tc>
          <w:tcPr>
            <w:tcW w:w="5098" w:type="dxa"/>
          </w:tcPr>
          <w:p w14:paraId="53EB6E12"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 ли су подови у купатилу увек суви?</w:t>
            </w:r>
          </w:p>
        </w:tc>
        <w:tc>
          <w:tcPr>
            <w:tcW w:w="1843" w:type="dxa"/>
          </w:tcPr>
          <w:p w14:paraId="09EA9929"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c>
          <w:tcPr>
            <w:tcW w:w="2120" w:type="dxa"/>
          </w:tcPr>
          <w:p w14:paraId="08026D99"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r>
      <w:tr w:rsidR="00740B50" w:rsidRPr="009650BC" w14:paraId="5EB1C2AC" w14:textId="77777777" w:rsidTr="00FA7FD0">
        <w:tc>
          <w:tcPr>
            <w:tcW w:w="5098" w:type="dxa"/>
          </w:tcPr>
          <w:p w14:paraId="2A2FCD23"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 ли се двориште вртића закључава када су деца напољу?</w:t>
            </w:r>
          </w:p>
        </w:tc>
        <w:tc>
          <w:tcPr>
            <w:tcW w:w="1843" w:type="dxa"/>
          </w:tcPr>
          <w:p w14:paraId="06DD8711"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c>
          <w:tcPr>
            <w:tcW w:w="2120" w:type="dxa"/>
          </w:tcPr>
          <w:p w14:paraId="7B93585C"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r>
      <w:tr w:rsidR="00740B50" w:rsidRPr="009650BC" w14:paraId="5872D9B1" w14:textId="77777777" w:rsidTr="00FA7FD0">
        <w:tc>
          <w:tcPr>
            <w:tcW w:w="5098" w:type="dxa"/>
          </w:tcPr>
          <w:p w14:paraId="6486270F"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 ли су справе у дворишти прилагођене дечијем узрасту?</w:t>
            </w:r>
          </w:p>
        </w:tc>
        <w:tc>
          <w:tcPr>
            <w:tcW w:w="1843" w:type="dxa"/>
          </w:tcPr>
          <w:p w14:paraId="09955DD8"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c>
          <w:tcPr>
            <w:tcW w:w="2120" w:type="dxa"/>
          </w:tcPr>
          <w:p w14:paraId="423DD074"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r>
      <w:tr w:rsidR="00740B50" w:rsidRPr="009650BC" w14:paraId="47F8C837" w14:textId="77777777" w:rsidTr="00FA7FD0">
        <w:tc>
          <w:tcPr>
            <w:tcW w:w="5098" w:type="dxa"/>
          </w:tcPr>
          <w:p w14:paraId="49163630"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r w:rsidRPr="009650BC">
              <w:rPr>
                <w:rFonts w:ascii="Times New Roman" w:hAnsi="Times New Roman" w:cs="Times New Roman"/>
                <w:sz w:val="24"/>
                <w:szCs w:val="24"/>
                <w:lang w:val="sr-Cyrl-RS"/>
              </w:rPr>
              <w:t>Да ли се редовно проверава исправност справа за децу?</w:t>
            </w:r>
          </w:p>
        </w:tc>
        <w:tc>
          <w:tcPr>
            <w:tcW w:w="1843" w:type="dxa"/>
          </w:tcPr>
          <w:p w14:paraId="7429B5F0"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c>
          <w:tcPr>
            <w:tcW w:w="2120" w:type="dxa"/>
          </w:tcPr>
          <w:p w14:paraId="7F35A49B" w14:textId="77777777" w:rsidR="00740B50" w:rsidRPr="009650BC" w:rsidRDefault="00740B50" w:rsidP="00740B50">
            <w:pPr>
              <w:spacing w:before="240" w:line="360" w:lineRule="auto"/>
              <w:jc w:val="center"/>
              <w:rPr>
                <w:rFonts w:ascii="Times New Roman" w:hAnsi="Times New Roman" w:cs="Times New Roman"/>
                <w:sz w:val="24"/>
                <w:szCs w:val="24"/>
                <w:lang w:val="sr-Cyrl-RS"/>
              </w:rPr>
            </w:pPr>
          </w:p>
        </w:tc>
      </w:tr>
    </w:tbl>
    <w:p w14:paraId="2E25D434" w14:textId="77777777" w:rsidR="00740B50" w:rsidRDefault="00740B50" w:rsidP="001A5C56">
      <w:pPr>
        <w:spacing w:line="360" w:lineRule="auto"/>
        <w:rPr>
          <w:rFonts w:ascii="Times New Roman" w:hAnsi="Times New Roman" w:cs="Times New Roman"/>
          <w:sz w:val="24"/>
          <w:szCs w:val="24"/>
          <w:lang w:val="sr-Cyrl-RS"/>
        </w:rPr>
      </w:pPr>
    </w:p>
    <w:p w14:paraId="7C4A89C8" w14:textId="77777777" w:rsidR="00740B50" w:rsidRDefault="00E4589C" w:rsidP="001A5C56">
      <w:pPr>
        <w:spacing w:line="360" w:lineRule="auto"/>
        <w:rPr>
          <w:rFonts w:ascii="Times New Roman" w:hAnsi="Times New Roman" w:cs="Times New Roman"/>
          <w:sz w:val="24"/>
          <w:szCs w:val="24"/>
          <w:lang w:val="sr-Cyrl-RS"/>
        </w:rPr>
      </w:pPr>
      <w:r>
        <w:rPr>
          <w:rFonts w:ascii="Times New Roman" w:hAnsi="Times New Roman" w:cs="Times New Roman"/>
          <w:sz w:val="24"/>
          <w:szCs w:val="24"/>
          <w:lang w:val="sr-Cyrl-RS"/>
        </w:rPr>
        <w:t>Колико често долази до повређивања деце у вртићу?</w:t>
      </w:r>
    </w:p>
    <w:p w14:paraId="5294B504" w14:textId="77777777" w:rsidR="001A5C56" w:rsidRPr="001A5C56" w:rsidRDefault="001A5C56" w:rsidP="001A5C56">
      <w:pPr>
        <w:spacing w:line="360" w:lineRule="auto"/>
        <w:rPr>
          <w:rFonts w:ascii="Times New Roman" w:hAnsi="Times New Roman" w:cs="Times New Roman"/>
          <w:sz w:val="24"/>
          <w:szCs w:val="24"/>
          <w:lang w:val="sr-Cyrl-RS"/>
        </w:rPr>
      </w:pPr>
      <w:r w:rsidRPr="001A5C56">
        <w:rPr>
          <w:rFonts w:ascii="Times New Roman" w:hAnsi="Times New Roman" w:cs="Times New Roman"/>
          <w:sz w:val="24"/>
          <w:szCs w:val="24"/>
          <w:lang w:val="sr-Cyrl-RS"/>
        </w:rPr>
        <w:t>_________________________________________________________________________________________________________________________________________________________________________________________________________________________________</w:t>
      </w:r>
    </w:p>
    <w:p w14:paraId="2DF141EE" w14:textId="77777777" w:rsidR="001A5C56" w:rsidRPr="001A5C56" w:rsidRDefault="007D49BE" w:rsidP="001A5C56">
      <w:pPr>
        <w:spacing w:line="360" w:lineRule="auto"/>
        <w:rPr>
          <w:rFonts w:ascii="Times New Roman" w:hAnsi="Times New Roman" w:cs="Times New Roman"/>
          <w:sz w:val="24"/>
          <w:szCs w:val="24"/>
          <w:lang w:val="sr-Cyrl-RS"/>
        </w:rPr>
      </w:pPr>
      <w:r>
        <w:rPr>
          <w:rFonts w:ascii="Times New Roman" w:hAnsi="Times New Roman" w:cs="Times New Roman"/>
          <w:sz w:val="24"/>
          <w:szCs w:val="24"/>
          <w:lang w:val="sr-Cyrl-RS"/>
        </w:rPr>
        <w:t>На ком месту у вртићу најчешће долази до повреда детета?</w:t>
      </w:r>
    </w:p>
    <w:p w14:paraId="1B7B1B62" w14:textId="77777777" w:rsidR="001A5C56" w:rsidRPr="001A5C56" w:rsidRDefault="001A5C56" w:rsidP="001A5C56">
      <w:pPr>
        <w:spacing w:line="360" w:lineRule="auto"/>
        <w:rPr>
          <w:rFonts w:ascii="Times New Roman" w:hAnsi="Times New Roman" w:cs="Times New Roman"/>
          <w:sz w:val="24"/>
          <w:szCs w:val="24"/>
          <w:lang w:val="sr-Cyrl-RS"/>
        </w:rPr>
      </w:pPr>
      <w:r w:rsidRPr="001A5C56">
        <w:rPr>
          <w:rFonts w:ascii="Times New Roman" w:hAnsi="Times New Roman" w:cs="Times New Roman"/>
          <w:sz w:val="24"/>
          <w:szCs w:val="24"/>
          <w:lang w:val="sr-Cyrl-RS"/>
        </w:rPr>
        <w:t xml:space="preserve">_________________________________________________________________________________________________________________________________________________________________________________________________________________________________ </w:t>
      </w:r>
    </w:p>
    <w:p w14:paraId="5CD642DC" w14:textId="77777777" w:rsidR="001A5C56" w:rsidRPr="001A5C56" w:rsidRDefault="00FA43B1" w:rsidP="001A5C56">
      <w:pPr>
        <w:spacing w:line="360" w:lineRule="auto"/>
        <w:rPr>
          <w:rFonts w:ascii="Times New Roman" w:hAnsi="Times New Roman" w:cs="Times New Roman"/>
          <w:sz w:val="24"/>
          <w:szCs w:val="24"/>
          <w:lang w:val="sr-Cyrl-RS"/>
        </w:rPr>
      </w:pPr>
      <w:r>
        <w:rPr>
          <w:rFonts w:ascii="Times New Roman" w:hAnsi="Times New Roman" w:cs="Times New Roman"/>
          <w:sz w:val="24"/>
          <w:szCs w:val="24"/>
          <w:lang w:val="sr-Cyrl-RS"/>
        </w:rPr>
        <w:t>Уколико дође до повреда, на који начин их санирате?</w:t>
      </w:r>
    </w:p>
    <w:p w14:paraId="22CFDDF8" w14:textId="77777777" w:rsidR="001A5C56" w:rsidRPr="001A5C56" w:rsidRDefault="001A5C56" w:rsidP="001A5C56">
      <w:pPr>
        <w:spacing w:line="360" w:lineRule="auto"/>
        <w:rPr>
          <w:rFonts w:ascii="Times New Roman" w:hAnsi="Times New Roman" w:cs="Times New Roman"/>
          <w:sz w:val="24"/>
          <w:szCs w:val="24"/>
          <w:lang w:val="sr-Cyrl-RS"/>
        </w:rPr>
      </w:pPr>
      <w:r w:rsidRPr="001A5C56">
        <w:rPr>
          <w:rFonts w:ascii="Times New Roman" w:hAnsi="Times New Roman" w:cs="Times New Roman"/>
          <w:sz w:val="24"/>
          <w:szCs w:val="24"/>
          <w:lang w:val="sr-Cyrl-RS"/>
        </w:rPr>
        <w:lastRenderedPageBreak/>
        <w:t>_________________________________________________________________________________________________________________________________________________________________________________________________________________________________</w:t>
      </w:r>
    </w:p>
    <w:p w14:paraId="1B834A17" w14:textId="77777777" w:rsidR="001A5C56" w:rsidRPr="001A5C56" w:rsidRDefault="001A5C56" w:rsidP="001A5C56">
      <w:pPr>
        <w:spacing w:line="360" w:lineRule="auto"/>
        <w:rPr>
          <w:rFonts w:ascii="Times New Roman" w:hAnsi="Times New Roman" w:cs="Times New Roman"/>
          <w:sz w:val="24"/>
          <w:szCs w:val="24"/>
          <w:lang w:val="sr-Cyrl-RS"/>
        </w:rPr>
      </w:pPr>
    </w:p>
    <w:p w14:paraId="16BE036A" w14:textId="77777777" w:rsidR="001A5C56" w:rsidRDefault="001A5C56" w:rsidP="008F3809">
      <w:pPr>
        <w:spacing w:line="360" w:lineRule="auto"/>
        <w:jc w:val="both"/>
        <w:rPr>
          <w:rFonts w:ascii="Times New Roman" w:hAnsi="Times New Roman" w:cs="Times New Roman"/>
          <w:sz w:val="24"/>
          <w:szCs w:val="24"/>
          <w:lang w:val="sr-Cyrl-RS"/>
        </w:rPr>
      </w:pPr>
      <w:r w:rsidRPr="001A5C56">
        <w:rPr>
          <w:rFonts w:ascii="Times New Roman" w:hAnsi="Times New Roman" w:cs="Times New Roman"/>
          <w:sz w:val="24"/>
          <w:szCs w:val="24"/>
          <w:lang w:val="sr-Cyrl-RS"/>
        </w:rPr>
        <w:t xml:space="preserve">*Анкета је анонимна и сви прикупљени подаци ће се користити искључиво за потребе истраживања тј за израду </w:t>
      </w:r>
      <w:r w:rsidRPr="008F3809">
        <w:rPr>
          <w:rFonts w:ascii="Times New Roman" w:hAnsi="Times New Roman" w:cs="Times New Roman"/>
          <w:b/>
          <w:sz w:val="24"/>
          <w:szCs w:val="24"/>
          <w:lang w:val="sr-Cyrl-RS"/>
        </w:rPr>
        <w:t>Мастер рада</w:t>
      </w:r>
      <w:r w:rsidRPr="001A5C56">
        <w:rPr>
          <w:rFonts w:ascii="Times New Roman" w:hAnsi="Times New Roman" w:cs="Times New Roman"/>
          <w:sz w:val="24"/>
          <w:szCs w:val="24"/>
          <w:lang w:val="sr-Cyrl-RS"/>
        </w:rPr>
        <w:t>. Молим Вас да одговорите искрено на питања.</w:t>
      </w:r>
    </w:p>
    <w:p w14:paraId="1295AFAF" w14:textId="77777777" w:rsidR="00EC73E5" w:rsidRDefault="00EC73E5" w:rsidP="00EC73E5">
      <w:pPr>
        <w:rPr>
          <w:lang w:val="sr-Cyrl-RS"/>
        </w:rPr>
      </w:pPr>
    </w:p>
    <w:p w14:paraId="13818C91" w14:textId="77777777" w:rsidR="00EC73E5" w:rsidRPr="00EC73E5" w:rsidRDefault="00EC73E5" w:rsidP="00EC73E5">
      <w:pPr>
        <w:rPr>
          <w:lang w:val="sr-Cyrl-RS"/>
        </w:rPr>
      </w:pPr>
    </w:p>
    <w:p w14:paraId="6BFA4ECB" w14:textId="77777777" w:rsidR="00E9075D" w:rsidRPr="00E9075D" w:rsidRDefault="00E9075D" w:rsidP="00E9075D">
      <w:pPr>
        <w:pStyle w:val="Heading2"/>
        <w:jc w:val="center"/>
        <w:rPr>
          <w:rFonts w:ascii="Times New Roman" w:hAnsi="Times New Roman" w:cs="Times New Roman"/>
          <w:b/>
          <w:color w:val="auto"/>
          <w:sz w:val="28"/>
          <w:szCs w:val="28"/>
          <w:lang w:val="sr-Cyrl-RS"/>
        </w:rPr>
      </w:pPr>
      <w:bookmarkStart w:id="69" w:name="_Toc144305375"/>
      <w:r>
        <w:rPr>
          <w:rFonts w:ascii="Times New Roman" w:hAnsi="Times New Roman" w:cs="Times New Roman"/>
          <w:b/>
          <w:color w:val="auto"/>
          <w:sz w:val="28"/>
          <w:szCs w:val="28"/>
          <w:lang w:val="sr-Cyrl-RS"/>
        </w:rPr>
        <w:t>ПРИЛОГ БРОЈ 2</w:t>
      </w:r>
      <w:r w:rsidRPr="00E9075D">
        <w:rPr>
          <w:rFonts w:ascii="Times New Roman" w:hAnsi="Times New Roman" w:cs="Times New Roman"/>
          <w:b/>
          <w:color w:val="auto"/>
          <w:sz w:val="28"/>
          <w:szCs w:val="28"/>
          <w:lang w:val="sr-Cyrl-RS"/>
        </w:rPr>
        <w:t>. АНКЕТА ЗА РОДИТЕЉЕ</w:t>
      </w:r>
      <w:bookmarkEnd w:id="69"/>
    </w:p>
    <w:p w14:paraId="7CADC3D1" w14:textId="77777777" w:rsidR="00056A57" w:rsidRDefault="00056A57" w:rsidP="00E9075D">
      <w:pPr>
        <w:spacing w:line="360" w:lineRule="auto"/>
        <w:rPr>
          <w:rFonts w:ascii="Times New Roman" w:hAnsi="Times New Roman" w:cs="Times New Roman"/>
          <w:sz w:val="24"/>
          <w:szCs w:val="24"/>
          <w:lang w:val="sr-Cyrl-RS"/>
        </w:rPr>
      </w:pPr>
    </w:p>
    <w:tbl>
      <w:tblPr>
        <w:tblStyle w:val="TableGrid"/>
        <w:tblW w:w="0" w:type="auto"/>
        <w:tblLook w:val="04A0" w:firstRow="1" w:lastRow="0" w:firstColumn="1" w:lastColumn="0" w:noHBand="0" w:noVBand="1"/>
      </w:tblPr>
      <w:tblGrid>
        <w:gridCol w:w="3928"/>
        <w:gridCol w:w="1405"/>
        <w:gridCol w:w="1417"/>
        <w:gridCol w:w="963"/>
        <w:gridCol w:w="1417"/>
      </w:tblGrid>
      <w:tr w:rsidR="00056A57" w14:paraId="79470434" w14:textId="77777777" w:rsidTr="0002512B">
        <w:tc>
          <w:tcPr>
            <w:tcW w:w="3928" w:type="dxa"/>
            <w:shd w:val="clear" w:color="auto" w:fill="BFBFBF" w:themeFill="background1" w:themeFillShade="BF"/>
          </w:tcPr>
          <w:p w14:paraId="313E35B8" w14:textId="77777777" w:rsidR="00056A57" w:rsidRPr="0002512B" w:rsidRDefault="0002512B" w:rsidP="0070629A">
            <w:pPr>
              <w:spacing w:before="240" w:line="360" w:lineRule="auto"/>
              <w:jc w:val="center"/>
              <w:rPr>
                <w:rFonts w:ascii="Times New Roman" w:hAnsi="Times New Roman" w:cs="Times New Roman"/>
                <w:b/>
                <w:sz w:val="24"/>
                <w:szCs w:val="24"/>
                <w:lang w:val="sr-Cyrl-RS"/>
              </w:rPr>
            </w:pPr>
            <w:r w:rsidRPr="0002512B">
              <w:rPr>
                <w:rFonts w:ascii="Times New Roman" w:hAnsi="Times New Roman" w:cs="Times New Roman"/>
                <w:b/>
                <w:sz w:val="24"/>
                <w:szCs w:val="24"/>
                <w:lang w:val="sr-Cyrl-RS"/>
              </w:rPr>
              <w:t>ПИТАЊЕ</w:t>
            </w:r>
          </w:p>
        </w:tc>
        <w:tc>
          <w:tcPr>
            <w:tcW w:w="1405" w:type="dxa"/>
            <w:shd w:val="clear" w:color="auto" w:fill="BFBFBF" w:themeFill="background1" w:themeFillShade="BF"/>
          </w:tcPr>
          <w:p w14:paraId="3A9F9302" w14:textId="77777777" w:rsidR="00056A57" w:rsidRPr="0002512B" w:rsidRDefault="00056A57" w:rsidP="0070629A">
            <w:pPr>
              <w:spacing w:before="240" w:line="360" w:lineRule="auto"/>
              <w:jc w:val="center"/>
              <w:rPr>
                <w:rFonts w:ascii="Times New Roman" w:hAnsi="Times New Roman" w:cs="Times New Roman"/>
                <w:b/>
                <w:sz w:val="20"/>
                <w:szCs w:val="20"/>
                <w:lang w:val="sr-Cyrl-RS"/>
              </w:rPr>
            </w:pPr>
            <w:r w:rsidRPr="0002512B">
              <w:rPr>
                <w:rFonts w:ascii="Times New Roman" w:hAnsi="Times New Roman" w:cs="Times New Roman"/>
                <w:b/>
                <w:sz w:val="20"/>
                <w:szCs w:val="20"/>
                <w:lang w:val="sr-Cyrl-RS"/>
              </w:rPr>
              <w:t>ДА</w:t>
            </w:r>
          </w:p>
        </w:tc>
        <w:tc>
          <w:tcPr>
            <w:tcW w:w="1354" w:type="dxa"/>
            <w:shd w:val="clear" w:color="auto" w:fill="BFBFBF" w:themeFill="background1" w:themeFillShade="BF"/>
          </w:tcPr>
          <w:p w14:paraId="16D7924A" w14:textId="77777777" w:rsidR="00056A57" w:rsidRPr="0002512B" w:rsidRDefault="00056A57" w:rsidP="0070629A">
            <w:pPr>
              <w:spacing w:before="240" w:line="360" w:lineRule="auto"/>
              <w:jc w:val="center"/>
              <w:rPr>
                <w:rFonts w:ascii="Times New Roman" w:hAnsi="Times New Roman" w:cs="Times New Roman"/>
                <w:b/>
                <w:sz w:val="20"/>
                <w:szCs w:val="20"/>
                <w:lang w:val="sr-Cyrl-RS"/>
              </w:rPr>
            </w:pPr>
            <w:r w:rsidRPr="0002512B">
              <w:rPr>
                <w:rFonts w:ascii="Times New Roman" w:hAnsi="Times New Roman" w:cs="Times New Roman"/>
                <w:b/>
                <w:sz w:val="20"/>
                <w:szCs w:val="20"/>
                <w:lang w:val="sr-Cyrl-RS"/>
              </w:rPr>
              <w:t>УГЛАВНОМ ДА</w:t>
            </w:r>
          </w:p>
        </w:tc>
        <w:tc>
          <w:tcPr>
            <w:tcW w:w="963" w:type="dxa"/>
            <w:shd w:val="clear" w:color="auto" w:fill="BFBFBF" w:themeFill="background1" w:themeFillShade="BF"/>
          </w:tcPr>
          <w:p w14:paraId="6713DD33" w14:textId="77777777" w:rsidR="00056A57" w:rsidRPr="0002512B" w:rsidRDefault="00056A57" w:rsidP="0070629A">
            <w:pPr>
              <w:spacing w:before="240" w:line="360" w:lineRule="auto"/>
              <w:jc w:val="center"/>
              <w:rPr>
                <w:rFonts w:ascii="Times New Roman" w:hAnsi="Times New Roman" w:cs="Times New Roman"/>
                <w:b/>
                <w:sz w:val="20"/>
                <w:szCs w:val="20"/>
                <w:lang w:val="sr-Cyrl-RS"/>
              </w:rPr>
            </w:pPr>
            <w:r w:rsidRPr="0002512B">
              <w:rPr>
                <w:rFonts w:ascii="Times New Roman" w:hAnsi="Times New Roman" w:cs="Times New Roman"/>
                <w:b/>
                <w:sz w:val="20"/>
                <w:szCs w:val="20"/>
                <w:lang w:val="sr-Cyrl-RS"/>
              </w:rPr>
              <w:t>НЕ</w:t>
            </w:r>
          </w:p>
        </w:tc>
        <w:tc>
          <w:tcPr>
            <w:tcW w:w="1411" w:type="dxa"/>
            <w:shd w:val="clear" w:color="auto" w:fill="BFBFBF" w:themeFill="background1" w:themeFillShade="BF"/>
          </w:tcPr>
          <w:p w14:paraId="0019CFD6" w14:textId="77777777" w:rsidR="00056A57" w:rsidRPr="0002512B" w:rsidRDefault="00056A57" w:rsidP="0070629A">
            <w:pPr>
              <w:spacing w:before="240" w:line="360" w:lineRule="auto"/>
              <w:jc w:val="center"/>
              <w:rPr>
                <w:rFonts w:ascii="Times New Roman" w:hAnsi="Times New Roman" w:cs="Times New Roman"/>
                <w:b/>
                <w:sz w:val="20"/>
                <w:szCs w:val="20"/>
                <w:lang w:val="sr-Cyrl-RS"/>
              </w:rPr>
            </w:pPr>
            <w:r w:rsidRPr="0002512B">
              <w:rPr>
                <w:rFonts w:ascii="Times New Roman" w:hAnsi="Times New Roman" w:cs="Times New Roman"/>
                <w:b/>
                <w:sz w:val="20"/>
                <w:szCs w:val="20"/>
                <w:lang w:val="sr-Cyrl-RS"/>
              </w:rPr>
              <w:t>УГЛАВНОМ НЕ</w:t>
            </w:r>
          </w:p>
        </w:tc>
      </w:tr>
      <w:tr w:rsidR="00056A57" w14:paraId="731C8A44" w14:textId="77777777" w:rsidTr="00CA5F2F">
        <w:tc>
          <w:tcPr>
            <w:tcW w:w="3928" w:type="dxa"/>
          </w:tcPr>
          <w:p w14:paraId="34793953" w14:textId="77777777" w:rsidR="00056A57" w:rsidRDefault="00FA7FD0" w:rsidP="0070629A">
            <w:pPr>
              <w:spacing w:before="240" w:line="360" w:lineRule="auto"/>
              <w:jc w:val="center"/>
              <w:rPr>
                <w:rFonts w:ascii="Times New Roman" w:hAnsi="Times New Roman" w:cs="Times New Roman"/>
                <w:sz w:val="24"/>
                <w:szCs w:val="24"/>
                <w:lang w:val="sr-Cyrl-RS"/>
              </w:rPr>
            </w:pPr>
            <w:r>
              <w:rPr>
                <w:rFonts w:ascii="Times New Roman" w:hAnsi="Times New Roman" w:cs="Times New Roman"/>
                <w:sz w:val="24"/>
                <w:szCs w:val="24"/>
                <w:lang w:val="sr-Cyrl-RS"/>
              </w:rPr>
              <w:t>Да ли увек кувате на ринглама ближе зиду?</w:t>
            </w:r>
          </w:p>
        </w:tc>
        <w:tc>
          <w:tcPr>
            <w:tcW w:w="1405" w:type="dxa"/>
          </w:tcPr>
          <w:p w14:paraId="29990523" w14:textId="77777777" w:rsidR="00056A57" w:rsidRDefault="00056A57" w:rsidP="0070629A">
            <w:pPr>
              <w:spacing w:before="240" w:line="360" w:lineRule="auto"/>
              <w:jc w:val="center"/>
              <w:rPr>
                <w:rFonts w:ascii="Times New Roman" w:hAnsi="Times New Roman" w:cs="Times New Roman"/>
                <w:sz w:val="24"/>
                <w:szCs w:val="24"/>
                <w:lang w:val="sr-Cyrl-RS"/>
              </w:rPr>
            </w:pPr>
          </w:p>
        </w:tc>
        <w:tc>
          <w:tcPr>
            <w:tcW w:w="1354" w:type="dxa"/>
          </w:tcPr>
          <w:p w14:paraId="6E66DD57" w14:textId="77777777" w:rsidR="00056A57" w:rsidRDefault="00056A57" w:rsidP="0070629A">
            <w:pPr>
              <w:spacing w:before="240" w:line="360" w:lineRule="auto"/>
              <w:jc w:val="center"/>
              <w:rPr>
                <w:rFonts w:ascii="Times New Roman" w:hAnsi="Times New Roman" w:cs="Times New Roman"/>
                <w:sz w:val="24"/>
                <w:szCs w:val="24"/>
                <w:lang w:val="sr-Cyrl-RS"/>
              </w:rPr>
            </w:pPr>
          </w:p>
        </w:tc>
        <w:tc>
          <w:tcPr>
            <w:tcW w:w="963" w:type="dxa"/>
          </w:tcPr>
          <w:p w14:paraId="7B463356" w14:textId="77777777" w:rsidR="00056A57" w:rsidRDefault="00056A57" w:rsidP="0070629A">
            <w:pPr>
              <w:spacing w:before="240" w:line="360" w:lineRule="auto"/>
              <w:jc w:val="center"/>
              <w:rPr>
                <w:rFonts w:ascii="Times New Roman" w:hAnsi="Times New Roman" w:cs="Times New Roman"/>
                <w:sz w:val="24"/>
                <w:szCs w:val="24"/>
                <w:lang w:val="sr-Cyrl-RS"/>
              </w:rPr>
            </w:pPr>
          </w:p>
        </w:tc>
        <w:tc>
          <w:tcPr>
            <w:tcW w:w="1411" w:type="dxa"/>
          </w:tcPr>
          <w:p w14:paraId="4F2C5743" w14:textId="77777777" w:rsidR="00056A57" w:rsidRDefault="00056A57" w:rsidP="0070629A">
            <w:pPr>
              <w:spacing w:before="240" w:line="360" w:lineRule="auto"/>
              <w:jc w:val="center"/>
              <w:rPr>
                <w:rFonts w:ascii="Times New Roman" w:hAnsi="Times New Roman" w:cs="Times New Roman"/>
                <w:sz w:val="24"/>
                <w:szCs w:val="24"/>
                <w:lang w:val="sr-Cyrl-RS"/>
              </w:rPr>
            </w:pPr>
          </w:p>
        </w:tc>
      </w:tr>
      <w:tr w:rsidR="00056A57" w14:paraId="01179957" w14:textId="77777777" w:rsidTr="00CA5F2F">
        <w:tc>
          <w:tcPr>
            <w:tcW w:w="3928" w:type="dxa"/>
          </w:tcPr>
          <w:p w14:paraId="28F1463F" w14:textId="77777777" w:rsidR="00056A57" w:rsidRDefault="00CA5F2F" w:rsidP="0070629A">
            <w:pPr>
              <w:spacing w:before="240" w:line="360" w:lineRule="auto"/>
              <w:jc w:val="center"/>
              <w:rPr>
                <w:rFonts w:ascii="Times New Roman" w:hAnsi="Times New Roman" w:cs="Times New Roman"/>
                <w:sz w:val="24"/>
                <w:szCs w:val="24"/>
                <w:lang w:val="sr-Cyrl-RS"/>
              </w:rPr>
            </w:pPr>
            <w:r>
              <w:rPr>
                <w:rFonts w:ascii="Times New Roman" w:hAnsi="Times New Roman" w:cs="Times New Roman"/>
                <w:sz w:val="24"/>
                <w:szCs w:val="24"/>
                <w:lang w:val="sr-Cyrl-RS"/>
              </w:rPr>
              <w:t>Да ли имате заштиту на фрижидеру да дете не може да га отвори?</w:t>
            </w:r>
          </w:p>
        </w:tc>
        <w:tc>
          <w:tcPr>
            <w:tcW w:w="1405" w:type="dxa"/>
          </w:tcPr>
          <w:p w14:paraId="4B2095F5" w14:textId="77777777" w:rsidR="00056A57" w:rsidRDefault="00056A57" w:rsidP="0070629A">
            <w:pPr>
              <w:spacing w:before="240" w:line="360" w:lineRule="auto"/>
              <w:rPr>
                <w:rFonts w:ascii="Times New Roman" w:hAnsi="Times New Roman" w:cs="Times New Roman"/>
                <w:sz w:val="24"/>
                <w:szCs w:val="24"/>
                <w:lang w:val="sr-Cyrl-RS"/>
              </w:rPr>
            </w:pPr>
          </w:p>
        </w:tc>
        <w:tc>
          <w:tcPr>
            <w:tcW w:w="1354" w:type="dxa"/>
          </w:tcPr>
          <w:p w14:paraId="3C25C540" w14:textId="77777777" w:rsidR="00056A57" w:rsidRDefault="00056A57" w:rsidP="0070629A">
            <w:pPr>
              <w:spacing w:before="240" w:line="360" w:lineRule="auto"/>
              <w:rPr>
                <w:rFonts w:ascii="Times New Roman" w:hAnsi="Times New Roman" w:cs="Times New Roman"/>
                <w:sz w:val="24"/>
                <w:szCs w:val="24"/>
                <w:lang w:val="sr-Cyrl-RS"/>
              </w:rPr>
            </w:pPr>
          </w:p>
        </w:tc>
        <w:tc>
          <w:tcPr>
            <w:tcW w:w="963" w:type="dxa"/>
          </w:tcPr>
          <w:p w14:paraId="100CFBA6" w14:textId="77777777" w:rsidR="00056A57" w:rsidRDefault="00056A57" w:rsidP="0070629A">
            <w:pPr>
              <w:spacing w:before="240" w:line="360" w:lineRule="auto"/>
              <w:rPr>
                <w:rFonts w:ascii="Times New Roman" w:hAnsi="Times New Roman" w:cs="Times New Roman"/>
                <w:sz w:val="24"/>
                <w:szCs w:val="24"/>
                <w:lang w:val="sr-Cyrl-RS"/>
              </w:rPr>
            </w:pPr>
          </w:p>
        </w:tc>
        <w:tc>
          <w:tcPr>
            <w:tcW w:w="1411" w:type="dxa"/>
          </w:tcPr>
          <w:p w14:paraId="5D1EC926" w14:textId="77777777" w:rsidR="00056A57" w:rsidRDefault="00056A57" w:rsidP="0070629A">
            <w:pPr>
              <w:spacing w:before="240" w:line="360" w:lineRule="auto"/>
              <w:rPr>
                <w:rFonts w:ascii="Times New Roman" w:hAnsi="Times New Roman" w:cs="Times New Roman"/>
                <w:sz w:val="24"/>
                <w:szCs w:val="24"/>
                <w:lang w:val="sr-Cyrl-RS"/>
              </w:rPr>
            </w:pPr>
          </w:p>
        </w:tc>
      </w:tr>
      <w:tr w:rsidR="00056A57" w14:paraId="4F95F508" w14:textId="77777777" w:rsidTr="00CA5F2F">
        <w:tc>
          <w:tcPr>
            <w:tcW w:w="3928" w:type="dxa"/>
          </w:tcPr>
          <w:p w14:paraId="01624C9E" w14:textId="77777777" w:rsidR="00056A57" w:rsidRDefault="00012378" w:rsidP="0070629A">
            <w:pPr>
              <w:spacing w:before="240" w:line="360" w:lineRule="auto"/>
              <w:jc w:val="center"/>
              <w:rPr>
                <w:rFonts w:ascii="Times New Roman" w:hAnsi="Times New Roman" w:cs="Times New Roman"/>
                <w:sz w:val="24"/>
                <w:szCs w:val="24"/>
                <w:lang w:val="sr-Cyrl-RS"/>
              </w:rPr>
            </w:pPr>
            <w:r>
              <w:rPr>
                <w:rFonts w:ascii="Times New Roman" w:hAnsi="Times New Roman" w:cs="Times New Roman"/>
                <w:sz w:val="24"/>
                <w:szCs w:val="24"/>
                <w:lang w:val="sr-Cyrl-RS"/>
              </w:rPr>
              <w:t>Да ли имате заштиту на фиокама да дете не може да их отвори?</w:t>
            </w:r>
          </w:p>
        </w:tc>
        <w:tc>
          <w:tcPr>
            <w:tcW w:w="1405" w:type="dxa"/>
          </w:tcPr>
          <w:p w14:paraId="3321EABE" w14:textId="77777777" w:rsidR="00056A57" w:rsidRDefault="00056A57" w:rsidP="0070629A">
            <w:pPr>
              <w:spacing w:before="240" w:line="360" w:lineRule="auto"/>
              <w:rPr>
                <w:rFonts w:ascii="Times New Roman" w:hAnsi="Times New Roman" w:cs="Times New Roman"/>
                <w:sz w:val="24"/>
                <w:szCs w:val="24"/>
                <w:lang w:val="sr-Cyrl-RS"/>
              </w:rPr>
            </w:pPr>
          </w:p>
        </w:tc>
        <w:tc>
          <w:tcPr>
            <w:tcW w:w="1354" w:type="dxa"/>
          </w:tcPr>
          <w:p w14:paraId="373759D8" w14:textId="77777777" w:rsidR="00056A57" w:rsidRDefault="00056A57" w:rsidP="0070629A">
            <w:pPr>
              <w:spacing w:before="240" w:line="360" w:lineRule="auto"/>
              <w:rPr>
                <w:rFonts w:ascii="Times New Roman" w:hAnsi="Times New Roman" w:cs="Times New Roman"/>
                <w:sz w:val="24"/>
                <w:szCs w:val="24"/>
                <w:lang w:val="sr-Cyrl-RS"/>
              </w:rPr>
            </w:pPr>
          </w:p>
        </w:tc>
        <w:tc>
          <w:tcPr>
            <w:tcW w:w="963" w:type="dxa"/>
          </w:tcPr>
          <w:p w14:paraId="617E845A" w14:textId="77777777" w:rsidR="00056A57" w:rsidRDefault="00056A57" w:rsidP="0070629A">
            <w:pPr>
              <w:spacing w:before="240" w:line="360" w:lineRule="auto"/>
              <w:rPr>
                <w:rFonts w:ascii="Times New Roman" w:hAnsi="Times New Roman" w:cs="Times New Roman"/>
                <w:sz w:val="24"/>
                <w:szCs w:val="24"/>
                <w:lang w:val="sr-Cyrl-RS"/>
              </w:rPr>
            </w:pPr>
          </w:p>
        </w:tc>
        <w:tc>
          <w:tcPr>
            <w:tcW w:w="1411" w:type="dxa"/>
          </w:tcPr>
          <w:p w14:paraId="4DA860CA" w14:textId="77777777" w:rsidR="00056A57" w:rsidRDefault="00056A57" w:rsidP="0070629A">
            <w:pPr>
              <w:spacing w:before="240" w:line="360" w:lineRule="auto"/>
              <w:rPr>
                <w:rFonts w:ascii="Times New Roman" w:hAnsi="Times New Roman" w:cs="Times New Roman"/>
                <w:sz w:val="24"/>
                <w:szCs w:val="24"/>
                <w:lang w:val="sr-Cyrl-RS"/>
              </w:rPr>
            </w:pPr>
          </w:p>
        </w:tc>
      </w:tr>
      <w:tr w:rsidR="00056A57" w14:paraId="75E0A81A" w14:textId="77777777" w:rsidTr="00CA5F2F">
        <w:tc>
          <w:tcPr>
            <w:tcW w:w="3928" w:type="dxa"/>
          </w:tcPr>
          <w:p w14:paraId="46E610F8" w14:textId="77777777" w:rsidR="00056A57" w:rsidRDefault="00012378" w:rsidP="0070629A">
            <w:pPr>
              <w:spacing w:before="240" w:line="360" w:lineRule="auto"/>
              <w:jc w:val="center"/>
              <w:rPr>
                <w:rFonts w:ascii="Times New Roman" w:hAnsi="Times New Roman" w:cs="Times New Roman"/>
                <w:sz w:val="24"/>
                <w:szCs w:val="24"/>
                <w:lang w:val="sr-Cyrl-RS"/>
              </w:rPr>
            </w:pPr>
            <w:r>
              <w:rPr>
                <w:rFonts w:ascii="Times New Roman" w:hAnsi="Times New Roman" w:cs="Times New Roman"/>
                <w:sz w:val="24"/>
                <w:szCs w:val="24"/>
                <w:lang w:val="sr-Cyrl-RS"/>
              </w:rPr>
              <w:t>Да ли су пластичне кесе ван домашаја деце?</w:t>
            </w:r>
          </w:p>
        </w:tc>
        <w:tc>
          <w:tcPr>
            <w:tcW w:w="1405" w:type="dxa"/>
          </w:tcPr>
          <w:p w14:paraId="0325C480" w14:textId="77777777" w:rsidR="00056A57" w:rsidRDefault="00056A57" w:rsidP="0070629A">
            <w:pPr>
              <w:spacing w:before="240" w:line="360" w:lineRule="auto"/>
              <w:rPr>
                <w:rFonts w:ascii="Times New Roman" w:hAnsi="Times New Roman" w:cs="Times New Roman"/>
                <w:sz w:val="24"/>
                <w:szCs w:val="24"/>
                <w:lang w:val="sr-Cyrl-RS"/>
              </w:rPr>
            </w:pPr>
          </w:p>
        </w:tc>
        <w:tc>
          <w:tcPr>
            <w:tcW w:w="1354" w:type="dxa"/>
          </w:tcPr>
          <w:p w14:paraId="5AF02423" w14:textId="77777777" w:rsidR="00056A57" w:rsidRDefault="00056A57" w:rsidP="0070629A">
            <w:pPr>
              <w:spacing w:before="240" w:line="360" w:lineRule="auto"/>
              <w:rPr>
                <w:rFonts w:ascii="Times New Roman" w:hAnsi="Times New Roman" w:cs="Times New Roman"/>
                <w:sz w:val="24"/>
                <w:szCs w:val="24"/>
                <w:lang w:val="sr-Cyrl-RS"/>
              </w:rPr>
            </w:pPr>
          </w:p>
        </w:tc>
        <w:tc>
          <w:tcPr>
            <w:tcW w:w="963" w:type="dxa"/>
          </w:tcPr>
          <w:p w14:paraId="49A7310D" w14:textId="77777777" w:rsidR="00056A57" w:rsidRDefault="00056A57" w:rsidP="0070629A">
            <w:pPr>
              <w:spacing w:before="240" w:line="360" w:lineRule="auto"/>
              <w:rPr>
                <w:rFonts w:ascii="Times New Roman" w:hAnsi="Times New Roman" w:cs="Times New Roman"/>
                <w:sz w:val="24"/>
                <w:szCs w:val="24"/>
                <w:lang w:val="sr-Cyrl-RS"/>
              </w:rPr>
            </w:pPr>
          </w:p>
        </w:tc>
        <w:tc>
          <w:tcPr>
            <w:tcW w:w="1411" w:type="dxa"/>
          </w:tcPr>
          <w:p w14:paraId="2E11A481" w14:textId="77777777" w:rsidR="00056A57" w:rsidRDefault="00056A57" w:rsidP="0070629A">
            <w:pPr>
              <w:spacing w:before="240" w:line="360" w:lineRule="auto"/>
              <w:rPr>
                <w:rFonts w:ascii="Times New Roman" w:hAnsi="Times New Roman" w:cs="Times New Roman"/>
                <w:sz w:val="24"/>
                <w:szCs w:val="24"/>
                <w:lang w:val="sr-Cyrl-RS"/>
              </w:rPr>
            </w:pPr>
          </w:p>
        </w:tc>
      </w:tr>
      <w:tr w:rsidR="00056A57" w14:paraId="3D56AC5C" w14:textId="77777777" w:rsidTr="00CA5F2F">
        <w:tc>
          <w:tcPr>
            <w:tcW w:w="3928" w:type="dxa"/>
          </w:tcPr>
          <w:p w14:paraId="469DD2F9" w14:textId="77777777" w:rsidR="00056A57" w:rsidRDefault="005802E9" w:rsidP="00311801">
            <w:pPr>
              <w:spacing w:before="240" w:line="360" w:lineRule="auto"/>
              <w:jc w:val="center"/>
              <w:rPr>
                <w:rFonts w:ascii="Times New Roman" w:hAnsi="Times New Roman" w:cs="Times New Roman"/>
                <w:sz w:val="24"/>
                <w:szCs w:val="24"/>
                <w:lang w:val="sr-Cyrl-RS"/>
              </w:rPr>
            </w:pPr>
            <w:r>
              <w:rPr>
                <w:rFonts w:ascii="Times New Roman" w:hAnsi="Times New Roman" w:cs="Times New Roman"/>
                <w:sz w:val="24"/>
                <w:szCs w:val="24"/>
                <w:lang w:val="sr-Cyrl-RS"/>
              </w:rPr>
              <w:t>Да ли су оштре ивице намештаја заштићене?</w:t>
            </w:r>
          </w:p>
        </w:tc>
        <w:tc>
          <w:tcPr>
            <w:tcW w:w="1405" w:type="dxa"/>
          </w:tcPr>
          <w:p w14:paraId="2FB37918" w14:textId="77777777" w:rsidR="00056A57" w:rsidRDefault="00056A57" w:rsidP="0070629A">
            <w:pPr>
              <w:spacing w:before="240" w:line="360" w:lineRule="auto"/>
              <w:rPr>
                <w:rFonts w:ascii="Times New Roman" w:hAnsi="Times New Roman" w:cs="Times New Roman"/>
                <w:sz w:val="24"/>
                <w:szCs w:val="24"/>
                <w:lang w:val="sr-Cyrl-RS"/>
              </w:rPr>
            </w:pPr>
          </w:p>
        </w:tc>
        <w:tc>
          <w:tcPr>
            <w:tcW w:w="1354" w:type="dxa"/>
          </w:tcPr>
          <w:p w14:paraId="13395102" w14:textId="77777777" w:rsidR="00056A57" w:rsidRDefault="00056A57" w:rsidP="0070629A">
            <w:pPr>
              <w:spacing w:before="240" w:line="360" w:lineRule="auto"/>
              <w:rPr>
                <w:rFonts w:ascii="Times New Roman" w:hAnsi="Times New Roman" w:cs="Times New Roman"/>
                <w:sz w:val="24"/>
                <w:szCs w:val="24"/>
                <w:lang w:val="sr-Cyrl-RS"/>
              </w:rPr>
            </w:pPr>
          </w:p>
        </w:tc>
        <w:tc>
          <w:tcPr>
            <w:tcW w:w="963" w:type="dxa"/>
          </w:tcPr>
          <w:p w14:paraId="18E5718D" w14:textId="77777777" w:rsidR="00056A57" w:rsidRDefault="00056A57" w:rsidP="0070629A">
            <w:pPr>
              <w:spacing w:before="240" w:line="360" w:lineRule="auto"/>
              <w:rPr>
                <w:rFonts w:ascii="Times New Roman" w:hAnsi="Times New Roman" w:cs="Times New Roman"/>
                <w:sz w:val="24"/>
                <w:szCs w:val="24"/>
                <w:lang w:val="sr-Cyrl-RS"/>
              </w:rPr>
            </w:pPr>
          </w:p>
        </w:tc>
        <w:tc>
          <w:tcPr>
            <w:tcW w:w="1411" w:type="dxa"/>
          </w:tcPr>
          <w:p w14:paraId="3541EE10" w14:textId="77777777" w:rsidR="00056A57" w:rsidRDefault="00056A57" w:rsidP="0070629A">
            <w:pPr>
              <w:spacing w:before="240" w:line="360" w:lineRule="auto"/>
              <w:rPr>
                <w:rFonts w:ascii="Times New Roman" w:hAnsi="Times New Roman" w:cs="Times New Roman"/>
                <w:sz w:val="24"/>
                <w:szCs w:val="24"/>
                <w:lang w:val="sr-Cyrl-RS"/>
              </w:rPr>
            </w:pPr>
          </w:p>
        </w:tc>
      </w:tr>
      <w:tr w:rsidR="00056A57" w14:paraId="72986266" w14:textId="77777777" w:rsidTr="00CA5F2F">
        <w:tc>
          <w:tcPr>
            <w:tcW w:w="3928" w:type="dxa"/>
          </w:tcPr>
          <w:p w14:paraId="411F2960" w14:textId="77777777" w:rsidR="00056A57" w:rsidRDefault="00311801" w:rsidP="0014478D">
            <w:pPr>
              <w:spacing w:line="360" w:lineRule="auto"/>
              <w:jc w:val="center"/>
              <w:rPr>
                <w:rFonts w:ascii="Times New Roman" w:hAnsi="Times New Roman" w:cs="Times New Roman"/>
                <w:sz w:val="24"/>
                <w:szCs w:val="24"/>
                <w:lang w:val="sr-Cyrl-RS"/>
              </w:rPr>
            </w:pPr>
            <w:r>
              <w:rPr>
                <w:rFonts w:ascii="Times New Roman" w:hAnsi="Times New Roman" w:cs="Times New Roman"/>
                <w:sz w:val="24"/>
                <w:szCs w:val="24"/>
                <w:lang w:val="sr-Cyrl-RS"/>
              </w:rPr>
              <w:t>Да ли имате заштиту на електричним утичницама?</w:t>
            </w:r>
          </w:p>
        </w:tc>
        <w:tc>
          <w:tcPr>
            <w:tcW w:w="1405" w:type="dxa"/>
          </w:tcPr>
          <w:p w14:paraId="63832D8D" w14:textId="77777777" w:rsidR="00056A57" w:rsidRDefault="00056A57" w:rsidP="0070629A">
            <w:pPr>
              <w:spacing w:before="240" w:line="360" w:lineRule="auto"/>
              <w:rPr>
                <w:rFonts w:ascii="Times New Roman" w:hAnsi="Times New Roman" w:cs="Times New Roman"/>
                <w:sz w:val="24"/>
                <w:szCs w:val="24"/>
                <w:lang w:val="sr-Cyrl-RS"/>
              </w:rPr>
            </w:pPr>
          </w:p>
        </w:tc>
        <w:tc>
          <w:tcPr>
            <w:tcW w:w="1354" w:type="dxa"/>
          </w:tcPr>
          <w:p w14:paraId="3A7766B8" w14:textId="77777777" w:rsidR="00056A57" w:rsidRDefault="00056A57" w:rsidP="0070629A">
            <w:pPr>
              <w:spacing w:before="240" w:line="360" w:lineRule="auto"/>
              <w:rPr>
                <w:rFonts w:ascii="Times New Roman" w:hAnsi="Times New Roman" w:cs="Times New Roman"/>
                <w:sz w:val="24"/>
                <w:szCs w:val="24"/>
                <w:lang w:val="sr-Cyrl-RS"/>
              </w:rPr>
            </w:pPr>
          </w:p>
        </w:tc>
        <w:tc>
          <w:tcPr>
            <w:tcW w:w="963" w:type="dxa"/>
          </w:tcPr>
          <w:p w14:paraId="11AC7B49" w14:textId="77777777" w:rsidR="00056A57" w:rsidRDefault="00056A57" w:rsidP="0070629A">
            <w:pPr>
              <w:spacing w:before="240" w:line="360" w:lineRule="auto"/>
              <w:rPr>
                <w:rFonts w:ascii="Times New Roman" w:hAnsi="Times New Roman" w:cs="Times New Roman"/>
                <w:sz w:val="24"/>
                <w:szCs w:val="24"/>
                <w:lang w:val="sr-Cyrl-RS"/>
              </w:rPr>
            </w:pPr>
          </w:p>
        </w:tc>
        <w:tc>
          <w:tcPr>
            <w:tcW w:w="1411" w:type="dxa"/>
          </w:tcPr>
          <w:p w14:paraId="21025C37" w14:textId="77777777" w:rsidR="00056A57" w:rsidRDefault="00056A57" w:rsidP="0070629A">
            <w:pPr>
              <w:spacing w:before="240" w:line="360" w:lineRule="auto"/>
              <w:rPr>
                <w:rFonts w:ascii="Times New Roman" w:hAnsi="Times New Roman" w:cs="Times New Roman"/>
                <w:sz w:val="24"/>
                <w:szCs w:val="24"/>
                <w:lang w:val="sr-Cyrl-RS"/>
              </w:rPr>
            </w:pPr>
          </w:p>
        </w:tc>
      </w:tr>
      <w:tr w:rsidR="00056A57" w14:paraId="2DC8A2BD" w14:textId="77777777" w:rsidTr="00CA5F2F">
        <w:tc>
          <w:tcPr>
            <w:tcW w:w="3928" w:type="dxa"/>
          </w:tcPr>
          <w:p w14:paraId="5B03DAA4" w14:textId="77777777" w:rsidR="00056A57" w:rsidRDefault="00311801" w:rsidP="0014478D">
            <w:pPr>
              <w:spacing w:line="360" w:lineRule="auto"/>
              <w:jc w:val="center"/>
              <w:rPr>
                <w:rFonts w:ascii="Times New Roman" w:hAnsi="Times New Roman" w:cs="Times New Roman"/>
                <w:sz w:val="24"/>
                <w:szCs w:val="24"/>
                <w:lang w:val="sr-Cyrl-RS"/>
              </w:rPr>
            </w:pPr>
            <w:r>
              <w:rPr>
                <w:rFonts w:ascii="Times New Roman" w:hAnsi="Times New Roman" w:cs="Times New Roman"/>
                <w:sz w:val="24"/>
                <w:szCs w:val="24"/>
                <w:lang w:val="sr-Cyrl-RS"/>
              </w:rPr>
              <w:t>Да ли су каблови ван домашаја деце?</w:t>
            </w:r>
          </w:p>
        </w:tc>
        <w:tc>
          <w:tcPr>
            <w:tcW w:w="1405" w:type="dxa"/>
          </w:tcPr>
          <w:p w14:paraId="3DE79B85" w14:textId="77777777" w:rsidR="00056A57" w:rsidRDefault="00056A57" w:rsidP="0070629A">
            <w:pPr>
              <w:spacing w:before="240" w:line="360" w:lineRule="auto"/>
              <w:rPr>
                <w:rFonts w:ascii="Times New Roman" w:hAnsi="Times New Roman" w:cs="Times New Roman"/>
                <w:sz w:val="24"/>
                <w:szCs w:val="24"/>
                <w:lang w:val="sr-Cyrl-RS"/>
              </w:rPr>
            </w:pPr>
          </w:p>
        </w:tc>
        <w:tc>
          <w:tcPr>
            <w:tcW w:w="1354" w:type="dxa"/>
          </w:tcPr>
          <w:p w14:paraId="79462444" w14:textId="77777777" w:rsidR="00056A57" w:rsidRDefault="00056A57" w:rsidP="0070629A">
            <w:pPr>
              <w:spacing w:before="240" w:line="360" w:lineRule="auto"/>
              <w:rPr>
                <w:rFonts w:ascii="Times New Roman" w:hAnsi="Times New Roman" w:cs="Times New Roman"/>
                <w:sz w:val="24"/>
                <w:szCs w:val="24"/>
                <w:lang w:val="sr-Cyrl-RS"/>
              </w:rPr>
            </w:pPr>
          </w:p>
        </w:tc>
        <w:tc>
          <w:tcPr>
            <w:tcW w:w="963" w:type="dxa"/>
          </w:tcPr>
          <w:p w14:paraId="12EA3493" w14:textId="77777777" w:rsidR="00056A57" w:rsidRDefault="00056A57" w:rsidP="0070629A">
            <w:pPr>
              <w:spacing w:before="240" w:line="360" w:lineRule="auto"/>
              <w:rPr>
                <w:rFonts w:ascii="Times New Roman" w:hAnsi="Times New Roman" w:cs="Times New Roman"/>
                <w:sz w:val="24"/>
                <w:szCs w:val="24"/>
                <w:lang w:val="sr-Cyrl-RS"/>
              </w:rPr>
            </w:pPr>
          </w:p>
        </w:tc>
        <w:tc>
          <w:tcPr>
            <w:tcW w:w="1411" w:type="dxa"/>
          </w:tcPr>
          <w:p w14:paraId="3DEFA639" w14:textId="77777777" w:rsidR="00056A57" w:rsidRDefault="00056A57" w:rsidP="0070629A">
            <w:pPr>
              <w:spacing w:before="240" w:line="360" w:lineRule="auto"/>
              <w:rPr>
                <w:rFonts w:ascii="Times New Roman" w:hAnsi="Times New Roman" w:cs="Times New Roman"/>
                <w:sz w:val="24"/>
                <w:szCs w:val="24"/>
                <w:lang w:val="sr-Cyrl-RS"/>
              </w:rPr>
            </w:pPr>
          </w:p>
        </w:tc>
      </w:tr>
      <w:tr w:rsidR="00056A57" w14:paraId="1991F3A5" w14:textId="77777777" w:rsidTr="00CA5F2F">
        <w:tc>
          <w:tcPr>
            <w:tcW w:w="3928" w:type="dxa"/>
          </w:tcPr>
          <w:p w14:paraId="0517F1D3" w14:textId="77777777" w:rsidR="00056A57" w:rsidRDefault="0014478D" w:rsidP="001123CC">
            <w:pPr>
              <w:spacing w:line="360" w:lineRule="auto"/>
              <w:jc w:val="center"/>
              <w:rPr>
                <w:rFonts w:ascii="Times New Roman" w:hAnsi="Times New Roman" w:cs="Times New Roman"/>
                <w:sz w:val="24"/>
                <w:szCs w:val="24"/>
                <w:lang w:val="sr-Cyrl-RS"/>
              </w:rPr>
            </w:pPr>
            <w:r>
              <w:rPr>
                <w:rFonts w:ascii="Times New Roman" w:hAnsi="Times New Roman" w:cs="Times New Roman"/>
                <w:sz w:val="24"/>
                <w:szCs w:val="24"/>
                <w:lang w:val="sr-Cyrl-RS"/>
              </w:rPr>
              <w:lastRenderedPageBreak/>
              <w:t>Да ли прозори имају заштиту да детет не може да их отвори?</w:t>
            </w:r>
          </w:p>
        </w:tc>
        <w:tc>
          <w:tcPr>
            <w:tcW w:w="1405" w:type="dxa"/>
          </w:tcPr>
          <w:p w14:paraId="02A4D1DF" w14:textId="77777777" w:rsidR="00056A57" w:rsidRDefault="00056A57" w:rsidP="0070629A">
            <w:pPr>
              <w:spacing w:before="240" w:line="360" w:lineRule="auto"/>
              <w:rPr>
                <w:rFonts w:ascii="Times New Roman" w:hAnsi="Times New Roman" w:cs="Times New Roman"/>
                <w:sz w:val="24"/>
                <w:szCs w:val="24"/>
                <w:lang w:val="sr-Cyrl-RS"/>
              </w:rPr>
            </w:pPr>
          </w:p>
        </w:tc>
        <w:tc>
          <w:tcPr>
            <w:tcW w:w="1354" w:type="dxa"/>
          </w:tcPr>
          <w:p w14:paraId="0813FD8E" w14:textId="77777777" w:rsidR="00056A57" w:rsidRDefault="00056A57" w:rsidP="0070629A">
            <w:pPr>
              <w:spacing w:before="240" w:line="360" w:lineRule="auto"/>
              <w:rPr>
                <w:rFonts w:ascii="Times New Roman" w:hAnsi="Times New Roman" w:cs="Times New Roman"/>
                <w:sz w:val="24"/>
                <w:szCs w:val="24"/>
                <w:lang w:val="sr-Cyrl-RS"/>
              </w:rPr>
            </w:pPr>
          </w:p>
        </w:tc>
        <w:tc>
          <w:tcPr>
            <w:tcW w:w="963" w:type="dxa"/>
          </w:tcPr>
          <w:p w14:paraId="01F2E425" w14:textId="77777777" w:rsidR="00056A57" w:rsidRDefault="00056A57" w:rsidP="0070629A">
            <w:pPr>
              <w:spacing w:before="240" w:line="360" w:lineRule="auto"/>
              <w:rPr>
                <w:rFonts w:ascii="Times New Roman" w:hAnsi="Times New Roman" w:cs="Times New Roman"/>
                <w:sz w:val="24"/>
                <w:szCs w:val="24"/>
                <w:lang w:val="sr-Cyrl-RS"/>
              </w:rPr>
            </w:pPr>
          </w:p>
        </w:tc>
        <w:tc>
          <w:tcPr>
            <w:tcW w:w="1411" w:type="dxa"/>
          </w:tcPr>
          <w:p w14:paraId="5E270259" w14:textId="77777777" w:rsidR="00056A57" w:rsidRDefault="00056A57" w:rsidP="0070629A">
            <w:pPr>
              <w:spacing w:before="240" w:line="360" w:lineRule="auto"/>
              <w:rPr>
                <w:rFonts w:ascii="Times New Roman" w:hAnsi="Times New Roman" w:cs="Times New Roman"/>
                <w:sz w:val="24"/>
                <w:szCs w:val="24"/>
                <w:lang w:val="sr-Cyrl-RS"/>
              </w:rPr>
            </w:pPr>
          </w:p>
        </w:tc>
      </w:tr>
      <w:tr w:rsidR="00056A57" w14:paraId="634DFBAF" w14:textId="77777777" w:rsidTr="0014478D">
        <w:trPr>
          <w:trHeight w:val="47"/>
        </w:trPr>
        <w:tc>
          <w:tcPr>
            <w:tcW w:w="3928" w:type="dxa"/>
          </w:tcPr>
          <w:p w14:paraId="0F3CC654" w14:textId="77777777" w:rsidR="001123CC" w:rsidRDefault="001123CC" w:rsidP="00F774BC">
            <w:pPr>
              <w:spacing w:line="360" w:lineRule="auto"/>
              <w:jc w:val="center"/>
              <w:rPr>
                <w:rFonts w:ascii="Times New Roman" w:hAnsi="Times New Roman" w:cs="Times New Roman"/>
                <w:sz w:val="24"/>
                <w:szCs w:val="24"/>
                <w:lang w:val="sr-Cyrl-RS"/>
              </w:rPr>
            </w:pPr>
          </w:p>
          <w:p w14:paraId="29913FA3" w14:textId="77777777" w:rsidR="00056A57" w:rsidRDefault="001123CC" w:rsidP="00F774BC">
            <w:pPr>
              <w:spacing w:line="360" w:lineRule="auto"/>
              <w:jc w:val="center"/>
              <w:rPr>
                <w:rFonts w:ascii="Times New Roman" w:hAnsi="Times New Roman" w:cs="Times New Roman"/>
                <w:sz w:val="24"/>
                <w:szCs w:val="24"/>
                <w:lang w:val="sr-Cyrl-RS"/>
              </w:rPr>
            </w:pPr>
            <w:r>
              <w:rPr>
                <w:rFonts w:ascii="Times New Roman" w:hAnsi="Times New Roman" w:cs="Times New Roman"/>
                <w:sz w:val="24"/>
                <w:szCs w:val="24"/>
                <w:lang w:val="sr-Cyrl-RS"/>
              </w:rPr>
              <w:t>Да ли су Вам радијатори заштићени од могућих повреда?</w:t>
            </w:r>
          </w:p>
        </w:tc>
        <w:tc>
          <w:tcPr>
            <w:tcW w:w="1405" w:type="dxa"/>
          </w:tcPr>
          <w:p w14:paraId="44430FC1" w14:textId="77777777" w:rsidR="00056A57" w:rsidRDefault="00056A57" w:rsidP="0070629A">
            <w:pPr>
              <w:spacing w:before="240" w:line="360" w:lineRule="auto"/>
              <w:rPr>
                <w:rFonts w:ascii="Times New Roman" w:hAnsi="Times New Roman" w:cs="Times New Roman"/>
                <w:sz w:val="24"/>
                <w:szCs w:val="24"/>
                <w:lang w:val="sr-Cyrl-RS"/>
              </w:rPr>
            </w:pPr>
          </w:p>
        </w:tc>
        <w:tc>
          <w:tcPr>
            <w:tcW w:w="1354" w:type="dxa"/>
          </w:tcPr>
          <w:p w14:paraId="5BC03A26" w14:textId="77777777" w:rsidR="00056A57" w:rsidRDefault="00056A57" w:rsidP="0070629A">
            <w:pPr>
              <w:spacing w:before="240" w:line="360" w:lineRule="auto"/>
              <w:rPr>
                <w:rFonts w:ascii="Times New Roman" w:hAnsi="Times New Roman" w:cs="Times New Roman"/>
                <w:sz w:val="24"/>
                <w:szCs w:val="24"/>
                <w:lang w:val="sr-Cyrl-RS"/>
              </w:rPr>
            </w:pPr>
          </w:p>
        </w:tc>
        <w:tc>
          <w:tcPr>
            <w:tcW w:w="963" w:type="dxa"/>
          </w:tcPr>
          <w:p w14:paraId="7883B83D" w14:textId="77777777" w:rsidR="00056A57" w:rsidRDefault="00056A57" w:rsidP="0070629A">
            <w:pPr>
              <w:spacing w:before="240" w:line="360" w:lineRule="auto"/>
              <w:rPr>
                <w:rFonts w:ascii="Times New Roman" w:hAnsi="Times New Roman" w:cs="Times New Roman"/>
                <w:sz w:val="24"/>
                <w:szCs w:val="24"/>
                <w:lang w:val="sr-Cyrl-RS"/>
              </w:rPr>
            </w:pPr>
          </w:p>
        </w:tc>
        <w:tc>
          <w:tcPr>
            <w:tcW w:w="1411" w:type="dxa"/>
          </w:tcPr>
          <w:p w14:paraId="704006B3" w14:textId="77777777" w:rsidR="00056A57" w:rsidRDefault="00056A57" w:rsidP="0070629A">
            <w:pPr>
              <w:spacing w:before="240" w:line="360" w:lineRule="auto"/>
              <w:rPr>
                <w:rFonts w:ascii="Times New Roman" w:hAnsi="Times New Roman" w:cs="Times New Roman"/>
                <w:sz w:val="24"/>
                <w:szCs w:val="24"/>
                <w:lang w:val="sr-Cyrl-RS"/>
              </w:rPr>
            </w:pPr>
          </w:p>
        </w:tc>
      </w:tr>
      <w:tr w:rsidR="00056A57" w14:paraId="1B848E4D" w14:textId="77777777" w:rsidTr="00CA5F2F">
        <w:tc>
          <w:tcPr>
            <w:tcW w:w="3928" w:type="dxa"/>
          </w:tcPr>
          <w:p w14:paraId="41BD4FC0" w14:textId="77777777" w:rsidR="00056A57" w:rsidRDefault="00F774BC" w:rsidP="00D84BD7">
            <w:pPr>
              <w:spacing w:line="360" w:lineRule="auto"/>
              <w:jc w:val="center"/>
              <w:rPr>
                <w:rFonts w:ascii="Times New Roman" w:hAnsi="Times New Roman" w:cs="Times New Roman"/>
                <w:sz w:val="24"/>
                <w:szCs w:val="24"/>
                <w:lang w:val="sr-Cyrl-RS"/>
              </w:rPr>
            </w:pPr>
            <w:r>
              <w:rPr>
                <w:rFonts w:ascii="Times New Roman" w:hAnsi="Times New Roman" w:cs="Times New Roman"/>
                <w:sz w:val="24"/>
                <w:szCs w:val="24"/>
                <w:lang w:val="sr-Cyrl-RS"/>
              </w:rPr>
              <w:t>Да ли су Вам комоде додатно осигуране за зид, да се не би срушиле?</w:t>
            </w:r>
          </w:p>
        </w:tc>
        <w:tc>
          <w:tcPr>
            <w:tcW w:w="1405" w:type="dxa"/>
          </w:tcPr>
          <w:p w14:paraId="16A9572A" w14:textId="77777777" w:rsidR="00056A57" w:rsidRDefault="00056A57" w:rsidP="0070629A">
            <w:pPr>
              <w:spacing w:before="240" w:line="360" w:lineRule="auto"/>
              <w:rPr>
                <w:rFonts w:ascii="Times New Roman" w:hAnsi="Times New Roman" w:cs="Times New Roman"/>
                <w:sz w:val="24"/>
                <w:szCs w:val="24"/>
                <w:lang w:val="sr-Cyrl-RS"/>
              </w:rPr>
            </w:pPr>
          </w:p>
        </w:tc>
        <w:tc>
          <w:tcPr>
            <w:tcW w:w="1354" w:type="dxa"/>
          </w:tcPr>
          <w:p w14:paraId="798194A3" w14:textId="77777777" w:rsidR="00056A57" w:rsidRDefault="00056A57" w:rsidP="0070629A">
            <w:pPr>
              <w:spacing w:before="240" w:line="360" w:lineRule="auto"/>
              <w:rPr>
                <w:rFonts w:ascii="Times New Roman" w:hAnsi="Times New Roman" w:cs="Times New Roman"/>
                <w:sz w:val="24"/>
                <w:szCs w:val="24"/>
                <w:lang w:val="sr-Cyrl-RS"/>
              </w:rPr>
            </w:pPr>
          </w:p>
        </w:tc>
        <w:tc>
          <w:tcPr>
            <w:tcW w:w="963" w:type="dxa"/>
          </w:tcPr>
          <w:p w14:paraId="7B301BC2" w14:textId="77777777" w:rsidR="00056A57" w:rsidRDefault="00056A57" w:rsidP="0070629A">
            <w:pPr>
              <w:spacing w:before="240" w:line="360" w:lineRule="auto"/>
              <w:rPr>
                <w:rFonts w:ascii="Times New Roman" w:hAnsi="Times New Roman" w:cs="Times New Roman"/>
                <w:sz w:val="24"/>
                <w:szCs w:val="24"/>
                <w:lang w:val="sr-Cyrl-RS"/>
              </w:rPr>
            </w:pPr>
          </w:p>
        </w:tc>
        <w:tc>
          <w:tcPr>
            <w:tcW w:w="1411" w:type="dxa"/>
          </w:tcPr>
          <w:p w14:paraId="7FA5ED10" w14:textId="77777777" w:rsidR="00056A57" w:rsidRDefault="00056A57" w:rsidP="0070629A">
            <w:pPr>
              <w:spacing w:before="240" w:line="360" w:lineRule="auto"/>
              <w:rPr>
                <w:rFonts w:ascii="Times New Roman" w:hAnsi="Times New Roman" w:cs="Times New Roman"/>
                <w:sz w:val="24"/>
                <w:szCs w:val="24"/>
                <w:lang w:val="sr-Cyrl-RS"/>
              </w:rPr>
            </w:pPr>
          </w:p>
        </w:tc>
      </w:tr>
      <w:tr w:rsidR="00056A57" w14:paraId="7B407BF0" w14:textId="77777777" w:rsidTr="00CA5F2F">
        <w:tc>
          <w:tcPr>
            <w:tcW w:w="3928" w:type="dxa"/>
          </w:tcPr>
          <w:p w14:paraId="4753F3D1" w14:textId="77777777" w:rsidR="00C20C8C" w:rsidRDefault="00D84BD7" w:rsidP="00C20C8C">
            <w:pPr>
              <w:spacing w:line="360" w:lineRule="auto"/>
              <w:jc w:val="center"/>
              <w:rPr>
                <w:rFonts w:ascii="Times New Roman" w:hAnsi="Times New Roman" w:cs="Times New Roman"/>
                <w:sz w:val="24"/>
                <w:szCs w:val="24"/>
                <w:lang w:val="sr-Cyrl-RS"/>
              </w:rPr>
            </w:pPr>
            <w:r>
              <w:rPr>
                <w:rFonts w:ascii="Times New Roman" w:hAnsi="Times New Roman" w:cs="Times New Roman"/>
                <w:sz w:val="24"/>
                <w:szCs w:val="24"/>
                <w:lang w:val="sr-Cyrl-RS"/>
              </w:rPr>
              <w:t xml:space="preserve">Да ли су биљке (попут </w:t>
            </w:r>
            <w:r w:rsidRPr="00D84BD7">
              <w:rPr>
                <w:rFonts w:ascii="Times New Roman" w:hAnsi="Times New Roman" w:cs="Times New Roman"/>
                <w:i/>
                <w:sz w:val="24"/>
                <w:szCs w:val="24"/>
                <w:lang w:val="sr-Cyrl-RS"/>
              </w:rPr>
              <w:t>Цикламе, Фикуса, Олеандера, Филадендрона</w:t>
            </w:r>
            <w:r>
              <w:rPr>
                <w:rFonts w:ascii="Times New Roman" w:hAnsi="Times New Roman" w:cs="Times New Roman"/>
                <w:sz w:val="24"/>
                <w:szCs w:val="24"/>
                <w:lang w:val="sr-Cyrl-RS"/>
              </w:rPr>
              <w:t>...) ван домашаја деце?</w:t>
            </w:r>
          </w:p>
        </w:tc>
        <w:tc>
          <w:tcPr>
            <w:tcW w:w="1405" w:type="dxa"/>
          </w:tcPr>
          <w:p w14:paraId="7ABD7C94" w14:textId="77777777" w:rsidR="00056A57" w:rsidRDefault="00056A57" w:rsidP="0070629A">
            <w:pPr>
              <w:spacing w:before="240" w:line="360" w:lineRule="auto"/>
              <w:rPr>
                <w:rFonts w:ascii="Times New Roman" w:hAnsi="Times New Roman" w:cs="Times New Roman"/>
                <w:sz w:val="24"/>
                <w:szCs w:val="24"/>
                <w:lang w:val="sr-Cyrl-RS"/>
              </w:rPr>
            </w:pPr>
          </w:p>
        </w:tc>
        <w:tc>
          <w:tcPr>
            <w:tcW w:w="1354" w:type="dxa"/>
          </w:tcPr>
          <w:p w14:paraId="526129EF" w14:textId="77777777" w:rsidR="00056A57" w:rsidRDefault="00056A57" w:rsidP="0070629A">
            <w:pPr>
              <w:spacing w:before="240" w:line="360" w:lineRule="auto"/>
              <w:rPr>
                <w:rFonts w:ascii="Times New Roman" w:hAnsi="Times New Roman" w:cs="Times New Roman"/>
                <w:sz w:val="24"/>
                <w:szCs w:val="24"/>
                <w:lang w:val="sr-Cyrl-RS"/>
              </w:rPr>
            </w:pPr>
          </w:p>
        </w:tc>
        <w:tc>
          <w:tcPr>
            <w:tcW w:w="963" w:type="dxa"/>
          </w:tcPr>
          <w:p w14:paraId="74928C83" w14:textId="77777777" w:rsidR="00056A57" w:rsidRDefault="00056A57" w:rsidP="0070629A">
            <w:pPr>
              <w:spacing w:before="240" w:line="360" w:lineRule="auto"/>
              <w:rPr>
                <w:rFonts w:ascii="Times New Roman" w:hAnsi="Times New Roman" w:cs="Times New Roman"/>
                <w:sz w:val="24"/>
                <w:szCs w:val="24"/>
                <w:lang w:val="sr-Cyrl-RS"/>
              </w:rPr>
            </w:pPr>
          </w:p>
        </w:tc>
        <w:tc>
          <w:tcPr>
            <w:tcW w:w="1411" w:type="dxa"/>
          </w:tcPr>
          <w:p w14:paraId="352583DD" w14:textId="77777777" w:rsidR="00056A57" w:rsidRDefault="00056A57" w:rsidP="0070629A">
            <w:pPr>
              <w:spacing w:before="240" w:line="360" w:lineRule="auto"/>
              <w:rPr>
                <w:rFonts w:ascii="Times New Roman" w:hAnsi="Times New Roman" w:cs="Times New Roman"/>
                <w:sz w:val="24"/>
                <w:szCs w:val="24"/>
                <w:lang w:val="sr-Cyrl-RS"/>
              </w:rPr>
            </w:pPr>
          </w:p>
        </w:tc>
      </w:tr>
      <w:tr w:rsidR="00056A57" w14:paraId="00D8D9C6" w14:textId="77777777" w:rsidTr="00CA5F2F">
        <w:tc>
          <w:tcPr>
            <w:tcW w:w="3928" w:type="dxa"/>
          </w:tcPr>
          <w:p w14:paraId="73DFB167" w14:textId="77777777" w:rsidR="00056A57" w:rsidRDefault="00C20C8C" w:rsidP="00551ADE">
            <w:pPr>
              <w:spacing w:line="360" w:lineRule="auto"/>
              <w:jc w:val="center"/>
              <w:rPr>
                <w:rFonts w:ascii="Times New Roman" w:hAnsi="Times New Roman" w:cs="Times New Roman"/>
                <w:sz w:val="24"/>
                <w:szCs w:val="24"/>
                <w:lang w:val="sr-Cyrl-RS"/>
              </w:rPr>
            </w:pPr>
            <w:r>
              <w:rPr>
                <w:rFonts w:ascii="Times New Roman" w:hAnsi="Times New Roman" w:cs="Times New Roman"/>
                <w:sz w:val="24"/>
                <w:szCs w:val="24"/>
                <w:lang w:val="sr-Cyrl-RS"/>
              </w:rPr>
              <w:t>Да ли су намештај и остали предмети на тераси на које дете може да се попење даље од ограде?</w:t>
            </w:r>
          </w:p>
        </w:tc>
        <w:tc>
          <w:tcPr>
            <w:tcW w:w="1405" w:type="dxa"/>
          </w:tcPr>
          <w:p w14:paraId="67A5A923" w14:textId="77777777" w:rsidR="00056A57" w:rsidRDefault="00056A57" w:rsidP="0070629A">
            <w:pPr>
              <w:spacing w:before="240" w:line="360" w:lineRule="auto"/>
              <w:rPr>
                <w:rFonts w:ascii="Times New Roman" w:hAnsi="Times New Roman" w:cs="Times New Roman"/>
                <w:sz w:val="24"/>
                <w:szCs w:val="24"/>
                <w:lang w:val="sr-Cyrl-RS"/>
              </w:rPr>
            </w:pPr>
          </w:p>
        </w:tc>
        <w:tc>
          <w:tcPr>
            <w:tcW w:w="1354" w:type="dxa"/>
          </w:tcPr>
          <w:p w14:paraId="59569322" w14:textId="77777777" w:rsidR="00056A57" w:rsidRDefault="00056A57" w:rsidP="0070629A">
            <w:pPr>
              <w:spacing w:before="240" w:line="360" w:lineRule="auto"/>
              <w:rPr>
                <w:rFonts w:ascii="Times New Roman" w:hAnsi="Times New Roman" w:cs="Times New Roman"/>
                <w:sz w:val="24"/>
                <w:szCs w:val="24"/>
                <w:lang w:val="sr-Cyrl-RS"/>
              </w:rPr>
            </w:pPr>
          </w:p>
        </w:tc>
        <w:tc>
          <w:tcPr>
            <w:tcW w:w="963" w:type="dxa"/>
          </w:tcPr>
          <w:p w14:paraId="69575D02" w14:textId="77777777" w:rsidR="00056A57" w:rsidRDefault="00056A57" w:rsidP="0070629A">
            <w:pPr>
              <w:spacing w:before="240" w:line="360" w:lineRule="auto"/>
              <w:rPr>
                <w:rFonts w:ascii="Times New Roman" w:hAnsi="Times New Roman" w:cs="Times New Roman"/>
                <w:sz w:val="24"/>
                <w:szCs w:val="24"/>
                <w:lang w:val="sr-Cyrl-RS"/>
              </w:rPr>
            </w:pPr>
          </w:p>
        </w:tc>
        <w:tc>
          <w:tcPr>
            <w:tcW w:w="1411" w:type="dxa"/>
          </w:tcPr>
          <w:p w14:paraId="579817E0" w14:textId="77777777" w:rsidR="00056A57" w:rsidRDefault="00056A57" w:rsidP="0070629A">
            <w:pPr>
              <w:spacing w:before="240" w:line="360" w:lineRule="auto"/>
              <w:rPr>
                <w:rFonts w:ascii="Times New Roman" w:hAnsi="Times New Roman" w:cs="Times New Roman"/>
                <w:sz w:val="24"/>
                <w:szCs w:val="24"/>
                <w:lang w:val="sr-Cyrl-RS"/>
              </w:rPr>
            </w:pPr>
          </w:p>
        </w:tc>
      </w:tr>
      <w:tr w:rsidR="00056A57" w14:paraId="0C71B1E5" w14:textId="77777777" w:rsidTr="00CA5F2F">
        <w:tc>
          <w:tcPr>
            <w:tcW w:w="3928" w:type="dxa"/>
          </w:tcPr>
          <w:p w14:paraId="1A273BE7" w14:textId="77777777" w:rsidR="00056A57" w:rsidRDefault="00642556" w:rsidP="00551ADE">
            <w:pPr>
              <w:spacing w:line="360" w:lineRule="auto"/>
              <w:jc w:val="center"/>
              <w:rPr>
                <w:rFonts w:ascii="Times New Roman" w:hAnsi="Times New Roman" w:cs="Times New Roman"/>
                <w:sz w:val="24"/>
                <w:szCs w:val="24"/>
                <w:lang w:val="sr-Cyrl-RS"/>
              </w:rPr>
            </w:pPr>
            <w:r>
              <w:rPr>
                <w:rFonts w:ascii="Times New Roman" w:hAnsi="Times New Roman" w:cs="Times New Roman"/>
                <w:sz w:val="24"/>
                <w:szCs w:val="24"/>
                <w:lang w:val="sr-Cyrl-RS"/>
              </w:rPr>
              <w:t>Да ли су лекови ван домашаја деце?</w:t>
            </w:r>
          </w:p>
        </w:tc>
        <w:tc>
          <w:tcPr>
            <w:tcW w:w="1405" w:type="dxa"/>
          </w:tcPr>
          <w:p w14:paraId="6E31BE85" w14:textId="77777777" w:rsidR="00056A57" w:rsidRDefault="00056A57" w:rsidP="0070629A">
            <w:pPr>
              <w:spacing w:before="240" w:line="360" w:lineRule="auto"/>
              <w:rPr>
                <w:rFonts w:ascii="Times New Roman" w:hAnsi="Times New Roman" w:cs="Times New Roman"/>
                <w:sz w:val="24"/>
                <w:szCs w:val="24"/>
                <w:lang w:val="sr-Cyrl-RS"/>
              </w:rPr>
            </w:pPr>
          </w:p>
        </w:tc>
        <w:tc>
          <w:tcPr>
            <w:tcW w:w="1354" w:type="dxa"/>
          </w:tcPr>
          <w:p w14:paraId="0566E31A" w14:textId="77777777" w:rsidR="00056A57" w:rsidRDefault="00056A57" w:rsidP="0070629A">
            <w:pPr>
              <w:spacing w:before="240" w:line="360" w:lineRule="auto"/>
              <w:rPr>
                <w:rFonts w:ascii="Times New Roman" w:hAnsi="Times New Roman" w:cs="Times New Roman"/>
                <w:sz w:val="24"/>
                <w:szCs w:val="24"/>
                <w:lang w:val="sr-Cyrl-RS"/>
              </w:rPr>
            </w:pPr>
          </w:p>
        </w:tc>
        <w:tc>
          <w:tcPr>
            <w:tcW w:w="963" w:type="dxa"/>
          </w:tcPr>
          <w:p w14:paraId="5723122B" w14:textId="77777777" w:rsidR="00056A57" w:rsidRDefault="00056A57" w:rsidP="0070629A">
            <w:pPr>
              <w:spacing w:before="240" w:line="360" w:lineRule="auto"/>
              <w:rPr>
                <w:rFonts w:ascii="Times New Roman" w:hAnsi="Times New Roman" w:cs="Times New Roman"/>
                <w:sz w:val="24"/>
                <w:szCs w:val="24"/>
                <w:lang w:val="sr-Cyrl-RS"/>
              </w:rPr>
            </w:pPr>
          </w:p>
        </w:tc>
        <w:tc>
          <w:tcPr>
            <w:tcW w:w="1411" w:type="dxa"/>
          </w:tcPr>
          <w:p w14:paraId="777CDE86" w14:textId="77777777" w:rsidR="00056A57" w:rsidRDefault="00056A57" w:rsidP="0070629A">
            <w:pPr>
              <w:spacing w:before="240" w:line="360" w:lineRule="auto"/>
              <w:rPr>
                <w:rFonts w:ascii="Times New Roman" w:hAnsi="Times New Roman" w:cs="Times New Roman"/>
                <w:sz w:val="24"/>
                <w:szCs w:val="24"/>
                <w:lang w:val="sr-Cyrl-RS"/>
              </w:rPr>
            </w:pPr>
          </w:p>
        </w:tc>
      </w:tr>
      <w:tr w:rsidR="00056A57" w14:paraId="78F441E7" w14:textId="77777777" w:rsidTr="00CA5F2F">
        <w:tc>
          <w:tcPr>
            <w:tcW w:w="3928" w:type="dxa"/>
          </w:tcPr>
          <w:p w14:paraId="00C2515F" w14:textId="77777777" w:rsidR="00056A57" w:rsidRDefault="00642556" w:rsidP="00551ADE">
            <w:pPr>
              <w:spacing w:line="360" w:lineRule="auto"/>
              <w:jc w:val="center"/>
              <w:rPr>
                <w:rFonts w:ascii="Times New Roman" w:hAnsi="Times New Roman" w:cs="Times New Roman"/>
                <w:sz w:val="24"/>
                <w:szCs w:val="24"/>
                <w:lang w:val="sr-Cyrl-RS"/>
              </w:rPr>
            </w:pPr>
            <w:r>
              <w:rPr>
                <w:rFonts w:ascii="Times New Roman" w:hAnsi="Times New Roman" w:cs="Times New Roman"/>
                <w:sz w:val="24"/>
                <w:szCs w:val="24"/>
                <w:lang w:val="sr-Cyrl-RS"/>
              </w:rPr>
              <w:t>Да ли су алати и други штри предмети ван домашаја деце?</w:t>
            </w:r>
          </w:p>
        </w:tc>
        <w:tc>
          <w:tcPr>
            <w:tcW w:w="1405" w:type="dxa"/>
          </w:tcPr>
          <w:p w14:paraId="39B85F50" w14:textId="77777777" w:rsidR="00056A57" w:rsidRDefault="00056A57" w:rsidP="0070629A">
            <w:pPr>
              <w:spacing w:before="240" w:line="360" w:lineRule="auto"/>
              <w:rPr>
                <w:rFonts w:ascii="Times New Roman" w:hAnsi="Times New Roman" w:cs="Times New Roman"/>
                <w:sz w:val="24"/>
                <w:szCs w:val="24"/>
                <w:lang w:val="sr-Cyrl-RS"/>
              </w:rPr>
            </w:pPr>
          </w:p>
        </w:tc>
        <w:tc>
          <w:tcPr>
            <w:tcW w:w="1354" w:type="dxa"/>
          </w:tcPr>
          <w:p w14:paraId="712D4392" w14:textId="77777777" w:rsidR="00056A57" w:rsidRDefault="00056A57" w:rsidP="0070629A">
            <w:pPr>
              <w:spacing w:before="240" w:line="360" w:lineRule="auto"/>
              <w:rPr>
                <w:rFonts w:ascii="Times New Roman" w:hAnsi="Times New Roman" w:cs="Times New Roman"/>
                <w:sz w:val="24"/>
                <w:szCs w:val="24"/>
                <w:lang w:val="sr-Cyrl-RS"/>
              </w:rPr>
            </w:pPr>
          </w:p>
        </w:tc>
        <w:tc>
          <w:tcPr>
            <w:tcW w:w="963" w:type="dxa"/>
          </w:tcPr>
          <w:p w14:paraId="70863697" w14:textId="77777777" w:rsidR="00056A57" w:rsidRDefault="00056A57" w:rsidP="0070629A">
            <w:pPr>
              <w:spacing w:before="240" w:line="360" w:lineRule="auto"/>
              <w:rPr>
                <w:rFonts w:ascii="Times New Roman" w:hAnsi="Times New Roman" w:cs="Times New Roman"/>
                <w:sz w:val="24"/>
                <w:szCs w:val="24"/>
                <w:lang w:val="sr-Cyrl-RS"/>
              </w:rPr>
            </w:pPr>
          </w:p>
        </w:tc>
        <w:tc>
          <w:tcPr>
            <w:tcW w:w="1411" w:type="dxa"/>
          </w:tcPr>
          <w:p w14:paraId="67E9371D" w14:textId="77777777" w:rsidR="00056A57" w:rsidRDefault="00056A57" w:rsidP="0070629A">
            <w:pPr>
              <w:spacing w:before="240" w:line="360" w:lineRule="auto"/>
              <w:rPr>
                <w:rFonts w:ascii="Times New Roman" w:hAnsi="Times New Roman" w:cs="Times New Roman"/>
                <w:sz w:val="24"/>
                <w:szCs w:val="24"/>
                <w:lang w:val="sr-Cyrl-RS"/>
              </w:rPr>
            </w:pPr>
          </w:p>
        </w:tc>
      </w:tr>
      <w:tr w:rsidR="00056A57" w14:paraId="2F9F20F1" w14:textId="77777777" w:rsidTr="00CA5F2F">
        <w:tc>
          <w:tcPr>
            <w:tcW w:w="3928" w:type="dxa"/>
          </w:tcPr>
          <w:p w14:paraId="4D912A1C" w14:textId="77777777" w:rsidR="00056A57" w:rsidRDefault="00551ADE" w:rsidP="00551ADE">
            <w:pPr>
              <w:spacing w:line="360" w:lineRule="auto"/>
              <w:jc w:val="center"/>
              <w:rPr>
                <w:rFonts w:ascii="Times New Roman" w:hAnsi="Times New Roman" w:cs="Times New Roman"/>
                <w:sz w:val="24"/>
                <w:szCs w:val="24"/>
                <w:lang w:val="sr-Cyrl-RS"/>
              </w:rPr>
            </w:pPr>
            <w:r>
              <w:rPr>
                <w:rFonts w:ascii="Times New Roman" w:hAnsi="Times New Roman" w:cs="Times New Roman"/>
                <w:sz w:val="24"/>
                <w:szCs w:val="24"/>
                <w:lang w:val="sr-Cyrl-RS"/>
              </w:rPr>
              <w:t>Да ли су играчке са којима се Ваше дете игра прилагођене њиховом узрасту?</w:t>
            </w:r>
          </w:p>
        </w:tc>
        <w:tc>
          <w:tcPr>
            <w:tcW w:w="1405" w:type="dxa"/>
          </w:tcPr>
          <w:p w14:paraId="5509634A" w14:textId="77777777" w:rsidR="00056A57" w:rsidRDefault="00056A57" w:rsidP="0070629A">
            <w:pPr>
              <w:spacing w:before="240" w:line="360" w:lineRule="auto"/>
              <w:rPr>
                <w:rFonts w:ascii="Times New Roman" w:hAnsi="Times New Roman" w:cs="Times New Roman"/>
                <w:sz w:val="24"/>
                <w:szCs w:val="24"/>
                <w:lang w:val="sr-Cyrl-RS"/>
              </w:rPr>
            </w:pPr>
          </w:p>
        </w:tc>
        <w:tc>
          <w:tcPr>
            <w:tcW w:w="1354" w:type="dxa"/>
          </w:tcPr>
          <w:p w14:paraId="6432F608" w14:textId="77777777" w:rsidR="00056A57" w:rsidRDefault="00056A57" w:rsidP="0070629A">
            <w:pPr>
              <w:spacing w:before="240" w:line="360" w:lineRule="auto"/>
              <w:rPr>
                <w:rFonts w:ascii="Times New Roman" w:hAnsi="Times New Roman" w:cs="Times New Roman"/>
                <w:sz w:val="24"/>
                <w:szCs w:val="24"/>
                <w:lang w:val="sr-Cyrl-RS"/>
              </w:rPr>
            </w:pPr>
          </w:p>
        </w:tc>
        <w:tc>
          <w:tcPr>
            <w:tcW w:w="963" w:type="dxa"/>
          </w:tcPr>
          <w:p w14:paraId="12157D2E" w14:textId="77777777" w:rsidR="00056A57" w:rsidRDefault="00056A57" w:rsidP="0070629A">
            <w:pPr>
              <w:spacing w:before="240" w:line="360" w:lineRule="auto"/>
              <w:rPr>
                <w:rFonts w:ascii="Times New Roman" w:hAnsi="Times New Roman" w:cs="Times New Roman"/>
                <w:sz w:val="24"/>
                <w:szCs w:val="24"/>
                <w:lang w:val="sr-Cyrl-RS"/>
              </w:rPr>
            </w:pPr>
          </w:p>
        </w:tc>
        <w:tc>
          <w:tcPr>
            <w:tcW w:w="1411" w:type="dxa"/>
          </w:tcPr>
          <w:p w14:paraId="5D70133E" w14:textId="77777777" w:rsidR="00056A57" w:rsidRDefault="00056A57" w:rsidP="0070629A">
            <w:pPr>
              <w:spacing w:before="240" w:line="360" w:lineRule="auto"/>
              <w:rPr>
                <w:rFonts w:ascii="Times New Roman" w:hAnsi="Times New Roman" w:cs="Times New Roman"/>
                <w:sz w:val="24"/>
                <w:szCs w:val="24"/>
                <w:lang w:val="sr-Cyrl-RS"/>
              </w:rPr>
            </w:pPr>
          </w:p>
        </w:tc>
      </w:tr>
    </w:tbl>
    <w:p w14:paraId="06BF9B37" w14:textId="77777777" w:rsidR="00056A57" w:rsidRDefault="00056A57" w:rsidP="00E9075D">
      <w:pPr>
        <w:spacing w:line="360" w:lineRule="auto"/>
        <w:rPr>
          <w:rFonts w:ascii="Times New Roman" w:hAnsi="Times New Roman" w:cs="Times New Roman"/>
          <w:sz w:val="24"/>
          <w:szCs w:val="24"/>
          <w:lang w:val="sr-Cyrl-RS"/>
        </w:rPr>
      </w:pPr>
    </w:p>
    <w:p w14:paraId="7FB24267" w14:textId="77777777" w:rsidR="00A23DAF" w:rsidRDefault="00A23DAF" w:rsidP="00E9075D">
      <w:pPr>
        <w:spacing w:line="360" w:lineRule="auto"/>
        <w:rPr>
          <w:rFonts w:ascii="Times New Roman" w:hAnsi="Times New Roman" w:cs="Times New Roman"/>
          <w:sz w:val="24"/>
          <w:szCs w:val="24"/>
          <w:lang w:val="sr-Cyrl-RS"/>
        </w:rPr>
      </w:pPr>
    </w:p>
    <w:tbl>
      <w:tblPr>
        <w:tblStyle w:val="TableGrid"/>
        <w:tblW w:w="9067" w:type="dxa"/>
        <w:tblLook w:val="04A0" w:firstRow="1" w:lastRow="0" w:firstColumn="1" w:lastColumn="0" w:noHBand="0" w:noVBand="1"/>
      </w:tblPr>
      <w:tblGrid>
        <w:gridCol w:w="5528"/>
        <w:gridCol w:w="1977"/>
        <w:gridCol w:w="1562"/>
      </w:tblGrid>
      <w:tr w:rsidR="00012378" w14:paraId="0642C0B0" w14:textId="77777777" w:rsidTr="0002512B">
        <w:trPr>
          <w:trHeight w:val="407"/>
        </w:trPr>
        <w:tc>
          <w:tcPr>
            <w:tcW w:w="5528" w:type="dxa"/>
            <w:shd w:val="clear" w:color="auto" w:fill="9CC2E5" w:themeFill="accent1" w:themeFillTint="99"/>
          </w:tcPr>
          <w:p w14:paraId="74AA56CF" w14:textId="77777777" w:rsidR="00012378" w:rsidRPr="0002512B" w:rsidRDefault="0002512B" w:rsidP="00DF15F7">
            <w:pPr>
              <w:spacing w:before="240" w:line="360" w:lineRule="auto"/>
              <w:jc w:val="center"/>
              <w:rPr>
                <w:rFonts w:ascii="Times New Roman" w:hAnsi="Times New Roman" w:cs="Times New Roman"/>
                <w:b/>
                <w:sz w:val="24"/>
                <w:szCs w:val="24"/>
                <w:lang w:val="sr-Cyrl-RS"/>
              </w:rPr>
            </w:pPr>
            <w:r w:rsidRPr="0002512B">
              <w:rPr>
                <w:rFonts w:ascii="Times New Roman" w:hAnsi="Times New Roman" w:cs="Times New Roman"/>
                <w:b/>
                <w:sz w:val="24"/>
                <w:szCs w:val="24"/>
                <w:lang w:val="sr-Cyrl-RS"/>
              </w:rPr>
              <w:t>ПИТАЊЕ</w:t>
            </w:r>
          </w:p>
        </w:tc>
        <w:tc>
          <w:tcPr>
            <w:tcW w:w="1977" w:type="dxa"/>
            <w:shd w:val="clear" w:color="auto" w:fill="9CC2E5" w:themeFill="accent1" w:themeFillTint="99"/>
          </w:tcPr>
          <w:p w14:paraId="45D14AE5" w14:textId="77777777" w:rsidR="00012378" w:rsidRPr="0002512B" w:rsidRDefault="00012378" w:rsidP="00DF15F7">
            <w:pPr>
              <w:spacing w:before="240" w:line="360" w:lineRule="auto"/>
              <w:jc w:val="center"/>
              <w:rPr>
                <w:rFonts w:ascii="Times New Roman" w:hAnsi="Times New Roman" w:cs="Times New Roman"/>
                <w:b/>
                <w:sz w:val="20"/>
                <w:szCs w:val="20"/>
                <w:lang w:val="sr-Cyrl-RS"/>
              </w:rPr>
            </w:pPr>
            <w:r w:rsidRPr="0002512B">
              <w:rPr>
                <w:rFonts w:ascii="Times New Roman" w:hAnsi="Times New Roman" w:cs="Times New Roman"/>
                <w:b/>
                <w:sz w:val="20"/>
                <w:szCs w:val="20"/>
                <w:lang w:val="sr-Cyrl-RS"/>
              </w:rPr>
              <w:t>ДА</w:t>
            </w:r>
          </w:p>
        </w:tc>
        <w:tc>
          <w:tcPr>
            <w:tcW w:w="1562" w:type="dxa"/>
            <w:shd w:val="clear" w:color="auto" w:fill="9CC2E5" w:themeFill="accent1" w:themeFillTint="99"/>
          </w:tcPr>
          <w:p w14:paraId="09330B3C" w14:textId="77777777" w:rsidR="00012378" w:rsidRPr="0002512B" w:rsidRDefault="00012378" w:rsidP="00DF15F7">
            <w:pPr>
              <w:spacing w:before="240" w:line="360" w:lineRule="auto"/>
              <w:jc w:val="center"/>
              <w:rPr>
                <w:rFonts w:ascii="Times New Roman" w:hAnsi="Times New Roman" w:cs="Times New Roman"/>
                <w:b/>
                <w:sz w:val="20"/>
                <w:szCs w:val="20"/>
                <w:lang w:val="sr-Cyrl-RS"/>
              </w:rPr>
            </w:pPr>
            <w:r w:rsidRPr="0002512B">
              <w:rPr>
                <w:rFonts w:ascii="Times New Roman" w:hAnsi="Times New Roman" w:cs="Times New Roman"/>
                <w:b/>
                <w:sz w:val="20"/>
                <w:szCs w:val="20"/>
                <w:lang w:val="sr-Cyrl-RS"/>
              </w:rPr>
              <w:t>НЕ</w:t>
            </w:r>
          </w:p>
        </w:tc>
      </w:tr>
      <w:tr w:rsidR="00012378" w14:paraId="790A9FA7" w14:textId="77777777" w:rsidTr="00A23DAF">
        <w:trPr>
          <w:trHeight w:val="407"/>
        </w:trPr>
        <w:tc>
          <w:tcPr>
            <w:tcW w:w="5528" w:type="dxa"/>
          </w:tcPr>
          <w:p w14:paraId="49E6C2C7" w14:textId="77777777" w:rsidR="00012378" w:rsidRDefault="00A23DAF" w:rsidP="00DF15F7">
            <w:pPr>
              <w:spacing w:before="240" w:line="360" w:lineRule="auto"/>
              <w:jc w:val="center"/>
              <w:rPr>
                <w:rFonts w:ascii="Times New Roman" w:hAnsi="Times New Roman" w:cs="Times New Roman"/>
                <w:sz w:val="24"/>
                <w:szCs w:val="24"/>
                <w:lang w:val="sr-Cyrl-RS"/>
              </w:rPr>
            </w:pPr>
            <w:r>
              <w:rPr>
                <w:rFonts w:ascii="Times New Roman" w:hAnsi="Times New Roman" w:cs="Times New Roman"/>
                <w:sz w:val="24"/>
                <w:szCs w:val="24"/>
                <w:lang w:val="sr-Cyrl-RS"/>
              </w:rPr>
              <w:t>Да ли у кади (туш кабини) имате заштиту против клизања?</w:t>
            </w:r>
          </w:p>
        </w:tc>
        <w:tc>
          <w:tcPr>
            <w:tcW w:w="1977" w:type="dxa"/>
          </w:tcPr>
          <w:p w14:paraId="34CB37E4" w14:textId="77777777" w:rsidR="00012378" w:rsidRDefault="00012378" w:rsidP="00DF15F7">
            <w:pPr>
              <w:spacing w:before="240" w:line="360" w:lineRule="auto"/>
              <w:jc w:val="center"/>
              <w:rPr>
                <w:rFonts w:ascii="Times New Roman" w:hAnsi="Times New Roman" w:cs="Times New Roman"/>
                <w:sz w:val="24"/>
                <w:szCs w:val="24"/>
                <w:lang w:val="sr-Cyrl-RS"/>
              </w:rPr>
            </w:pPr>
          </w:p>
        </w:tc>
        <w:tc>
          <w:tcPr>
            <w:tcW w:w="1562" w:type="dxa"/>
          </w:tcPr>
          <w:p w14:paraId="732BF95F" w14:textId="77777777" w:rsidR="00012378" w:rsidRDefault="00012378" w:rsidP="00DF15F7">
            <w:pPr>
              <w:spacing w:before="240" w:line="360" w:lineRule="auto"/>
              <w:jc w:val="center"/>
              <w:rPr>
                <w:rFonts w:ascii="Times New Roman" w:hAnsi="Times New Roman" w:cs="Times New Roman"/>
                <w:sz w:val="24"/>
                <w:szCs w:val="24"/>
                <w:lang w:val="sr-Cyrl-RS"/>
              </w:rPr>
            </w:pPr>
          </w:p>
        </w:tc>
      </w:tr>
      <w:tr w:rsidR="00012378" w14:paraId="31645078" w14:textId="77777777" w:rsidTr="00A23DAF">
        <w:trPr>
          <w:trHeight w:val="407"/>
        </w:trPr>
        <w:tc>
          <w:tcPr>
            <w:tcW w:w="5528" w:type="dxa"/>
          </w:tcPr>
          <w:p w14:paraId="279BCA79" w14:textId="77777777" w:rsidR="00012378" w:rsidRDefault="00A23DAF" w:rsidP="00DF15F7">
            <w:pPr>
              <w:spacing w:before="240" w:line="360" w:lineRule="auto"/>
              <w:jc w:val="center"/>
              <w:rPr>
                <w:rFonts w:ascii="Times New Roman" w:hAnsi="Times New Roman" w:cs="Times New Roman"/>
                <w:sz w:val="24"/>
                <w:szCs w:val="24"/>
                <w:lang w:val="sr-Cyrl-RS"/>
              </w:rPr>
            </w:pPr>
            <w:r>
              <w:rPr>
                <w:rFonts w:ascii="Times New Roman" w:hAnsi="Times New Roman" w:cs="Times New Roman"/>
                <w:sz w:val="24"/>
                <w:szCs w:val="24"/>
                <w:lang w:val="sr-Cyrl-RS"/>
              </w:rPr>
              <w:t>Да ли су хемија и отровне супстанце ван домашаја деце?</w:t>
            </w:r>
          </w:p>
        </w:tc>
        <w:tc>
          <w:tcPr>
            <w:tcW w:w="1977" w:type="dxa"/>
          </w:tcPr>
          <w:p w14:paraId="1EB340BA" w14:textId="77777777" w:rsidR="00012378" w:rsidRDefault="00012378" w:rsidP="00DF15F7">
            <w:pPr>
              <w:spacing w:before="240" w:line="360" w:lineRule="auto"/>
              <w:rPr>
                <w:rFonts w:ascii="Times New Roman" w:hAnsi="Times New Roman" w:cs="Times New Roman"/>
                <w:sz w:val="24"/>
                <w:szCs w:val="24"/>
                <w:lang w:val="sr-Cyrl-RS"/>
              </w:rPr>
            </w:pPr>
          </w:p>
        </w:tc>
        <w:tc>
          <w:tcPr>
            <w:tcW w:w="1562" w:type="dxa"/>
          </w:tcPr>
          <w:p w14:paraId="5DC6DEF5" w14:textId="77777777" w:rsidR="00012378" w:rsidRDefault="00012378" w:rsidP="00DF15F7">
            <w:pPr>
              <w:spacing w:before="240" w:line="360" w:lineRule="auto"/>
              <w:rPr>
                <w:rFonts w:ascii="Times New Roman" w:hAnsi="Times New Roman" w:cs="Times New Roman"/>
                <w:sz w:val="24"/>
                <w:szCs w:val="24"/>
                <w:lang w:val="sr-Cyrl-RS"/>
              </w:rPr>
            </w:pPr>
          </w:p>
        </w:tc>
      </w:tr>
      <w:tr w:rsidR="00012378" w14:paraId="2718951C" w14:textId="77777777" w:rsidTr="00A23DAF">
        <w:trPr>
          <w:trHeight w:val="407"/>
        </w:trPr>
        <w:tc>
          <w:tcPr>
            <w:tcW w:w="5528" w:type="dxa"/>
          </w:tcPr>
          <w:p w14:paraId="706FE1E9" w14:textId="77777777" w:rsidR="00012378" w:rsidRDefault="005802E9" w:rsidP="00DF15F7">
            <w:pPr>
              <w:spacing w:before="240" w:line="360" w:lineRule="auto"/>
              <w:jc w:val="center"/>
              <w:rPr>
                <w:rFonts w:ascii="Times New Roman" w:hAnsi="Times New Roman" w:cs="Times New Roman"/>
                <w:sz w:val="24"/>
                <w:szCs w:val="24"/>
                <w:lang w:val="sr-Cyrl-RS"/>
              </w:rPr>
            </w:pPr>
            <w:r>
              <w:rPr>
                <w:rFonts w:ascii="Times New Roman" w:hAnsi="Times New Roman" w:cs="Times New Roman"/>
                <w:sz w:val="24"/>
                <w:szCs w:val="24"/>
                <w:lang w:val="sr-Cyrl-RS"/>
              </w:rPr>
              <w:lastRenderedPageBreak/>
              <w:t>Да ли на кревету детета постоји заштитна оградица?</w:t>
            </w:r>
          </w:p>
        </w:tc>
        <w:tc>
          <w:tcPr>
            <w:tcW w:w="1977" w:type="dxa"/>
          </w:tcPr>
          <w:p w14:paraId="0F3A8B14" w14:textId="77777777" w:rsidR="00012378" w:rsidRDefault="00012378" w:rsidP="00DF15F7">
            <w:pPr>
              <w:spacing w:before="240" w:line="360" w:lineRule="auto"/>
              <w:rPr>
                <w:rFonts w:ascii="Times New Roman" w:hAnsi="Times New Roman" w:cs="Times New Roman"/>
                <w:sz w:val="24"/>
                <w:szCs w:val="24"/>
                <w:lang w:val="sr-Cyrl-RS"/>
              </w:rPr>
            </w:pPr>
          </w:p>
        </w:tc>
        <w:tc>
          <w:tcPr>
            <w:tcW w:w="1562" w:type="dxa"/>
          </w:tcPr>
          <w:p w14:paraId="53F6333D" w14:textId="77777777" w:rsidR="00012378" w:rsidRDefault="00012378" w:rsidP="00DF15F7">
            <w:pPr>
              <w:spacing w:before="240" w:line="360" w:lineRule="auto"/>
              <w:rPr>
                <w:rFonts w:ascii="Times New Roman" w:hAnsi="Times New Roman" w:cs="Times New Roman"/>
                <w:sz w:val="24"/>
                <w:szCs w:val="24"/>
                <w:lang w:val="sr-Cyrl-RS"/>
              </w:rPr>
            </w:pPr>
          </w:p>
        </w:tc>
      </w:tr>
      <w:tr w:rsidR="00012378" w14:paraId="19F0C41C" w14:textId="77777777" w:rsidTr="00A23DAF">
        <w:trPr>
          <w:trHeight w:val="407"/>
        </w:trPr>
        <w:tc>
          <w:tcPr>
            <w:tcW w:w="5528" w:type="dxa"/>
          </w:tcPr>
          <w:p w14:paraId="751D26DD" w14:textId="77777777" w:rsidR="00012378" w:rsidRDefault="006D0B5A" w:rsidP="006B2092">
            <w:pPr>
              <w:spacing w:before="240" w:line="360" w:lineRule="auto"/>
              <w:jc w:val="center"/>
              <w:rPr>
                <w:rFonts w:ascii="Times New Roman" w:hAnsi="Times New Roman" w:cs="Times New Roman"/>
                <w:sz w:val="24"/>
                <w:szCs w:val="24"/>
                <w:lang w:val="sr-Cyrl-RS"/>
              </w:rPr>
            </w:pPr>
            <w:r>
              <w:rPr>
                <w:rFonts w:ascii="Times New Roman" w:hAnsi="Times New Roman" w:cs="Times New Roman"/>
                <w:sz w:val="24"/>
                <w:szCs w:val="24"/>
                <w:lang w:val="sr-Cyrl-RS"/>
              </w:rPr>
              <w:t>Да ли живите у кући или стану на спрат?</w:t>
            </w:r>
          </w:p>
        </w:tc>
        <w:tc>
          <w:tcPr>
            <w:tcW w:w="1977" w:type="dxa"/>
          </w:tcPr>
          <w:p w14:paraId="7A68E85D" w14:textId="77777777" w:rsidR="00012378" w:rsidRDefault="00012378" w:rsidP="00DF15F7">
            <w:pPr>
              <w:spacing w:before="240" w:line="360" w:lineRule="auto"/>
              <w:rPr>
                <w:rFonts w:ascii="Times New Roman" w:hAnsi="Times New Roman" w:cs="Times New Roman"/>
                <w:sz w:val="24"/>
                <w:szCs w:val="24"/>
                <w:lang w:val="sr-Cyrl-RS"/>
              </w:rPr>
            </w:pPr>
          </w:p>
        </w:tc>
        <w:tc>
          <w:tcPr>
            <w:tcW w:w="1562" w:type="dxa"/>
          </w:tcPr>
          <w:p w14:paraId="25A73032" w14:textId="77777777" w:rsidR="00012378" w:rsidRDefault="00012378" w:rsidP="00DF15F7">
            <w:pPr>
              <w:spacing w:before="240" w:line="360" w:lineRule="auto"/>
              <w:rPr>
                <w:rFonts w:ascii="Times New Roman" w:hAnsi="Times New Roman" w:cs="Times New Roman"/>
                <w:sz w:val="24"/>
                <w:szCs w:val="24"/>
                <w:lang w:val="sr-Cyrl-RS"/>
              </w:rPr>
            </w:pPr>
          </w:p>
        </w:tc>
      </w:tr>
      <w:tr w:rsidR="00012378" w14:paraId="6E543F53" w14:textId="77777777" w:rsidTr="00A23DAF">
        <w:trPr>
          <w:trHeight w:val="407"/>
        </w:trPr>
        <w:tc>
          <w:tcPr>
            <w:tcW w:w="5528" w:type="dxa"/>
          </w:tcPr>
          <w:p w14:paraId="44A026C3" w14:textId="77777777" w:rsidR="00012378" w:rsidRDefault="0030598B" w:rsidP="006B2092">
            <w:pPr>
              <w:spacing w:before="240" w:line="360" w:lineRule="auto"/>
              <w:jc w:val="center"/>
              <w:rPr>
                <w:rFonts w:ascii="Times New Roman" w:hAnsi="Times New Roman" w:cs="Times New Roman"/>
                <w:sz w:val="24"/>
                <w:szCs w:val="24"/>
                <w:lang w:val="sr-Cyrl-RS"/>
              </w:rPr>
            </w:pPr>
            <w:r>
              <w:rPr>
                <w:rFonts w:ascii="Times New Roman" w:hAnsi="Times New Roman" w:cs="Times New Roman"/>
                <w:sz w:val="24"/>
                <w:szCs w:val="24"/>
                <w:lang w:val="sr-Cyrl-RS"/>
              </w:rPr>
              <w:t>Да ли на степеништу постоји заштитна ограда?</w:t>
            </w:r>
          </w:p>
        </w:tc>
        <w:tc>
          <w:tcPr>
            <w:tcW w:w="1977" w:type="dxa"/>
          </w:tcPr>
          <w:p w14:paraId="4EFBD058" w14:textId="77777777" w:rsidR="00012378" w:rsidRDefault="00012378" w:rsidP="00DF15F7">
            <w:pPr>
              <w:spacing w:before="240" w:line="360" w:lineRule="auto"/>
              <w:rPr>
                <w:rFonts w:ascii="Times New Roman" w:hAnsi="Times New Roman" w:cs="Times New Roman"/>
                <w:sz w:val="24"/>
                <w:szCs w:val="24"/>
                <w:lang w:val="sr-Cyrl-RS"/>
              </w:rPr>
            </w:pPr>
          </w:p>
        </w:tc>
        <w:tc>
          <w:tcPr>
            <w:tcW w:w="1562" w:type="dxa"/>
          </w:tcPr>
          <w:p w14:paraId="2D74A114" w14:textId="77777777" w:rsidR="00012378" w:rsidRDefault="00012378" w:rsidP="00DF15F7">
            <w:pPr>
              <w:spacing w:before="240" w:line="360" w:lineRule="auto"/>
              <w:rPr>
                <w:rFonts w:ascii="Times New Roman" w:hAnsi="Times New Roman" w:cs="Times New Roman"/>
                <w:sz w:val="24"/>
                <w:szCs w:val="24"/>
                <w:lang w:val="sr-Cyrl-RS"/>
              </w:rPr>
            </w:pPr>
          </w:p>
        </w:tc>
      </w:tr>
      <w:tr w:rsidR="00012378" w14:paraId="78408B58" w14:textId="77777777" w:rsidTr="00A23DAF">
        <w:trPr>
          <w:trHeight w:val="407"/>
        </w:trPr>
        <w:tc>
          <w:tcPr>
            <w:tcW w:w="5528" w:type="dxa"/>
          </w:tcPr>
          <w:p w14:paraId="310E42CC" w14:textId="77777777" w:rsidR="00012378" w:rsidRDefault="006B2092" w:rsidP="006B2092">
            <w:pPr>
              <w:spacing w:before="240" w:line="360" w:lineRule="auto"/>
              <w:jc w:val="center"/>
              <w:rPr>
                <w:rFonts w:ascii="Times New Roman" w:hAnsi="Times New Roman" w:cs="Times New Roman"/>
                <w:sz w:val="24"/>
                <w:szCs w:val="24"/>
                <w:lang w:val="sr-Cyrl-RS"/>
              </w:rPr>
            </w:pPr>
            <w:r w:rsidRPr="006B2092">
              <w:rPr>
                <w:rFonts w:ascii="Times New Roman" w:hAnsi="Times New Roman" w:cs="Times New Roman"/>
                <w:sz w:val="24"/>
                <w:szCs w:val="24"/>
                <w:lang w:val="sr-Cyrl-RS"/>
              </w:rPr>
              <w:t>Да ли су траке, игле и конци ван домашаја деце?</w:t>
            </w:r>
          </w:p>
        </w:tc>
        <w:tc>
          <w:tcPr>
            <w:tcW w:w="1977" w:type="dxa"/>
          </w:tcPr>
          <w:p w14:paraId="0B255877" w14:textId="77777777" w:rsidR="00012378" w:rsidRDefault="00012378" w:rsidP="00DF15F7">
            <w:pPr>
              <w:spacing w:before="240" w:line="360" w:lineRule="auto"/>
              <w:rPr>
                <w:rFonts w:ascii="Times New Roman" w:hAnsi="Times New Roman" w:cs="Times New Roman"/>
                <w:sz w:val="24"/>
                <w:szCs w:val="24"/>
                <w:lang w:val="sr-Cyrl-RS"/>
              </w:rPr>
            </w:pPr>
          </w:p>
        </w:tc>
        <w:tc>
          <w:tcPr>
            <w:tcW w:w="1562" w:type="dxa"/>
          </w:tcPr>
          <w:p w14:paraId="32BF843B" w14:textId="77777777" w:rsidR="00012378" w:rsidRDefault="00012378" w:rsidP="00DF15F7">
            <w:pPr>
              <w:spacing w:before="240" w:line="360" w:lineRule="auto"/>
              <w:rPr>
                <w:rFonts w:ascii="Times New Roman" w:hAnsi="Times New Roman" w:cs="Times New Roman"/>
                <w:sz w:val="24"/>
                <w:szCs w:val="24"/>
                <w:lang w:val="sr-Cyrl-RS"/>
              </w:rPr>
            </w:pPr>
          </w:p>
        </w:tc>
      </w:tr>
    </w:tbl>
    <w:p w14:paraId="5F2EACD9" w14:textId="77777777" w:rsidR="005802E9" w:rsidRDefault="005802E9" w:rsidP="00E9075D">
      <w:pPr>
        <w:spacing w:line="360" w:lineRule="auto"/>
        <w:rPr>
          <w:rFonts w:ascii="Times New Roman" w:hAnsi="Times New Roman" w:cs="Times New Roman"/>
          <w:sz w:val="24"/>
          <w:szCs w:val="24"/>
          <w:lang w:val="sr-Cyrl-RS"/>
        </w:rPr>
      </w:pPr>
    </w:p>
    <w:p w14:paraId="1CA9E0AB" w14:textId="77777777" w:rsidR="00551ADE" w:rsidRDefault="005F19CF" w:rsidP="00E9075D">
      <w:pPr>
        <w:spacing w:line="360" w:lineRule="auto"/>
        <w:rPr>
          <w:rFonts w:ascii="Times New Roman" w:hAnsi="Times New Roman" w:cs="Times New Roman"/>
          <w:sz w:val="24"/>
          <w:szCs w:val="24"/>
          <w:lang w:val="sr-Cyrl-RS"/>
        </w:rPr>
      </w:pPr>
      <w:r>
        <w:rPr>
          <w:rFonts w:ascii="Times New Roman" w:hAnsi="Times New Roman" w:cs="Times New Roman"/>
          <w:sz w:val="24"/>
          <w:szCs w:val="24"/>
          <w:lang w:val="sr-Cyrl-RS"/>
        </w:rPr>
        <w:t>Колико често долази до повреда детета у Вашем дому?</w:t>
      </w:r>
    </w:p>
    <w:p w14:paraId="3C1CBFD0" w14:textId="77777777" w:rsidR="005F19CF" w:rsidRPr="0071737D" w:rsidRDefault="005F19CF" w:rsidP="0071737D">
      <w:pPr>
        <w:pStyle w:val="ListParagraph"/>
        <w:numPr>
          <w:ilvl w:val="0"/>
          <w:numId w:val="9"/>
        </w:numPr>
        <w:spacing w:line="360" w:lineRule="auto"/>
        <w:rPr>
          <w:rFonts w:ascii="Times New Roman" w:hAnsi="Times New Roman" w:cs="Times New Roman"/>
          <w:sz w:val="24"/>
          <w:szCs w:val="24"/>
          <w:lang w:val="sr-Cyrl-RS"/>
        </w:rPr>
      </w:pPr>
      <w:r w:rsidRPr="0071737D">
        <w:rPr>
          <w:rFonts w:ascii="Times New Roman" w:hAnsi="Times New Roman" w:cs="Times New Roman"/>
          <w:sz w:val="24"/>
          <w:szCs w:val="24"/>
          <w:lang w:val="sr-Cyrl-RS"/>
        </w:rPr>
        <w:t>веома често</w:t>
      </w:r>
    </w:p>
    <w:p w14:paraId="35F7512D" w14:textId="77777777" w:rsidR="005F19CF" w:rsidRPr="0071737D" w:rsidRDefault="005F19CF" w:rsidP="0071737D">
      <w:pPr>
        <w:pStyle w:val="ListParagraph"/>
        <w:numPr>
          <w:ilvl w:val="0"/>
          <w:numId w:val="9"/>
        </w:numPr>
        <w:spacing w:line="360" w:lineRule="auto"/>
        <w:rPr>
          <w:rFonts w:ascii="Times New Roman" w:hAnsi="Times New Roman" w:cs="Times New Roman"/>
          <w:sz w:val="24"/>
          <w:szCs w:val="24"/>
          <w:lang w:val="sr-Cyrl-RS"/>
        </w:rPr>
      </w:pPr>
      <w:r w:rsidRPr="0071737D">
        <w:rPr>
          <w:rFonts w:ascii="Times New Roman" w:hAnsi="Times New Roman" w:cs="Times New Roman"/>
          <w:sz w:val="24"/>
          <w:szCs w:val="24"/>
          <w:lang w:val="sr-Cyrl-RS"/>
        </w:rPr>
        <w:t>повремено</w:t>
      </w:r>
    </w:p>
    <w:p w14:paraId="6BF1F12E" w14:textId="77777777" w:rsidR="005F19CF" w:rsidRPr="0071737D" w:rsidRDefault="005F19CF" w:rsidP="0071737D">
      <w:pPr>
        <w:pStyle w:val="ListParagraph"/>
        <w:numPr>
          <w:ilvl w:val="0"/>
          <w:numId w:val="9"/>
        </w:numPr>
        <w:spacing w:line="360" w:lineRule="auto"/>
        <w:rPr>
          <w:rFonts w:ascii="Times New Roman" w:hAnsi="Times New Roman" w:cs="Times New Roman"/>
          <w:sz w:val="24"/>
          <w:szCs w:val="24"/>
          <w:lang w:val="sr-Cyrl-RS"/>
        </w:rPr>
      </w:pPr>
      <w:r w:rsidRPr="0071737D">
        <w:rPr>
          <w:rFonts w:ascii="Times New Roman" w:hAnsi="Times New Roman" w:cs="Times New Roman"/>
          <w:sz w:val="24"/>
          <w:szCs w:val="24"/>
          <w:lang w:val="sr-Cyrl-RS"/>
        </w:rPr>
        <w:t>скоро никад</w:t>
      </w:r>
    </w:p>
    <w:p w14:paraId="3BBE56A4" w14:textId="77777777" w:rsidR="0002512B" w:rsidRPr="0002512B" w:rsidRDefault="005F19CF" w:rsidP="00E9075D">
      <w:pPr>
        <w:pStyle w:val="ListParagraph"/>
        <w:numPr>
          <w:ilvl w:val="0"/>
          <w:numId w:val="9"/>
        </w:numPr>
        <w:spacing w:line="360" w:lineRule="auto"/>
        <w:rPr>
          <w:rFonts w:ascii="Times New Roman" w:hAnsi="Times New Roman" w:cs="Times New Roman"/>
          <w:sz w:val="24"/>
          <w:szCs w:val="24"/>
          <w:lang w:val="sr-Cyrl-RS"/>
        </w:rPr>
      </w:pPr>
      <w:r w:rsidRPr="0071737D">
        <w:rPr>
          <w:rFonts w:ascii="Times New Roman" w:hAnsi="Times New Roman" w:cs="Times New Roman"/>
          <w:sz w:val="24"/>
          <w:szCs w:val="24"/>
          <w:lang w:val="sr-Cyrl-RS"/>
        </w:rPr>
        <w:t>никад</w:t>
      </w:r>
    </w:p>
    <w:p w14:paraId="100E9ED5" w14:textId="77777777" w:rsidR="00E9075D" w:rsidRPr="00E9075D" w:rsidRDefault="0002512B" w:rsidP="00E9075D">
      <w:pPr>
        <w:spacing w:line="360" w:lineRule="auto"/>
        <w:rPr>
          <w:rFonts w:ascii="Times New Roman" w:hAnsi="Times New Roman" w:cs="Times New Roman"/>
          <w:sz w:val="24"/>
          <w:szCs w:val="24"/>
          <w:lang w:val="sr-Cyrl-RS"/>
        </w:rPr>
      </w:pPr>
      <w:r>
        <w:rPr>
          <w:rFonts w:ascii="Times New Roman" w:hAnsi="Times New Roman" w:cs="Times New Roman"/>
          <w:sz w:val="24"/>
          <w:szCs w:val="24"/>
          <w:lang w:val="sr-Cyrl-RS"/>
        </w:rPr>
        <w:t>На ком месту се повреде најчешће дешавају?</w:t>
      </w:r>
    </w:p>
    <w:p w14:paraId="1BF00F46" w14:textId="77777777" w:rsidR="0002512B" w:rsidRDefault="00E9075D" w:rsidP="00E9075D">
      <w:pPr>
        <w:spacing w:line="360" w:lineRule="auto"/>
        <w:rPr>
          <w:rFonts w:ascii="Times New Roman" w:hAnsi="Times New Roman" w:cs="Times New Roman"/>
          <w:sz w:val="24"/>
          <w:szCs w:val="24"/>
          <w:lang w:val="sr-Cyrl-RS"/>
        </w:rPr>
      </w:pPr>
      <w:r w:rsidRPr="00E9075D">
        <w:rPr>
          <w:rFonts w:ascii="Times New Roman" w:hAnsi="Times New Roman" w:cs="Times New Roman"/>
          <w:sz w:val="24"/>
          <w:szCs w:val="24"/>
          <w:lang w:val="sr-Cyrl-RS"/>
        </w:rPr>
        <w:t>_________________________________________________________________________________________________________________________________________________________________________________________________________________________________</w:t>
      </w:r>
      <w:r w:rsidR="0002512B">
        <w:rPr>
          <w:rFonts w:ascii="Times New Roman" w:hAnsi="Times New Roman" w:cs="Times New Roman"/>
          <w:sz w:val="24"/>
          <w:szCs w:val="24"/>
          <w:lang w:val="sr-Cyrl-RS"/>
        </w:rPr>
        <w:t xml:space="preserve"> </w:t>
      </w:r>
    </w:p>
    <w:p w14:paraId="6386A541" w14:textId="77777777" w:rsidR="0002512B" w:rsidRDefault="0002512B" w:rsidP="00E9075D">
      <w:pPr>
        <w:spacing w:line="360" w:lineRule="auto"/>
        <w:rPr>
          <w:rFonts w:ascii="Times New Roman" w:hAnsi="Times New Roman" w:cs="Times New Roman"/>
          <w:sz w:val="24"/>
          <w:szCs w:val="24"/>
          <w:lang w:val="sr-Cyrl-RS"/>
        </w:rPr>
      </w:pPr>
      <w:r>
        <w:rPr>
          <w:rFonts w:ascii="Times New Roman" w:hAnsi="Times New Roman" w:cs="Times New Roman"/>
          <w:sz w:val="24"/>
          <w:szCs w:val="24"/>
          <w:lang w:val="sr-Cyrl-RS"/>
        </w:rPr>
        <w:t>На који начин санирате повреде детета?</w:t>
      </w:r>
    </w:p>
    <w:p w14:paraId="3F7E8AA0" w14:textId="77777777" w:rsidR="00E9075D" w:rsidRPr="00E9075D" w:rsidRDefault="00E9075D" w:rsidP="00E9075D">
      <w:pPr>
        <w:spacing w:line="360" w:lineRule="auto"/>
        <w:rPr>
          <w:rFonts w:ascii="Times New Roman" w:hAnsi="Times New Roman" w:cs="Times New Roman"/>
          <w:sz w:val="24"/>
          <w:szCs w:val="24"/>
          <w:lang w:val="sr-Cyrl-RS"/>
        </w:rPr>
      </w:pPr>
      <w:r w:rsidRPr="00E9075D">
        <w:rPr>
          <w:rFonts w:ascii="Times New Roman" w:hAnsi="Times New Roman" w:cs="Times New Roman"/>
          <w:sz w:val="24"/>
          <w:szCs w:val="24"/>
          <w:lang w:val="sr-Cyrl-RS"/>
        </w:rPr>
        <w:t>_________________________________________________________________________________________________________________________________________________________________________________________________________________________________</w:t>
      </w:r>
    </w:p>
    <w:p w14:paraId="7498F80F" w14:textId="77777777" w:rsidR="00E9075D" w:rsidRPr="00E9075D" w:rsidRDefault="00E9075D" w:rsidP="00E9075D">
      <w:pPr>
        <w:spacing w:line="360" w:lineRule="auto"/>
        <w:rPr>
          <w:rFonts w:ascii="Times New Roman" w:hAnsi="Times New Roman" w:cs="Times New Roman"/>
          <w:sz w:val="24"/>
          <w:szCs w:val="24"/>
          <w:lang w:val="sr-Cyrl-RS"/>
        </w:rPr>
      </w:pPr>
    </w:p>
    <w:p w14:paraId="2B7152C8" w14:textId="77777777" w:rsidR="00E9075D" w:rsidRPr="00E9075D" w:rsidRDefault="00E9075D" w:rsidP="00E11F40">
      <w:pPr>
        <w:spacing w:line="360" w:lineRule="auto"/>
        <w:jc w:val="right"/>
        <w:rPr>
          <w:rFonts w:ascii="Times New Roman" w:hAnsi="Times New Roman" w:cs="Times New Roman"/>
          <w:sz w:val="24"/>
          <w:szCs w:val="24"/>
          <w:lang w:val="sr-Cyrl-RS"/>
        </w:rPr>
      </w:pPr>
      <w:r w:rsidRPr="00E9075D">
        <w:rPr>
          <w:rFonts w:ascii="Times New Roman" w:hAnsi="Times New Roman" w:cs="Times New Roman"/>
          <w:sz w:val="24"/>
          <w:szCs w:val="24"/>
          <w:lang w:val="sr-Cyrl-RS"/>
        </w:rPr>
        <w:t>*Анкета је анонимна и сви прикупљени подаци ће се користити искључиво за потребе истраживања тј</w:t>
      </w:r>
      <w:r w:rsidR="00E11F40">
        <w:rPr>
          <w:rFonts w:ascii="Times New Roman" w:hAnsi="Times New Roman" w:cs="Times New Roman"/>
          <w:sz w:val="24"/>
          <w:szCs w:val="24"/>
          <w:lang w:val="sr-Cyrl-RS"/>
        </w:rPr>
        <w:t>.</w:t>
      </w:r>
      <w:r w:rsidRPr="00E9075D">
        <w:rPr>
          <w:rFonts w:ascii="Times New Roman" w:hAnsi="Times New Roman" w:cs="Times New Roman"/>
          <w:sz w:val="24"/>
          <w:szCs w:val="24"/>
          <w:lang w:val="sr-Cyrl-RS"/>
        </w:rPr>
        <w:t xml:space="preserve"> за израду </w:t>
      </w:r>
      <w:r w:rsidRPr="00E11F40">
        <w:rPr>
          <w:rFonts w:ascii="Times New Roman" w:hAnsi="Times New Roman" w:cs="Times New Roman"/>
          <w:b/>
          <w:sz w:val="24"/>
          <w:szCs w:val="24"/>
          <w:lang w:val="sr-Cyrl-RS"/>
        </w:rPr>
        <w:t>Мастер рада</w:t>
      </w:r>
      <w:r w:rsidRPr="00E9075D">
        <w:rPr>
          <w:rFonts w:ascii="Times New Roman" w:hAnsi="Times New Roman" w:cs="Times New Roman"/>
          <w:sz w:val="24"/>
          <w:szCs w:val="24"/>
          <w:lang w:val="sr-Cyrl-RS"/>
        </w:rPr>
        <w:t>. Молим Вас да одговорите искрено на питања.</w:t>
      </w:r>
    </w:p>
    <w:p w14:paraId="35819BE6" w14:textId="512B057A" w:rsidR="001A5C56" w:rsidRPr="00E9075D" w:rsidRDefault="001A5C56" w:rsidP="00E9075D">
      <w:pPr>
        <w:spacing w:line="360" w:lineRule="auto"/>
        <w:rPr>
          <w:rFonts w:ascii="Times New Roman" w:hAnsi="Times New Roman" w:cs="Times New Roman"/>
          <w:sz w:val="24"/>
          <w:szCs w:val="24"/>
          <w:lang w:val="sr-Cyrl-RS"/>
        </w:rPr>
      </w:pPr>
    </w:p>
    <w:sectPr w:rsidR="001A5C56" w:rsidRPr="00E9075D" w:rsidSect="009C6914">
      <w:footerReference w:type="default" r:id="rId60"/>
      <w:pgSz w:w="12240" w:h="15840" w:code="1"/>
      <w:pgMar w:top="1134" w:right="1134" w:bottom="1134" w:left="1701" w:header="709" w:footer="709"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8A05E3B" w16cex:dateUtc="2023-09-04T11:4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0CB12A58" w16cid:durableId="28A05E3B"/>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739716" w14:textId="77777777" w:rsidR="0081367D" w:rsidRDefault="0081367D" w:rsidP="00F62345">
      <w:pPr>
        <w:spacing w:after="0" w:line="240" w:lineRule="auto"/>
      </w:pPr>
      <w:r>
        <w:separator/>
      </w:r>
    </w:p>
  </w:endnote>
  <w:endnote w:type="continuationSeparator" w:id="0">
    <w:p w14:paraId="3515396E" w14:textId="77777777" w:rsidR="0081367D" w:rsidRDefault="0081367D" w:rsidP="00F623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82408227"/>
      <w:docPartObj>
        <w:docPartGallery w:val="Page Numbers (Bottom of Page)"/>
        <w:docPartUnique/>
      </w:docPartObj>
    </w:sdtPr>
    <w:sdtEndPr>
      <w:rPr>
        <w:noProof/>
      </w:rPr>
    </w:sdtEndPr>
    <w:sdtContent>
      <w:p w14:paraId="17046DA4" w14:textId="4E3E0B69" w:rsidR="006F5DBD" w:rsidRDefault="006F5DBD">
        <w:pPr>
          <w:pStyle w:val="Footer"/>
          <w:jc w:val="center"/>
        </w:pPr>
        <w:r>
          <w:fldChar w:fldCharType="begin"/>
        </w:r>
        <w:r>
          <w:instrText xml:space="preserve"> PAGE   \* MERGEFORMAT </w:instrText>
        </w:r>
        <w:r>
          <w:fldChar w:fldCharType="separate"/>
        </w:r>
        <w:r w:rsidR="00B05B78">
          <w:rPr>
            <w:noProof/>
          </w:rPr>
          <w:t>54</w:t>
        </w:r>
        <w:r>
          <w:rPr>
            <w:noProof/>
          </w:rPr>
          <w:fldChar w:fldCharType="end"/>
        </w:r>
      </w:p>
    </w:sdtContent>
  </w:sdt>
  <w:p w14:paraId="1FEEE36E" w14:textId="77777777" w:rsidR="006F5DBD" w:rsidRDefault="006F5DB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F90F3A" w14:textId="77777777" w:rsidR="0081367D" w:rsidRDefault="0081367D" w:rsidP="00F62345">
      <w:pPr>
        <w:spacing w:after="0" w:line="240" w:lineRule="auto"/>
      </w:pPr>
      <w:r>
        <w:separator/>
      </w:r>
    </w:p>
  </w:footnote>
  <w:footnote w:type="continuationSeparator" w:id="0">
    <w:p w14:paraId="2A3BBB0B" w14:textId="77777777" w:rsidR="0081367D" w:rsidRDefault="0081367D" w:rsidP="00F6234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6" type="#_x0000_t75" style="width:11.2pt;height:11.2pt" o:bullet="t">
        <v:imagedata r:id="rId1" o:title="msoD831"/>
      </v:shape>
    </w:pict>
  </w:numPicBullet>
  <w:abstractNum w:abstractNumId="0" w15:restartNumberingAfterBreak="0">
    <w:nsid w:val="011E0998"/>
    <w:multiLevelType w:val="hybridMultilevel"/>
    <w:tmpl w:val="69F4510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D4359C"/>
    <w:multiLevelType w:val="hybridMultilevel"/>
    <w:tmpl w:val="30CA393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DF489F"/>
    <w:multiLevelType w:val="hybridMultilevel"/>
    <w:tmpl w:val="6E842D30"/>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8160F8"/>
    <w:multiLevelType w:val="hybridMultilevel"/>
    <w:tmpl w:val="AA24BE34"/>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F617CE"/>
    <w:multiLevelType w:val="hybridMultilevel"/>
    <w:tmpl w:val="D4660004"/>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7FE0063"/>
    <w:multiLevelType w:val="hybridMultilevel"/>
    <w:tmpl w:val="6AA846F2"/>
    <w:lvl w:ilvl="0" w:tplc="7E5648B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3255590"/>
    <w:multiLevelType w:val="multilevel"/>
    <w:tmpl w:val="9EC2E880"/>
    <w:lvl w:ilvl="0">
      <w:start w:val="2"/>
      <w:numFmt w:val="decimal"/>
      <w:lvlText w:val="%1."/>
      <w:lvlJc w:val="left"/>
      <w:pPr>
        <w:ind w:left="408" w:hanging="408"/>
      </w:pPr>
      <w:rPr>
        <w:rFonts w:hint="default"/>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33F62552"/>
    <w:multiLevelType w:val="hybridMultilevel"/>
    <w:tmpl w:val="E1C83D52"/>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62141AB"/>
    <w:multiLevelType w:val="hybridMultilevel"/>
    <w:tmpl w:val="05EC77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98C022E"/>
    <w:multiLevelType w:val="hybridMultilevel"/>
    <w:tmpl w:val="8F9E2312"/>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B351F0F"/>
    <w:multiLevelType w:val="hybridMultilevel"/>
    <w:tmpl w:val="79EE384C"/>
    <w:lvl w:ilvl="0" w:tplc="B8FABF5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BE75E62"/>
    <w:multiLevelType w:val="hybridMultilevel"/>
    <w:tmpl w:val="5FA848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0750624"/>
    <w:multiLevelType w:val="multilevel"/>
    <w:tmpl w:val="5838C49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3" w15:restartNumberingAfterBreak="0">
    <w:nsid w:val="447617F8"/>
    <w:multiLevelType w:val="hybridMultilevel"/>
    <w:tmpl w:val="0310C26E"/>
    <w:lvl w:ilvl="0" w:tplc="8960BAFC">
      <w:numFmt w:val="bullet"/>
      <w:lvlText w:val="•"/>
      <w:lvlJc w:val="left"/>
      <w:pPr>
        <w:ind w:left="1080" w:hanging="72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E7F233E"/>
    <w:multiLevelType w:val="hybridMultilevel"/>
    <w:tmpl w:val="6F50E4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F6A5F66"/>
    <w:multiLevelType w:val="hybridMultilevel"/>
    <w:tmpl w:val="30465340"/>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3220721"/>
    <w:multiLevelType w:val="hybridMultilevel"/>
    <w:tmpl w:val="3616431A"/>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FFD4385"/>
    <w:multiLevelType w:val="hybridMultilevel"/>
    <w:tmpl w:val="EFF410A6"/>
    <w:lvl w:ilvl="0" w:tplc="B8FABF5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1427D09"/>
    <w:multiLevelType w:val="hybridMultilevel"/>
    <w:tmpl w:val="4DE481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645418F"/>
    <w:multiLevelType w:val="multilevel"/>
    <w:tmpl w:val="3A2E8AA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color w:val="auto"/>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68695A88"/>
    <w:multiLevelType w:val="multilevel"/>
    <w:tmpl w:val="5838C49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1" w15:restartNumberingAfterBreak="0">
    <w:nsid w:val="70391222"/>
    <w:multiLevelType w:val="multilevel"/>
    <w:tmpl w:val="C28038A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440" w:hanging="108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800" w:hanging="1440"/>
      </w:pPr>
      <w:rPr>
        <w:rFonts w:hint="default"/>
        <w:b w:val="0"/>
      </w:rPr>
    </w:lvl>
    <w:lvl w:ilvl="6">
      <w:start w:val="1"/>
      <w:numFmt w:val="decimal"/>
      <w:isLgl/>
      <w:lvlText w:val="%1.%2.%3.%4.%5.%6.%7."/>
      <w:lvlJc w:val="left"/>
      <w:pPr>
        <w:ind w:left="2160" w:hanging="1800"/>
      </w:pPr>
      <w:rPr>
        <w:rFonts w:hint="default"/>
        <w:b w:val="0"/>
      </w:rPr>
    </w:lvl>
    <w:lvl w:ilvl="7">
      <w:start w:val="1"/>
      <w:numFmt w:val="decimal"/>
      <w:isLgl/>
      <w:lvlText w:val="%1.%2.%3.%4.%5.%6.%7.%8."/>
      <w:lvlJc w:val="left"/>
      <w:pPr>
        <w:ind w:left="2160" w:hanging="1800"/>
      </w:pPr>
      <w:rPr>
        <w:rFonts w:hint="default"/>
        <w:b w:val="0"/>
      </w:rPr>
    </w:lvl>
    <w:lvl w:ilvl="8">
      <w:start w:val="1"/>
      <w:numFmt w:val="decimal"/>
      <w:isLgl/>
      <w:lvlText w:val="%1.%2.%3.%4.%5.%6.%7.%8.%9."/>
      <w:lvlJc w:val="left"/>
      <w:pPr>
        <w:ind w:left="2520" w:hanging="2160"/>
      </w:pPr>
      <w:rPr>
        <w:rFonts w:hint="default"/>
        <w:b w:val="0"/>
      </w:rPr>
    </w:lvl>
  </w:abstractNum>
  <w:abstractNum w:abstractNumId="22" w15:restartNumberingAfterBreak="0">
    <w:nsid w:val="74A53DF3"/>
    <w:multiLevelType w:val="hybridMultilevel"/>
    <w:tmpl w:val="CAD6146C"/>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72A4E0A"/>
    <w:multiLevelType w:val="hybridMultilevel"/>
    <w:tmpl w:val="4F28192A"/>
    <w:lvl w:ilvl="0" w:tplc="B8FABF5E">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7C952C5A"/>
    <w:multiLevelType w:val="hybridMultilevel"/>
    <w:tmpl w:val="4894B54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DDE7DFF"/>
    <w:multiLevelType w:val="multilevel"/>
    <w:tmpl w:val="E1C62106"/>
    <w:lvl w:ilvl="0">
      <w:start w:val="2"/>
      <w:numFmt w:val="decimal"/>
      <w:lvlText w:val="%1."/>
      <w:lvlJc w:val="left"/>
      <w:pPr>
        <w:ind w:left="408" w:hanging="408"/>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26" w15:restartNumberingAfterBreak="0">
    <w:nsid w:val="7E317D2A"/>
    <w:multiLevelType w:val="hybridMultilevel"/>
    <w:tmpl w:val="F92CA290"/>
    <w:lvl w:ilvl="0" w:tplc="B8FABF5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3"/>
  </w:num>
  <w:num w:numId="3">
    <w:abstractNumId w:val="13"/>
  </w:num>
  <w:num w:numId="4">
    <w:abstractNumId w:val="9"/>
  </w:num>
  <w:num w:numId="5">
    <w:abstractNumId w:val="14"/>
  </w:num>
  <w:num w:numId="6">
    <w:abstractNumId w:val="20"/>
  </w:num>
  <w:num w:numId="7">
    <w:abstractNumId w:val="12"/>
  </w:num>
  <w:num w:numId="8">
    <w:abstractNumId w:val="24"/>
  </w:num>
  <w:num w:numId="9">
    <w:abstractNumId w:val="0"/>
  </w:num>
  <w:num w:numId="10">
    <w:abstractNumId w:val="18"/>
  </w:num>
  <w:num w:numId="11">
    <w:abstractNumId w:val="21"/>
  </w:num>
  <w:num w:numId="12">
    <w:abstractNumId w:val="4"/>
  </w:num>
  <w:num w:numId="13">
    <w:abstractNumId w:val="2"/>
  </w:num>
  <w:num w:numId="14">
    <w:abstractNumId w:val="16"/>
  </w:num>
  <w:num w:numId="15">
    <w:abstractNumId w:val="1"/>
  </w:num>
  <w:num w:numId="16">
    <w:abstractNumId w:val="25"/>
  </w:num>
  <w:num w:numId="17">
    <w:abstractNumId w:val="6"/>
  </w:num>
  <w:num w:numId="18">
    <w:abstractNumId w:val="15"/>
  </w:num>
  <w:num w:numId="19">
    <w:abstractNumId w:val="11"/>
  </w:num>
  <w:num w:numId="20">
    <w:abstractNumId w:val="8"/>
  </w:num>
  <w:num w:numId="21">
    <w:abstractNumId w:val="22"/>
  </w:num>
  <w:num w:numId="22">
    <w:abstractNumId w:val="23"/>
  </w:num>
  <w:num w:numId="23">
    <w:abstractNumId w:val="7"/>
  </w:num>
  <w:num w:numId="24">
    <w:abstractNumId w:val="10"/>
  </w:num>
  <w:num w:numId="25">
    <w:abstractNumId w:val="17"/>
  </w:num>
  <w:num w:numId="26">
    <w:abstractNumId w:val="26"/>
  </w:num>
  <w:num w:numId="2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6780"/>
    <w:rsid w:val="00000F96"/>
    <w:rsid w:val="00001E77"/>
    <w:rsid w:val="00006914"/>
    <w:rsid w:val="00012378"/>
    <w:rsid w:val="00012A7F"/>
    <w:rsid w:val="0001379D"/>
    <w:rsid w:val="00020E90"/>
    <w:rsid w:val="0002512B"/>
    <w:rsid w:val="00037904"/>
    <w:rsid w:val="0004196D"/>
    <w:rsid w:val="000439A8"/>
    <w:rsid w:val="00055627"/>
    <w:rsid w:val="00056A57"/>
    <w:rsid w:val="00057D0F"/>
    <w:rsid w:val="00057FA0"/>
    <w:rsid w:val="00060A73"/>
    <w:rsid w:val="00066780"/>
    <w:rsid w:val="00075407"/>
    <w:rsid w:val="000943A0"/>
    <w:rsid w:val="00097B14"/>
    <w:rsid w:val="000A0D7D"/>
    <w:rsid w:val="000A11ED"/>
    <w:rsid w:val="000A158E"/>
    <w:rsid w:val="000A25C9"/>
    <w:rsid w:val="000B2541"/>
    <w:rsid w:val="000C02E6"/>
    <w:rsid w:val="000D1A09"/>
    <w:rsid w:val="000D7B25"/>
    <w:rsid w:val="000E17BC"/>
    <w:rsid w:val="000F2A6E"/>
    <w:rsid w:val="001123CC"/>
    <w:rsid w:val="00114B41"/>
    <w:rsid w:val="001174AA"/>
    <w:rsid w:val="001230FF"/>
    <w:rsid w:val="00125851"/>
    <w:rsid w:val="001270F7"/>
    <w:rsid w:val="001278A1"/>
    <w:rsid w:val="00132DDA"/>
    <w:rsid w:val="0013647C"/>
    <w:rsid w:val="0013716F"/>
    <w:rsid w:val="0014478D"/>
    <w:rsid w:val="00147CA1"/>
    <w:rsid w:val="00153263"/>
    <w:rsid w:val="00177671"/>
    <w:rsid w:val="001877D3"/>
    <w:rsid w:val="001A5C56"/>
    <w:rsid w:val="001B1A17"/>
    <w:rsid w:val="001B792B"/>
    <w:rsid w:val="001C7879"/>
    <w:rsid w:val="001E6B80"/>
    <w:rsid w:val="001F2523"/>
    <w:rsid w:val="001F45E3"/>
    <w:rsid w:val="002041D1"/>
    <w:rsid w:val="0021046E"/>
    <w:rsid w:val="00211634"/>
    <w:rsid w:val="002231F7"/>
    <w:rsid w:val="00243402"/>
    <w:rsid w:val="002451F2"/>
    <w:rsid w:val="00245E3D"/>
    <w:rsid w:val="00252F79"/>
    <w:rsid w:val="002573AE"/>
    <w:rsid w:val="002606D5"/>
    <w:rsid w:val="0027384D"/>
    <w:rsid w:val="00294B89"/>
    <w:rsid w:val="002B1763"/>
    <w:rsid w:val="002B2328"/>
    <w:rsid w:val="002B5995"/>
    <w:rsid w:val="002B6916"/>
    <w:rsid w:val="002B70DA"/>
    <w:rsid w:val="002C4C73"/>
    <w:rsid w:val="002C720C"/>
    <w:rsid w:val="002E17F5"/>
    <w:rsid w:val="002E67D0"/>
    <w:rsid w:val="003009F1"/>
    <w:rsid w:val="0030598B"/>
    <w:rsid w:val="00311801"/>
    <w:rsid w:val="003156DA"/>
    <w:rsid w:val="00322A4A"/>
    <w:rsid w:val="00323CD8"/>
    <w:rsid w:val="00330CEB"/>
    <w:rsid w:val="0033120E"/>
    <w:rsid w:val="00332F16"/>
    <w:rsid w:val="003341FB"/>
    <w:rsid w:val="003348D8"/>
    <w:rsid w:val="0034394C"/>
    <w:rsid w:val="00346B09"/>
    <w:rsid w:val="00373FAE"/>
    <w:rsid w:val="003821CC"/>
    <w:rsid w:val="00387FF0"/>
    <w:rsid w:val="003A23BC"/>
    <w:rsid w:val="003A772B"/>
    <w:rsid w:val="003B695B"/>
    <w:rsid w:val="003C1061"/>
    <w:rsid w:val="003C5969"/>
    <w:rsid w:val="003C6F52"/>
    <w:rsid w:val="003C7C93"/>
    <w:rsid w:val="003D3B3A"/>
    <w:rsid w:val="003E12BE"/>
    <w:rsid w:val="003E1F8B"/>
    <w:rsid w:val="003F24DA"/>
    <w:rsid w:val="004043FD"/>
    <w:rsid w:val="00416AE6"/>
    <w:rsid w:val="00422CF7"/>
    <w:rsid w:val="00433A99"/>
    <w:rsid w:val="004514C4"/>
    <w:rsid w:val="00461D56"/>
    <w:rsid w:val="00462C2C"/>
    <w:rsid w:val="00463522"/>
    <w:rsid w:val="0047241B"/>
    <w:rsid w:val="004752D3"/>
    <w:rsid w:val="004C6904"/>
    <w:rsid w:val="004D019E"/>
    <w:rsid w:val="004E4D9C"/>
    <w:rsid w:val="005005F2"/>
    <w:rsid w:val="00500DF9"/>
    <w:rsid w:val="0050151B"/>
    <w:rsid w:val="00501614"/>
    <w:rsid w:val="00501648"/>
    <w:rsid w:val="00501B15"/>
    <w:rsid w:val="005034E9"/>
    <w:rsid w:val="00504A57"/>
    <w:rsid w:val="00506D77"/>
    <w:rsid w:val="00513576"/>
    <w:rsid w:val="005206FB"/>
    <w:rsid w:val="005227BA"/>
    <w:rsid w:val="00535B1E"/>
    <w:rsid w:val="00535B9D"/>
    <w:rsid w:val="00535ED7"/>
    <w:rsid w:val="00537417"/>
    <w:rsid w:val="00551ADE"/>
    <w:rsid w:val="00552B94"/>
    <w:rsid w:val="00553CCD"/>
    <w:rsid w:val="0055733E"/>
    <w:rsid w:val="00562A5D"/>
    <w:rsid w:val="005656BF"/>
    <w:rsid w:val="005718B9"/>
    <w:rsid w:val="005802E9"/>
    <w:rsid w:val="005B2BCC"/>
    <w:rsid w:val="005C0F77"/>
    <w:rsid w:val="005E391F"/>
    <w:rsid w:val="005E3ACF"/>
    <w:rsid w:val="005E6B94"/>
    <w:rsid w:val="005F19CF"/>
    <w:rsid w:val="005F5F1C"/>
    <w:rsid w:val="00603541"/>
    <w:rsid w:val="00605EA4"/>
    <w:rsid w:val="0060672C"/>
    <w:rsid w:val="0062181D"/>
    <w:rsid w:val="00622CDB"/>
    <w:rsid w:val="00623F90"/>
    <w:rsid w:val="0063392F"/>
    <w:rsid w:val="006354FA"/>
    <w:rsid w:val="00642556"/>
    <w:rsid w:val="00650DD3"/>
    <w:rsid w:val="0065137C"/>
    <w:rsid w:val="0067614F"/>
    <w:rsid w:val="00690A17"/>
    <w:rsid w:val="006929F2"/>
    <w:rsid w:val="00692C63"/>
    <w:rsid w:val="006951E8"/>
    <w:rsid w:val="0069697B"/>
    <w:rsid w:val="006A646D"/>
    <w:rsid w:val="006B2092"/>
    <w:rsid w:val="006C106F"/>
    <w:rsid w:val="006C5F55"/>
    <w:rsid w:val="006C6C22"/>
    <w:rsid w:val="006D0B5A"/>
    <w:rsid w:val="006D7EA8"/>
    <w:rsid w:val="006E1B69"/>
    <w:rsid w:val="006E71C3"/>
    <w:rsid w:val="006F50BB"/>
    <w:rsid w:val="006F5304"/>
    <w:rsid w:val="006F5DBD"/>
    <w:rsid w:val="00701554"/>
    <w:rsid w:val="0070629A"/>
    <w:rsid w:val="007125D7"/>
    <w:rsid w:val="007137EB"/>
    <w:rsid w:val="00714236"/>
    <w:rsid w:val="0071737D"/>
    <w:rsid w:val="007253CC"/>
    <w:rsid w:val="00740B50"/>
    <w:rsid w:val="00746BA8"/>
    <w:rsid w:val="007501F2"/>
    <w:rsid w:val="00754807"/>
    <w:rsid w:val="00762EC6"/>
    <w:rsid w:val="0076687F"/>
    <w:rsid w:val="00771DE4"/>
    <w:rsid w:val="007836CF"/>
    <w:rsid w:val="0078699C"/>
    <w:rsid w:val="007920EB"/>
    <w:rsid w:val="007A2F09"/>
    <w:rsid w:val="007A3691"/>
    <w:rsid w:val="007A5372"/>
    <w:rsid w:val="007B36FC"/>
    <w:rsid w:val="007B4FE8"/>
    <w:rsid w:val="007C0D96"/>
    <w:rsid w:val="007C15CE"/>
    <w:rsid w:val="007C7017"/>
    <w:rsid w:val="007D3D41"/>
    <w:rsid w:val="007D49BE"/>
    <w:rsid w:val="007E31B8"/>
    <w:rsid w:val="007E59BF"/>
    <w:rsid w:val="007E7963"/>
    <w:rsid w:val="007E7A6F"/>
    <w:rsid w:val="007F6879"/>
    <w:rsid w:val="00800352"/>
    <w:rsid w:val="00801C2E"/>
    <w:rsid w:val="008064A7"/>
    <w:rsid w:val="0081367D"/>
    <w:rsid w:val="00820F44"/>
    <w:rsid w:val="0082707B"/>
    <w:rsid w:val="008330B0"/>
    <w:rsid w:val="008349BC"/>
    <w:rsid w:val="0085704A"/>
    <w:rsid w:val="008623C4"/>
    <w:rsid w:val="008653AE"/>
    <w:rsid w:val="00874759"/>
    <w:rsid w:val="00882A8A"/>
    <w:rsid w:val="00887CA1"/>
    <w:rsid w:val="00893087"/>
    <w:rsid w:val="008A1EBB"/>
    <w:rsid w:val="008A6AC6"/>
    <w:rsid w:val="008B3BD4"/>
    <w:rsid w:val="008C15DF"/>
    <w:rsid w:val="008C4007"/>
    <w:rsid w:val="008D3E6E"/>
    <w:rsid w:val="008F3809"/>
    <w:rsid w:val="009041E2"/>
    <w:rsid w:val="00910799"/>
    <w:rsid w:val="00910A33"/>
    <w:rsid w:val="00915B29"/>
    <w:rsid w:val="00915DC8"/>
    <w:rsid w:val="009206B1"/>
    <w:rsid w:val="00925A0C"/>
    <w:rsid w:val="009425EB"/>
    <w:rsid w:val="00944D3B"/>
    <w:rsid w:val="00951301"/>
    <w:rsid w:val="0095556D"/>
    <w:rsid w:val="009558D2"/>
    <w:rsid w:val="009558D9"/>
    <w:rsid w:val="00956401"/>
    <w:rsid w:val="00961806"/>
    <w:rsid w:val="009650BC"/>
    <w:rsid w:val="009669AC"/>
    <w:rsid w:val="00974D88"/>
    <w:rsid w:val="00993DF2"/>
    <w:rsid w:val="009A00F7"/>
    <w:rsid w:val="009A786E"/>
    <w:rsid w:val="009C45AA"/>
    <w:rsid w:val="009C6914"/>
    <w:rsid w:val="009D50AD"/>
    <w:rsid w:val="009F6321"/>
    <w:rsid w:val="00A02955"/>
    <w:rsid w:val="00A030EA"/>
    <w:rsid w:val="00A07F5D"/>
    <w:rsid w:val="00A12764"/>
    <w:rsid w:val="00A12CB6"/>
    <w:rsid w:val="00A144FC"/>
    <w:rsid w:val="00A21C92"/>
    <w:rsid w:val="00A2288D"/>
    <w:rsid w:val="00A23DAF"/>
    <w:rsid w:val="00A27EFA"/>
    <w:rsid w:val="00A31639"/>
    <w:rsid w:val="00A31766"/>
    <w:rsid w:val="00A41164"/>
    <w:rsid w:val="00A42B82"/>
    <w:rsid w:val="00A43811"/>
    <w:rsid w:val="00A50901"/>
    <w:rsid w:val="00A52775"/>
    <w:rsid w:val="00A65D35"/>
    <w:rsid w:val="00A66F19"/>
    <w:rsid w:val="00A9484B"/>
    <w:rsid w:val="00A954F6"/>
    <w:rsid w:val="00AB42A4"/>
    <w:rsid w:val="00AD1828"/>
    <w:rsid w:val="00AD37A7"/>
    <w:rsid w:val="00AF028C"/>
    <w:rsid w:val="00AF25A7"/>
    <w:rsid w:val="00AF3364"/>
    <w:rsid w:val="00AF6168"/>
    <w:rsid w:val="00B05B78"/>
    <w:rsid w:val="00B05DA9"/>
    <w:rsid w:val="00B12239"/>
    <w:rsid w:val="00B26131"/>
    <w:rsid w:val="00B432E1"/>
    <w:rsid w:val="00B45500"/>
    <w:rsid w:val="00B46656"/>
    <w:rsid w:val="00B538F5"/>
    <w:rsid w:val="00B73994"/>
    <w:rsid w:val="00B906E9"/>
    <w:rsid w:val="00B93347"/>
    <w:rsid w:val="00B95AFD"/>
    <w:rsid w:val="00BA44E6"/>
    <w:rsid w:val="00BA4EC2"/>
    <w:rsid w:val="00BA502E"/>
    <w:rsid w:val="00BC562D"/>
    <w:rsid w:val="00BE305A"/>
    <w:rsid w:val="00BE4CEC"/>
    <w:rsid w:val="00BF3745"/>
    <w:rsid w:val="00C1480A"/>
    <w:rsid w:val="00C17C1B"/>
    <w:rsid w:val="00C20C8C"/>
    <w:rsid w:val="00C20DF8"/>
    <w:rsid w:val="00C425B4"/>
    <w:rsid w:val="00C54A80"/>
    <w:rsid w:val="00C74983"/>
    <w:rsid w:val="00C827FE"/>
    <w:rsid w:val="00C872B6"/>
    <w:rsid w:val="00C915B9"/>
    <w:rsid w:val="00CA5F2F"/>
    <w:rsid w:val="00CA6595"/>
    <w:rsid w:val="00CC0737"/>
    <w:rsid w:val="00CC23B8"/>
    <w:rsid w:val="00CC315E"/>
    <w:rsid w:val="00CC7712"/>
    <w:rsid w:val="00CD4882"/>
    <w:rsid w:val="00CE0173"/>
    <w:rsid w:val="00CF42F5"/>
    <w:rsid w:val="00CF6850"/>
    <w:rsid w:val="00D02578"/>
    <w:rsid w:val="00D11242"/>
    <w:rsid w:val="00D233C9"/>
    <w:rsid w:val="00D24385"/>
    <w:rsid w:val="00D24AAE"/>
    <w:rsid w:val="00D37903"/>
    <w:rsid w:val="00D37F30"/>
    <w:rsid w:val="00D53271"/>
    <w:rsid w:val="00D55315"/>
    <w:rsid w:val="00D63016"/>
    <w:rsid w:val="00D71D6D"/>
    <w:rsid w:val="00D82BD4"/>
    <w:rsid w:val="00D844D0"/>
    <w:rsid w:val="00D84BD7"/>
    <w:rsid w:val="00D9022B"/>
    <w:rsid w:val="00D956A2"/>
    <w:rsid w:val="00D958EA"/>
    <w:rsid w:val="00DA5D81"/>
    <w:rsid w:val="00DA6F3C"/>
    <w:rsid w:val="00DB04F1"/>
    <w:rsid w:val="00DB3591"/>
    <w:rsid w:val="00DC31DA"/>
    <w:rsid w:val="00DC5960"/>
    <w:rsid w:val="00DD632E"/>
    <w:rsid w:val="00DD646C"/>
    <w:rsid w:val="00DE00BB"/>
    <w:rsid w:val="00DE626F"/>
    <w:rsid w:val="00DE64DC"/>
    <w:rsid w:val="00DE796A"/>
    <w:rsid w:val="00DF03C8"/>
    <w:rsid w:val="00DF15F7"/>
    <w:rsid w:val="00E11F40"/>
    <w:rsid w:val="00E13795"/>
    <w:rsid w:val="00E17AD7"/>
    <w:rsid w:val="00E20CAD"/>
    <w:rsid w:val="00E223C9"/>
    <w:rsid w:val="00E27B58"/>
    <w:rsid w:val="00E31127"/>
    <w:rsid w:val="00E36842"/>
    <w:rsid w:val="00E4589C"/>
    <w:rsid w:val="00E51BFE"/>
    <w:rsid w:val="00E6472F"/>
    <w:rsid w:val="00E65948"/>
    <w:rsid w:val="00E715AA"/>
    <w:rsid w:val="00E76048"/>
    <w:rsid w:val="00E80505"/>
    <w:rsid w:val="00E83D3F"/>
    <w:rsid w:val="00E84AE8"/>
    <w:rsid w:val="00E85FE9"/>
    <w:rsid w:val="00E87CA2"/>
    <w:rsid w:val="00E9075D"/>
    <w:rsid w:val="00E91A2A"/>
    <w:rsid w:val="00E955C6"/>
    <w:rsid w:val="00EA6927"/>
    <w:rsid w:val="00EA6BE0"/>
    <w:rsid w:val="00EB45AE"/>
    <w:rsid w:val="00EB6CF3"/>
    <w:rsid w:val="00EC5D8A"/>
    <w:rsid w:val="00EC73E5"/>
    <w:rsid w:val="00EC7CB7"/>
    <w:rsid w:val="00ED14FB"/>
    <w:rsid w:val="00ED4C56"/>
    <w:rsid w:val="00EE11AF"/>
    <w:rsid w:val="00EF4F36"/>
    <w:rsid w:val="00F06D31"/>
    <w:rsid w:val="00F14378"/>
    <w:rsid w:val="00F17DCF"/>
    <w:rsid w:val="00F216C7"/>
    <w:rsid w:val="00F21814"/>
    <w:rsid w:val="00F30656"/>
    <w:rsid w:val="00F3151F"/>
    <w:rsid w:val="00F329E0"/>
    <w:rsid w:val="00F50209"/>
    <w:rsid w:val="00F57C7D"/>
    <w:rsid w:val="00F62345"/>
    <w:rsid w:val="00F630F1"/>
    <w:rsid w:val="00F774BC"/>
    <w:rsid w:val="00F778FB"/>
    <w:rsid w:val="00F90749"/>
    <w:rsid w:val="00F934D8"/>
    <w:rsid w:val="00FA43B1"/>
    <w:rsid w:val="00FA7FD0"/>
    <w:rsid w:val="00FB7911"/>
    <w:rsid w:val="00FC7812"/>
    <w:rsid w:val="00FD14E7"/>
    <w:rsid w:val="00FD51EF"/>
    <w:rsid w:val="00FE19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84B7BB"/>
  <w15:chartTrackingRefBased/>
  <w15:docId w15:val="{78E4117B-E661-4948-8933-DF5154D9EF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925A0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332F1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623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F62345"/>
  </w:style>
  <w:style w:type="paragraph" w:styleId="Footer">
    <w:name w:val="footer"/>
    <w:basedOn w:val="Normal"/>
    <w:link w:val="FooterChar"/>
    <w:uiPriority w:val="99"/>
    <w:unhideWhenUsed/>
    <w:rsid w:val="00F623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F62345"/>
  </w:style>
  <w:style w:type="character" w:customStyle="1" w:styleId="Heading1Char">
    <w:name w:val="Heading 1 Char"/>
    <w:basedOn w:val="DefaultParagraphFont"/>
    <w:link w:val="Heading1"/>
    <w:uiPriority w:val="9"/>
    <w:rsid w:val="00925A0C"/>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332F16"/>
    <w:rPr>
      <w:rFonts w:asciiTheme="majorHAnsi" w:eastAsiaTheme="majorEastAsia" w:hAnsiTheme="majorHAnsi" w:cstheme="majorBidi"/>
      <w:color w:val="2E74B5" w:themeColor="accent1" w:themeShade="BF"/>
      <w:sz w:val="26"/>
      <w:szCs w:val="26"/>
    </w:rPr>
  </w:style>
  <w:style w:type="paragraph" w:styleId="ListParagraph">
    <w:name w:val="List Paragraph"/>
    <w:basedOn w:val="Normal"/>
    <w:uiPriority w:val="34"/>
    <w:qFormat/>
    <w:rsid w:val="00C1480A"/>
    <w:pPr>
      <w:ind w:left="720"/>
      <w:contextualSpacing/>
    </w:pPr>
  </w:style>
  <w:style w:type="character" w:styleId="Hyperlink">
    <w:name w:val="Hyperlink"/>
    <w:basedOn w:val="DefaultParagraphFont"/>
    <w:uiPriority w:val="99"/>
    <w:unhideWhenUsed/>
    <w:rsid w:val="00D24AAE"/>
    <w:rPr>
      <w:color w:val="0563C1" w:themeColor="hyperlink"/>
      <w:u w:val="single"/>
    </w:rPr>
  </w:style>
  <w:style w:type="paragraph" w:styleId="TOCHeading">
    <w:name w:val="TOC Heading"/>
    <w:basedOn w:val="Heading1"/>
    <w:next w:val="Normal"/>
    <w:uiPriority w:val="39"/>
    <w:unhideWhenUsed/>
    <w:qFormat/>
    <w:rsid w:val="006C5F55"/>
    <w:pPr>
      <w:outlineLvl w:val="9"/>
    </w:pPr>
  </w:style>
  <w:style w:type="paragraph" w:styleId="TOC1">
    <w:name w:val="toc 1"/>
    <w:basedOn w:val="Normal"/>
    <w:next w:val="Normal"/>
    <w:autoRedefine/>
    <w:uiPriority w:val="39"/>
    <w:unhideWhenUsed/>
    <w:rsid w:val="006C5F55"/>
    <w:pPr>
      <w:spacing w:after="100"/>
    </w:pPr>
  </w:style>
  <w:style w:type="paragraph" w:styleId="TOC2">
    <w:name w:val="toc 2"/>
    <w:basedOn w:val="Normal"/>
    <w:next w:val="Normal"/>
    <w:autoRedefine/>
    <w:uiPriority w:val="39"/>
    <w:unhideWhenUsed/>
    <w:rsid w:val="006C5F55"/>
    <w:pPr>
      <w:spacing w:after="100"/>
      <w:ind w:left="220"/>
    </w:pPr>
  </w:style>
  <w:style w:type="table" w:styleId="TableGrid">
    <w:name w:val="Table Grid"/>
    <w:basedOn w:val="TableNormal"/>
    <w:uiPriority w:val="39"/>
    <w:rsid w:val="009513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basedOn w:val="DefaultParagraphFont"/>
    <w:uiPriority w:val="99"/>
    <w:semiHidden/>
    <w:unhideWhenUsed/>
    <w:rsid w:val="005005F2"/>
    <w:rPr>
      <w:vertAlign w:val="superscript"/>
    </w:rPr>
  </w:style>
  <w:style w:type="character" w:styleId="CommentReference">
    <w:name w:val="annotation reference"/>
    <w:basedOn w:val="DefaultParagraphFont"/>
    <w:uiPriority w:val="99"/>
    <w:semiHidden/>
    <w:unhideWhenUsed/>
    <w:rsid w:val="00A52775"/>
    <w:rPr>
      <w:sz w:val="16"/>
      <w:szCs w:val="16"/>
    </w:rPr>
  </w:style>
  <w:style w:type="paragraph" w:styleId="CommentText">
    <w:name w:val="annotation text"/>
    <w:basedOn w:val="Normal"/>
    <w:link w:val="CommentTextChar"/>
    <w:uiPriority w:val="99"/>
    <w:semiHidden/>
    <w:unhideWhenUsed/>
    <w:rsid w:val="00A52775"/>
    <w:pPr>
      <w:spacing w:line="240" w:lineRule="auto"/>
    </w:pPr>
    <w:rPr>
      <w:sz w:val="20"/>
      <w:szCs w:val="20"/>
    </w:rPr>
  </w:style>
  <w:style w:type="character" w:customStyle="1" w:styleId="CommentTextChar">
    <w:name w:val="Comment Text Char"/>
    <w:basedOn w:val="DefaultParagraphFont"/>
    <w:link w:val="CommentText"/>
    <w:uiPriority w:val="99"/>
    <w:semiHidden/>
    <w:rsid w:val="00A52775"/>
    <w:rPr>
      <w:sz w:val="20"/>
      <w:szCs w:val="20"/>
    </w:rPr>
  </w:style>
  <w:style w:type="paragraph" w:styleId="CommentSubject">
    <w:name w:val="annotation subject"/>
    <w:basedOn w:val="CommentText"/>
    <w:next w:val="CommentText"/>
    <w:link w:val="CommentSubjectChar"/>
    <w:uiPriority w:val="99"/>
    <w:semiHidden/>
    <w:unhideWhenUsed/>
    <w:rsid w:val="00A52775"/>
    <w:rPr>
      <w:b/>
      <w:bCs/>
    </w:rPr>
  </w:style>
  <w:style w:type="character" w:customStyle="1" w:styleId="CommentSubjectChar">
    <w:name w:val="Comment Subject Char"/>
    <w:basedOn w:val="CommentTextChar"/>
    <w:link w:val="CommentSubject"/>
    <w:uiPriority w:val="99"/>
    <w:semiHidden/>
    <w:rsid w:val="00A52775"/>
    <w:rPr>
      <w:b/>
      <w:bCs/>
      <w:sz w:val="20"/>
      <w:szCs w:val="20"/>
    </w:rPr>
  </w:style>
  <w:style w:type="paragraph" w:styleId="BalloonText">
    <w:name w:val="Balloon Text"/>
    <w:basedOn w:val="Normal"/>
    <w:link w:val="BalloonTextChar"/>
    <w:uiPriority w:val="99"/>
    <w:semiHidden/>
    <w:unhideWhenUsed/>
    <w:rsid w:val="00A5277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5277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5.xml"/><Relationship Id="rId18" Type="http://schemas.openxmlformats.org/officeDocument/2006/relationships/chart" Target="charts/chart10.xml"/><Relationship Id="rId26" Type="http://schemas.openxmlformats.org/officeDocument/2006/relationships/chart" Target="charts/chart18.xml"/><Relationship Id="rId39" Type="http://schemas.openxmlformats.org/officeDocument/2006/relationships/chart" Target="charts/chart31.xml"/><Relationship Id="rId21" Type="http://schemas.openxmlformats.org/officeDocument/2006/relationships/chart" Target="charts/chart13.xml"/><Relationship Id="rId34" Type="http://schemas.openxmlformats.org/officeDocument/2006/relationships/chart" Target="charts/chart26.xml"/><Relationship Id="rId42" Type="http://schemas.openxmlformats.org/officeDocument/2006/relationships/chart" Target="charts/chart34.xml"/><Relationship Id="rId47" Type="http://schemas.openxmlformats.org/officeDocument/2006/relationships/chart" Target="charts/chart39.xml"/><Relationship Id="rId50" Type="http://schemas.openxmlformats.org/officeDocument/2006/relationships/chart" Target="charts/chart42.xml"/><Relationship Id="rId55" Type="http://schemas.openxmlformats.org/officeDocument/2006/relationships/chart" Target="charts/chart47.xml"/><Relationship Id="rId63" Type="http://schemas.microsoft.com/office/2018/08/relationships/commentsExtensible" Target="commentsExtensi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chart" Target="charts/chart8.xml"/><Relationship Id="rId29" Type="http://schemas.openxmlformats.org/officeDocument/2006/relationships/chart" Target="charts/chart21.xml"/><Relationship Id="rId11" Type="http://schemas.openxmlformats.org/officeDocument/2006/relationships/chart" Target="charts/chart3.xml"/><Relationship Id="rId24" Type="http://schemas.openxmlformats.org/officeDocument/2006/relationships/chart" Target="charts/chart16.xml"/><Relationship Id="rId32" Type="http://schemas.openxmlformats.org/officeDocument/2006/relationships/chart" Target="charts/chart24.xml"/><Relationship Id="rId37" Type="http://schemas.openxmlformats.org/officeDocument/2006/relationships/chart" Target="charts/chart29.xml"/><Relationship Id="rId40" Type="http://schemas.openxmlformats.org/officeDocument/2006/relationships/chart" Target="charts/chart32.xml"/><Relationship Id="rId45" Type="http://schemas.openxmlformats.org/officeDocument/2006/relationships/chart" Target="charts/chart37.xml"/><Relationship Id="rId53" Type="http://schemas.openxmlformats.org/officeDocument/2006/relationships/chart" Target="charts/chart45.xml"/><Relationship Id="rId58" Type="http://schemas.openxmlformats.org/officeDocument/2006/relationships/hyperlink" Target="https://pdfs.semanticscholar.org/a8db/20a4f0c62b2f85394021b7bddfcfde02e72f.pdf?_ga=2.258191244.784959106.1598819493-495940740.1598819493" TargetMode="External"/><Relationship Id="rId5" Type="http://schemas.openxmlformats.org/officeDocument/2006/relationships/webSettings" Target="webSettings.xml"/><Relationship Id="rId61" Type="http://schemas.openxmlformats.org/officeDocument/2006/relationships/fontTable" Target="fontTable.xml"/><Relationship Id="rId19" Type="http://schemas.openxmlformats.org/officeDocument/2006/relationships/chart" Target="charts/chart11.xml"/><Relationship Id="rId14" Type="http://schemas.openxmlformats.org/officeDocument/2006/relationships/chart" Target="charts/chart6.xml"/><Relationship Id="rId22" Type="http://schemas.openxmlformats.org/officeDocument/2006/relationships/chart" Target="charts/chart14.xml"/><Relationship Id="rId27" Type="http://schemas.openxmlformats.org/officeDocument/2006/relationships/chart" Target="charts/chart19.xml"/><Relationship Id="rId30" Type="http://schemas.openxmlformats.org/officeDocument/2006/relationships/chart" Target="charts/chart22.xml"/><Relationship Id="rId35" Type="http://schemas.openxmlformats.org/officeDocument/2006/relationships/chart" Target="charts/chart27.xml"/><Relationship Id="rId43" Type="http://schemas.openxmlformats.org/officeDocument/2006/relationships/chart" Target="charts/chart35.xml"/><Relationship Id="rId48" Type="http://schemas.openxmlformats.org/officeDocument/2006/relationships/chart" Target="charts/chart40.xml"/><Relationship Id="rId56" Type="http://schemas.openxmlformats.org/officeDocument/2006/relationships/chart" Target="charts/chart48.xml"/><Relationship Id="rId64" Type="http://schemas.microsoft.com/office/2016/09/relationships/commentsIds" Target="commentsIds.xml"/><Relationship Id="rId8" Type="http://schemas.openxmlformats.org/officeDocument/2006/relationships/hyperlink" Target="https://my.clevelandclinic.org/health/diseases/25079-abrasion" TargetMode="External"/><Relationship Id="rId51" Type="http://schemas.openxmlformats.org/officeDocument/2006/relationships/chart" Target="charts/chart43.xml"/><Relationship Id="rId3" Type="http://schemas.openxmlformats.org/officeDocument/2006/relationships/styles" Target="styles.xml"/><Relationship Id="rId12" Type="http://schemas.openxmlformats.org/officeDocument/2006/relationships/chart" Target="charts/chart4.xml"/><Relationship Id="rId17" Type="http://schemas.openxmlformats.org/officeDocument/2006/relationships/chart" Target="charts/chart9.xml"/><Relationship Id="rId25" Type="http://schemas.openxmlformats.org/officeDocument/2006/relationships/chart" Target="charts/chart17.xml"/><Relationship Id="rId33" Type="http://schemas.openxmlformats.org/officeDocument/2006/relationships/chart" Target="charts/chart25.xml"/><Relationship Id="rId38" Type="http://schemas.openxmlformats.org/officeDocument/2006/relationships/chart" Target="charts/chart30.xml"/><Relationship Id="rId46" Type="http://schemas.openxmlformats.org/officeDocument/2006/relationships/chart" Target="charts/chart38.xml"/><Relationship Id="rId59" Type="http://schemas.openxmlformats.org/officeDocument/2006/relationships/hyperlink" Target="https://www.maminsvet.rs/2012/10/11/kako-da-zastite-dete-od-opasnosti-u-kuci/" TargetMode="External"/><Relationship Id="rId20" Type="http://schemas.openxmlformats.org/officeDocument/2006/relationships/chart" Target="charts/chart12.xml"/><Relationship Id="rId41" Type="http://schemas.openxmlformats.org/officeDocument/2006/relationships/chart" Target="charts/chart33.xml"/><Relationship Id="rId54" Type="http://schemas.openxmlformats.org/officeDocument/2006/relationships/chart" Target="charts/chart46.xm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chart" Target="charts/chart7.xml"/><Relationship Id="rId23" Type="http://schemas.openxmlformats.org/officeDocument/2006/relationships/chart" Target="charts/chart15.xml"/><Relationship Id="rId28" Type="http://schemas.openxmlformats.org/officeDocument/2006/relationships/chart" Target="charts/chart20.xml"/><Relationship Id="rId36" Type="http://schemas.openxmlformats.org/officeDocument/2006/relationships/chart" Target="charts/chart28.xml"/><Relationship Id="rId49" Type="http://schemas.openxmlformats.org/officeDocument/2006/relationships/chart" Target="charts/chart41.xml"/><Relationship Id="rId57" Type="http://schemas.openxmlformats.org/officeDocument/2006/relationships/chart" Target="charts/chart49.xml"/><Relationship Id="rId10" Type="http://schemas.openxmlformats.org/officeDocument/2006/relationships/chart" Target="charts/chart2.xml"/><Relationship Id="rId31" Type="http://schemas.openxmlformats.org/officeDocument/2006/relationships/chart" Target="charts/chart23.xml"/><Relationship Id="rId44" Type="http://schemas.openxmlformats.org/officeDocument/2006/relationships/chart" Target="charts/chart36.xml"/><Relationship Id="rId52" Type="http://schemas.openxmlformats.org/officeDocument/2006/relationships/chart" Target="charts/chart44.xml"/><Relationship Id="rId6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chart" Target="charts/chart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charts/_rels/chart1.xml.rels><?xml version="1.0" encoding="UTF-8" standalone="yes"?>
<Relationships xmlns="http://schemas.openxmlformats.org/package/2006/relationships"><Relationship Id="rId3" Type="http://schemas.openxmlformats.org/officeDocument/2006/relationships/package" Target="../embeddings/_____Microsoft_Excel.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_____Microsoft_Excel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_____Microsoft_Excel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_____Microsoft_Excel3.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package" Target="../embeddings/_____Microsoft_Excel4.xlsx"/><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package" Target="../embeddings/_____Microsoft_Excel5.xlsx"/><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package" Target="../embeddings/_____Microsoft_Excel6.xlsx"/><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package" Target="../embeddings/_____Microsoft_Excel7.xlsx"/><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package" Target="../embeddings/_____Microsoft_Excel8.xlsx"/><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package" Target="../embeddings/_____Microsoft_Excel9.xlsx"/><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package" Target="../embeddings/_____Microsoft_Excel10.xlsx"/><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package" Target="../embeddings/_____Microsoft_Excel11.xlsx"/><Relationship Id="rId2" Type="http://schemas.microsoft.com/office/2011/relationships/chartColorStyle" Target="colors12.xml"/><Relationship Id="rId1" Type="http://schemas.microsoft.com/office/2011/relationships/chartStyle" Target="style12.xml"/></Relationships>
</file>

<file path=word/charts/_rels/chart13.xml.rels><?xml version="1.0" encoding="UTF-8" standalone="yes"?>
<Relationships xmlns="http://schemas.openxmlformats.org/package/2006/relationships"><Relationship Id="rId3" Type="http://schemas.openxmlformats.org/officeDocument/2006/relationships/package" Target="../embeddings/_____Microsoft_Excel12.xlsx"/><Relationship Id="rId2" Type="http://schemas.microsoft.com/office/2011/relationships/chartColorStyle" Target="colors13.xml"/><Relationship Id="rId1" Type="http://schemas.microsoft.com/office/2011/relationships/chartStyle" Target="style13.xml"/></Relationships>
</file>

<file path=word/charts/_rels/chart14.xml.rels><?xml version="1.0" encoding="UTF-8" standalone="yes"?>
<Relationships xmlns="http://schemas.openxmlformats.org/package/2006/relationships"><Relationship Id="rId3" Type="http://schemas.openxmlformats.org/officeDocument/2006/relationships/package" Target="../embeddings/_____Microsoft_Excel13.xlsx"/><Relationship Id="rId2" Type="http://schemas.microsoft.com/office/2011/relationships/chartColorStyle" Target="colors14.xml"/><Relationship Id="rId1" Type="http://schemas.microsoft.com/office/2011/relationships/chartStyle" Target="style14.xml"/></Relationships>
</file>

<file path=word/charts/_rels/chart15.xml.rels><?xml version="1.0" encoding="UTF-8" standalone="yes"?>
<Relationships xmlns="http://schemas.openxmlformats.org/package/2006/relationships"><Relationship Id="rId3" Type="http://schemas.openxmlformats.org/officeDocument/2006/relationships/package" Target="../embeddings/_____Microsoft_Excel14.xlsx"/><Relationship Id="rId2" Type="http://schemas.microsoft.com/office/2011/relationships/chartColorStyle" Target="colors15.xml"/><Relationship Id="rId1" Type="http://schemas.microsoft.com/office/2011/relationships/chartStyle" Target="style15.xml"/></Relationships>
</file>

<file path=word/charts/_rels/chart16.xml.rels><?xml version="1.0" encoding="UTF-8" standalone="yes"?>
<Relationships xmlns="http://schemas.openxmlformats.org/package/2006/relationships"><Relationship Id="rId3" Type="http://schemas.openxmlformats.org/officeDocument/2006/relationships/package" Target="../embeddings/_____Microsoft_Excel15.xlsx"/><Relationship Id="rId2" Type="http://schemas.microsoft.com/office/2011/relationships/chartColorStyle" Target="colors16.xml"/><Relationship Id="rId1" Type="http://schemas.microsoft.com/office/2011/relationships/chartStyle" Target="style16.xml"/></Relationships>
</file>

<file path=word/charts/_rels/chart17.xml.rels><?xml version="1.0" encoding="UTF-8" standalone="yes"?>
<Relationships xmlns="http://schemas.openxmlformats.org/package/2006/relationships"><Relationship Id="rId3" Type="http://schemas.openxmlformats.org/officeDocument/2006/relationships/package" Target="../embeddings/_____Microsoft_Excel16.xlsx"/><Relationship Id="rId2" Type="http://schemas.microsoft.com/office/2011/relationships/chartColorStyle" Target="colors17.xml"/><Relationship Id="rId1" Type="http://schemas.microsoft.com/office/2011/relationships/chartStyle" Target="style17.xml"/></Relationships>
</file>

<file path=word/charts/_rels/chart18.xml.rels><?xml version="1.0" encoding="UTF-8" standalone="yes"?>
<Relationships xmlns="http://schemas.openxmlformats.org/package/2006/relationships"><Relationship Id="rId3" Type="http://schemas.openxmlformats.org/officeDocument/2006/relationships/package" Target="../embeddings/_____Microsoft_Excel17.xlsx"/><Relationship Id="rId2" Type="http://schemas.microsoft.com/office/2011/relationships/chartColorStyle" Target="colors18.xml"/><Relationship Id="rId1" Type="http://schemas.microsoft.com/office/2011/relationships/chartStyle" Target="style18.xml"/></Relationships>
</file>

<file path=word/charts/_rels/chart19.xml.rels><?xml version="1.0" encoding="UTF-8" standalone="yes"?>
<Relationships xmlns="http://schemas.openxmlformats.org/package/2006/relationships"><Relationship Id="rId3" Type="http://schemas.openxmlformats.org/officeDocument/2006/relationships/package" Target="../embeddings/_____Microsoft_Excel18.xlsx"/><Relationship Id="rId2" Type="http://schemas.microsoft.com/office/2011/relationships/chartColorStyle" Target="colors19.xml"/><Relationship Id="rId1" Type="http://schemas.microsoft.com/office/2011/relationships/chartStyle" Target="style19.xml"/></Relationships>
</file>

<file path=word/charts/_rels/chart20.xml.rels><?xml version="1.0" encoding="UTF-8" standalone="yes"?>
<Relationships xmlns="http://schemas.openxmlformats.org/package/2006/relationships"><Relationship Id="rId3" Type="http://schemas.openxmlformats.org/officeDocument/2006/relationships/package" Target="../embeddings/_____Microsoft_Excel19.xlsx"/><Relationship Id="rId2" Type="http://schemas.microsoft.com/office/2011/relationships/chartColorStyle" Target="colors20.xml"/><Relationship Id="rId1" Type="http://schemas.microsoft.com/office/2011/relationships/chartStyle" Target="style20.xml"/></Relationships>
</file>

<file path=word/charts/_rels/chart21.xml.rels><?xml version="1.0" encoding="UTF-8" standalone="yes"?>
<Relationships xmlns="http://schemas.openxmlformats.org/package/2006/relationships"><Relationship Id="rId3" Type="http://schemas.openxmlformats.org/officeDocument/2006/relationships/package" Target="../embeddings/_____Microsoft_Excel20.xlsx"/><Relationship Id="rId2" Type="http://schemas.microsoft.com/office/2011/relationships/chartColorStyle" Target="colors21.xml"/><Relationship Id="rId1" Type="http://schemas.microsoft.com/office/2011/relationships/chartStyle" Target="style21.xml"/></Relationships>
</file>

<file path=word/charts/_rels/chart22.xml.rels><?xml version="1.0" encoding="UTF-8" standalone="yes"?>
<Relationships xmlns="http://schemas.openxmlformats.org/package/2006/relationships"><Relationship Id="rId3" Type="http://schemas.openxmlformats.org/officeDocument/2006/relationships/package" Target="../embeddings/_____Microsoft_Excel21.xlsx"/><Relationship Id="rId2" Type="http://schemas.microsoft.com/office/2011/relationships/chartColorStyle" Target="colors22.xml"/><Relationship Id="rId1" Type="http://schemas.microsoft.com/office/2011/relationships/chartStyle" Target="style22.xml"/></Relationships>
</file>

<file path=word/charts/_rels/chart23.xml.rels><?xml version="1.0" encoding="UTF-8" standalone="yes"?>
<Relationships xmlns="http://schemas.openxmlformats.org/package/2006/relationships"><Relationship Id="rId3" Type="http://schemas.openxmlformats.org/officeDocument/2006/relationships/package" Target="../embeddings/_____Microsoft_Excel22.xlsx"/><Relationship Id="rId2" Type="http://schemas.microsoft.com/office/2011/relationships/chartColorStyle" Target="colors23.xml"/><Relationship Id="rId1" Type="http://schemas.microsoft.com/office/2011/relationships/chartStyle" Target="style23.xml"/></Relationships>
</file>

<file path=word/charts/_rels/chart24.xml.rels><?xml version="1.0" encoding="UTF-8" standalone="yes"?>
<Relationships xmlns="http://schemas.openxmlformats.org/package/2006/relationships"><Relationship Id="rId3" Type="http://schemas.openxmlformats.org/officeDocument/2006/relationships/package" Target="../embeddings/_____Microsoft_Excel23.xlsx"/><Relationship Id="rId2" Type="http://schemas.microsoft.com/office/2011/relationships/chartColorStyle" Target="colors24.xml"/><Relationship Id="rId1" Type="http://schemas.microsoft.com/office/2011/relationships/chartStyle" Target="style24.xml"/></Relationships>
</file>

<file path=word/charts/_rels/chart25.xml.rels><?xml version="1.0" encoding="UTF-8" standalone="yes"?>
<Relationships xmlns="http://schemas.openxmlformats.org/package/2006/relationships"><Relationship Id="rId3" Type="http://schemas.openxmlformats.org/officeDocument/2006/relationships/package" Target="../embeddings/_____Microsoft_Excel24.xlsx"/><Relationship Id="rId2" Type="http://schemas.microsoft.com/office/2011/relationships/chartColorStyle" Target="colors25.xml"/><Relationship Id="rId1" Type="http://schemas.microsoft.com/office/2011/relationships/chartStyle" Target="style25.xml"/></Relationships>
</file>

<file path=word/charts/_rels/chart26.xml.rels><?xml version="1.0" encoding="UTF-8" standalone="yes"?>
<Relationships xmlns="http://schemas.openxmlformats.org/package/2006/relationships"><Relationship Id="rId3" Type="http://schemas.openxmlformats.org/officeDocument/2006/relationships/package" Target="../embeddings/_____Microsoft_Excel25.xlsx"/><Relationship Id="rId2" Type="http://schemas.microsoft.com/office/2011/relationships/chartColorStyle" Target="colors26.xml"/><Relationship Id="rId1" Type="http://schemas.microsoft.com/office/2011/relationships/chartStyle" Target="style26.xml"/></Relationships>
</file>

<file path=word/charts/_rels/chart27.xml.rels><?xml version="1.0" encoding="UTF-8" standalone="yes"?>
<Relationships xmlns="http://schemas.openxmlformats.org/package/2006/relationships"><Relationship Id="rId3" Type="http://schemas.openxmlformats.org/officeDocument/2006/relationships/package" Target="../embeddings/_____Microsoft_Excel26.xlsx"/><Relationship Id="rId2" Type="http://schemas.microsoft.com/office/2011/relationships/chartColorStyle" Target="colors27.xml"/><Relationship Id="rId1" Type="http://schemas.microsoft.com/office/2011/relationships/chartStyle" Target="style27.xml"/></Relationships>
</file>

<file path=word/charts/_rels/chart28.xml.rels><?xml version="1.0" encoding="UTF-8" standalone="yes"?>
<Relationships xmlns="http://schemas.openxmlformats.org/package/2006/relationships"><Relationship Id="rId3" Type="http://schemas.openxmlformats.org/officeDocument/2006/relationships/package" Target="../embeddings/_____Microsoft_Excel27.xlsx"/><Relationship Id="rId2" Type="http://schemas.microsoft.com/office/2011/relationships/chartColorStyle" Target="colors28.xml"/><Relationship Id="rId1" Type="http://schemas.microsoft.com/office/2011/relationships/chartStyle" Target="style28.xml"/></Relationships>
</file>

<file path=word/charts/_rels/chart29.xml.rels><?xml version="1.0" encoding="UTF-8" standalone="yes"?>
<Relationships xmlns="http://schemas.openxmlformats.org/package/2006/relationships"><Relationship Id="rId3" Type="http://schemas.openxmlformats.org/officeDocument/2006/relationships/package" Target="../embeddings/_____Microsoft_Excel28.xlsx"/><Relationship Id="rId2" Type="http://schemas.microsoft.com/office/2011/relationships/chartColorStyle" Target="colors29.xml"/><Relationship Id="rId1" Type="http://schemas.microsoft.com/office/2011/relationships/chartStyle" Target="style29.xml"/></Relationships>
</file>

<file path=word/charts/_rels/chart30.xml.rels><?xml version="1.0" encoding="UTF-8" standalone="yes"?>
<Relationships xmlns="http://schemas.openxmlformats.org/package/2006/relationships"><Relationship Id="rId3" Type="http://schemas.openxmlformats.org/officeDocument/2006/relationships/package" Target="../embeddings/_____Microsoft_Excel29.xlsx"/><Relationship Id="rId2" Type="http://schemas.microsoft.com/office/2011/relationships/chartColorStyle" Target="colors30.xml"/><Relationship Id="rId1" Type="http://schemas.microsoft.com/office/2011/relationships/chartStyle" Target="style30.xml"/></Relationships>
</file>

<file path=word/charts/_rels/chart31.xml.rels><?xml version="1.0" encoding="UTF-8" standalone="yes"?>
<Relationships xmlns="http://schemas.openxmlformats.org/package/2006/relationships"><Relationship Id="rId3" Type="http://schemas.openxmlformats.org/officeDocument/2006/relationships/package" Target="../embeddings/_____Microsoft_Excel30.xlsx"/><Relationship Id="rId2" Type="http://schemas.microsoft.com/office/2011/relationships/chartColorStyle" Target="colors31.xml"/><Relationship Id="rId1" Type="http://schemas.microsoft.com/office/2011/relationships/chartStyle" Target="style31.xml"/></Relationships>
</file>

<file path=word/charts/_rels/chart32.xml.rels><?xml version="1.0" encoding="UTF-8" standalone="yes"?>
<Relationships xmlns="http://schemas.openxmlformats.org/package/2006/relationships"><Relationship Id="rId3" Type="http://schemas.openxmlformats.org/officeDocument/2006/relationships/package" Target="../embeddings/_____Microsoft_Excel31.xlsx"/><Relationship Id="rId2" Type="http://schemas.microsoft.com/office/2011/relationships/chartColorStyle" Target="colors32.xml"/><Relationship Id="rId1" Type="http://schemas.microsoft.com/office/2011/relationships/chartStyle" Target="style32.xml"/></Relationships>
</file>

<file path=word/charts/_rels/chart33.xml.rels><?xml version="1.0" encoding="UTF-8" standalone="yes"?>
<Relationships xmlns="http://schemas.openxmlformats.org/package/2006/relationships"><Relationship Id="rId3" Type="http://schemas.openxmlformats.org/officeDocument/2006/relationships/package" Target="../embeddings/_____Microsoft_Excel32.xlsx"/><Relationship Id="rId2" Type="http://schemas.microsoft.com/office/2011/relationships/chartColorStyle" Target="colors33.xml"/><Relationship Id="rId1" Type="http://schemas.microsoft.com/office/2011/relationships/chartStyle" Target="style33.xml"/></Relationships>
</file>

<file path=word/charts/_rels/chart34.xml.rels><?xml version="1.0" encoding="UTF-8" standalone="yes"?>
<Relationships xmlns="http://schemas.openxmlformats.org/package/2006/relationships"><Relationship Id="rId3" Type="http://schemas.openxmlformats.org/officeDocument/2006/relationships/package" Target="../embeddings/_____Microsoft_Excel33.xlsx"/><Relationship Id="rId2" Type="http://schemas.microsoft.com/office/2011/relationships/chartColorStyle" Target="colors34.xml"/><Relationship Id="rId1" Type="http://schemas.microsoft.com/office/2011/relationships/chartStyle" Target="style34.xml"/></Relationships>
</file>

<file path=word/charts/_rels/chart35.xml.rels><?xml version="1.0" encoding="UTF-8" standalone="yes"?>
<Relationships xmlns="http://schemas.openxmlformats.org/package/2006/relationships"><Relationship Id="rId3" Type="http://schemas.openxmlformats.org/officeDocument/2006/relationships/package" Target="../embeddings/_____Microsoft_Excel34.xlsx"/><Relationship Id="rId2" Type="http://schemas.microsoft.com/office/2011/relationships/chartColorStyle" Target="colors35.xml"/><Relationship Id="rId1" Type="http://schemas.microsoft.com/office/2011/relationships/chartStyle" Target="style35.xml"/></Relationships>
</file>

<file path=word/charts/_rels/chart36.xml.rels><?xml version="1.0" encoding="UTF-8" standalone="yes"?>
<Relationships xmlns="http://schemas.openxmlformats.org/package/2006/relationships"><Relationship Id="rId3" Type="http://schemas.openxmlformats.org/officeDocument/2006/relationships/package" Target="../embeddings/_____Microsoft_Excel35.xlsx"/><Relationship Id="rId2" Type="http://schemas.microsoft.com/office/2011/relationships/chartColorStyle" Target="colors36.xml"/><Relationship Id="rId1" Type="http://schemas.microsoft.com/office/2011/relationships/chartStyle" Target="style36.xml"/></Relationships>
</file>

<file path=word/charts/_rels/chart37.xml.rels><?xml version="1.0" encoding="UTF-8" standalone="yes"?>
<Relationships xmlns="http://schemas.openxmlformats.org/package/2006/relationships"><Relationship Id="rId3" Type="http://schemas.openxmlformats.org/officeDocument/2006/relationships/package" Target="../embeddings/_____Microsoft_Excel36.xlsx"/><Relationship Id="rId2" Type="http://schemas.microsoft.com/office/2011/relationships/chartColorStyle" Target="colors37.xml"/><Relationship Id="rId1" Type="http://schemas.microsoft.com/office/2011/relationships/chartStyle" Target="style37.xml"/></Relationships>
</file>

<file path=word/charts/_rels/chart38.xml.rels><?xml version="1.0" encoding="UTF-8" standalone="yes"?>
<Relationships xmlns="http://schemas.openxmlformats.org/package/2006/relationships"><Relationship Id="rId3" Type="http://schemas.openxmlformats.org/officeDocument/2006/relationships/package" Target="../embeddings/_____Microsoft_Excel37.xlsx"/><Relationship Id="rId2" Type="http://schemas.microsoft.com/office/2011/relationships/chartColorStyle" Target="colors38.xml"/><Relationship Id="rId1" Type="http://schemas.microsoft.com/office/2011/relationships/chartStyle" Target="style38.xml"/></Relationships>
</file>

<file path=word/charts/_rels/chart39.xml.rels><?xml version="1.0" encoding="UTF-8" standalone="yes"?>
<Relationships xmlns="http://schemas.openxmlformats.org/package/2006/relationships"><Relationship Id="rId3" Type="http://schemas.openxmlformats.org/officeDocument/2006/relationships/package" Target="../embeddings/_____Microsoft_Excel38.xlsx"/><Relationship Id="rId2" Type="http://schemas.microsoft.com/office/2011/relationships/chartColorStyle" Target="colors39.xml"/><Relationship Id="rId1" Type="http://schemas.microsoft.com/office/2011/relationships/chartStyle" Target="style39.xml"/></Relationships>
</file>

<file path=word/charts/_rels/chart40.xml.rels><?xml version="1.0" encoding="UTF-8" standalone="yes"?>
<Relationships xmlns="http://schemas.openxmlformats.org/package/2006/relationships"><Relationship Id="rId3" Type="http://schemas.openxmlformats.org/officeDocument/2006/relationships/package" Target="../embeddings/_____Microsoft_Excel39.xlsx"/><Relationship Id="rId2" Type="http://schemas.microsoft.com/office/2011/relationships/chartColorStyle" Target="colors40.xml"/><Relationship Id="rId1" Type="http://schemas.microsoft.com/office/2011/relationships/chartStyle" Target="style40.xml"/></Relationships>
</file>

<file path=word/charts/_rels/chart41.xml.rels><?xml version="1.0" encoding="UTF-8" standalone="yes"?>
<Relationships xmlns="http://schemas.openxmlformats.org/package/2006/relationships"><Relationship Id="rId3" Type="http://schemas.openxmlformats.org/officeDocument/2006/relationships/package" Target="../embeddings/_____Microsoft_Excel40.xlsx"/><Relationship Id="rId2" Type="http://schemas.microsoft.com/office/2011/relationships/chartColorStyle" Target="colors41.xml"/><Relationship Id="rId1" Type="http://schemas.microsoft.com/office/2011/relationships/chartStyle" Target="style41.xml"/></Relationships>
</file>

<file path=word/charts/_rels/chart42.xml.rels><?xml version="1.0" encoding="UTF-8" standalone="yes"?>
<Relationships xmlns="http://schemas.openxmlformats.org/package/2006/relationships"><Relationship Id="rId3" Type="http://schemas.openxmlformats.org/officeDocument/2006/relationships/package" Target="../embeddings/_____Microsoft_Excel41.xlsx"/><Relationship Id="rId2" Type="http://schemas.microsoft.com/office/2011/relationships/chartColorStyle" Target="colors42.xml"/><Relationship Id="rId1" Type="http://schemas.microsoft.com/office/2011/relationships/chartStyle" Target="style42.xml"/></Relationships>
</file>

<file path=word/charts/_rels/chart43.xml.rels><?xml version="1.0" encoding="UTF-8" standalone="yes"?>
<Relationships xmlns="http://schemas.openxmlformats.org/package/2006/relationships"><Relationship Id="rId3" Type="http://schemas.openxmlformats.org/officeDocument/2006/relationships/package" Target="../embeddings/_____Microsoft_Excel42.xlsx"/><Relationship Id="rId2" Type="http://schemas.microsoft.com/office/2011/relationships/chartColorStyle" Target="colors43.xml"/><Relationship Id="rId1" Type="http://schemas.microsoft.com/office/2011/relationships/chartStyle" Target="style43.xml"/></Relationships>
</file>

<file path=word/charts/_rels/chart44.xml.rels><?xml version="1.0" encoding="UTF-8" standalone="yes"?>
<Relationships xmlns="http://schemas.openxmlformats.org/package/2006/relationships"><Relationship Id="rId3" Type="http://schemas.openxmlformats.org/officeDocument/2006/relationships/package" Target="../embeddings/_____Microsoft_Excel43.xlsx"/><Relationship Id="rId2" Type="http://schemas.microsoft.com/office/2011/relationships/chartColorStyle" Target="colors44.xml"/><Relationship Id="rId1" Type="http://schemas.microsoft.com/office/2011/relationships/chartStyle" Target="style44.xml"/></Relationships>
</file>

<file path=word/charts/_rels/chart45.xml.rels><?xml version="1.0" encoding="UTF-8" standalone="yes"?>
<Relationships xmlns="http://schemas.openxmlformats.org/package/2006/relationships"><Relationship Id="rId3" Type="http://schemas.openxmlformats.org/officeDocument/2006/relationships/package" Target="../embeddings/_____Microsoft_Excel44.xlsx"/><Relationship Id="rId2" Type="http://schemas.microsoft.com/office/2011/relationships/chartColorStyle" Target="colors45.xml"/><Relationship Id="rId1" Type="http://schemas.microsoft.com/office/2011/relationships/chartStyle" Target="style45.xml"/></Relationships>
</file>

<file path=word/charts/_rels/chart46.xml.rels><?xml version="1.0" encoding="UTF-8" standalone="yes"?>
<Relationships xmlns="http://schemas.openxmlformats.org/package/2006/relationships"><Relationship Id="rId3" Type="http://schemas.openxmlformats.org/officeDocument/2006/relationships/package" Target="../embeddings/_____Microsoft_Excel45.xlsx"/><Relationship Id="rId2" Type="http://schemas.microsoft.com/office/2011/relationships/chartColorStyle" Target="colors46.xml"/><Relationship Id="rId1" Type="http://schemas.microsoft.com/office/2011/relationships/chartStyle" Target="style46.xml"/></Relationships>
</file>

<file path=word/charts/_rels/chart47.xml.rels><?xml version="1.0" encoding="UTF-8" standalone="yes"?>
<Relationships xmlns="http://schemas.openxmlformats.org/package/2006/relationships"><Relationship Id="rId3" Type="http://schemas.openxmlformats.org/officeDocument/2006/relationships/package" Target="../embeddings/_____Microsoft_Excel46.xlsx"/><Relationship Id="rId2" Type="http://schemas.microsoft.com/office/2011/relationships/chartColorStyle" Target="colors47.xml"/><Relationship Id="rId1" Type="http://schemas.microsoft.com/office/2011/relationships/chartStyle" Target="style47.xml"/></Relationships>
</file>

<file path=word/charts/_rels/chart48.xml.rels><?xml version="1.0" encoding="UTF-8" standalone="yes"?>
<Relationships xmlns="http://schemas.openxmlformats.org/package/2006/relationships"><Relationship Id="rId3" Type="http://schemas.openxmlformats.org/officeDocument/2006/relationships/package" Target="../embeddings/_____Microsoft_Excel47.xlsx"/><Relationship Id="rId2" Type="http://schemas.microsoft.com/office/2011/relationships/chartColorStyle" Target="colors48.xml"/><Relationship Id="rId1" Type="http://schemas.microsoft.com/office/2011/relationships/chartStyle" Target="style48.xml"/></Relationships>
</file>

<file path=word/charts/_rels/chart49.xml.rels><?xml version="1.0" encoding="UTF-8" standalone="yes"?>
<Relationships xmlns="http://schemas.openxmlformats.org/package/2006/relationships"><Relationship Id="rId3" Type="http://schemas.openxmlformats.org/officeDocument/2006/relationships/package" Target="../embeddings/_____Microsoft_Excel48.xlsx"/><Relationship Id="rId2" Type="http://schemas.microsoft.com/office/2011/relationships/chartColorStyle" Target="colors49.xml"/><Relationship Id="rId1" Type="http://schemas.microsoft.com/office/2011/relationships/chartStyle" Target="style49.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7CA5-4D2C-8703-C8C15A2D6827}"/>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7CA5-4D2C-8703-C8C15A2D6827}"/>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General</c:formatCode>
                <c:ptCount val="2"/>
                <c:pt idx="0">
                  <c:v>30</c:v>
                </c:pt>
                <c:pt idx="1">
                  <c:v>70</c:v>
                </c:pt>
              </c:numCache>
            </c:numRef>
          </c:val>
          <c:extLst>
            <c:ext xmlns:c16="http://schemas.microsoft.com/office/drawing/2014/chart" uri="{C3380CC4-5D6E-409C-BE32-E72D297353CC}">
              <c16:uniqueId val="{00000000-908E-484D-97F1-EC5459875373}"/>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B7AB-41BD-95E4-6DDEDDC9E66F}"/>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B7AB-41BD-95E4-6DDEDDC9E66F}"/>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General</c:formatCode>
                <c:ptCount val="2"/>
                <c:pt idx="0">
                  <c:v>100</c:v>
                </c:pt>
                <c:pt idx="1">
                  <c:v>0</c:v>
                </c:pt>
              </c:numCache>
            </c:numRef>
          </c:val>
          <c:extLst>
            <c:ext xmlns:c16="http://schemas.microsoft.com/office/drawing/2014/chart" uri="{C3380CC4-5D6E-409C-BE32-E72D297353CC}">
              <c16:uniqueId val="{00000004-B7AB-41BD-95E4-6DDEDDC9E66F}"/>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CCB9-45F2-910E-9E63423CDD4B}"/>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CCB9-45F2-910E-9E63423CDD4B}"/>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General</c:formatCode>
                <c:ptCount val="2"/>
                <c:pt idx="0">
                  <c:v>90</c:v>
                </c:pt>
                <c:pt idx="1">
                  <c:v>10</c:v>
                </c:pt>
              </c:numCache>
            </c:numRef>
          </c:val>
          <c:extLst>
            <c:ext xmlns:c16="http://schemas.microsoft.com/office/drawing/2014/chart" uri="{C3380CC4-5D6E-409C-BE32-E72D297353CC}">
              <c16:uniqueId val="{00000004-CCB9-45F2-910E-9E63423CDD4B}"/>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0809-4164-871B-E97EECA4EE87}"/>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0809-4164-871B-E97EECA4EE87}"/>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General</c:formatCode>
                <c:ptCount val="2"/>
                <c:pt idx="0">
                  <c:v>93.33</c:v>
                </c:pt>
                <c:pt idx="1">
                  <c:v>6.66</c:v>
                </c:pt>
              </c:numCache>
            </c:numRef>
          </c:val>
          <c:extLst>
            <c:ext xmlns:c16="http://schemas.microsoft.com/office/drawing/2014/chart" uri="{C3380CC4-5D6E-409C-BE32-E72D297353CC}">
              <c16:uniqueId val="{00000004-0809-4164-871B-E97EECA4EE87}"/>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B929-4613-9E9A-531A76713136}"/>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B929-4613-9E9A-531A76713136}"/>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General</c:formatCode>
                <c:ptCount val="2"/>
                <c:pt idx="0">
                  <c:v>100</c:v>
                </c:pt>
                <c:pt idx="1">
                  <c:v>0</c:v>
                </c:pt>
              </c:numCache>
            </c:numRef>
          </c:val>
          <c:extLst>
            <c:ext xmlns:c16="http://schemas.microsoft.com/office/drawing/2014/chart" uri="{C3380CC4-5D6E-409C-BE32-E72D297353CC}">
              <c16:uniqueId val="{00000004-B929-4613-9E9A-531A76713136}"/>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F501-4CA1-A28C-D33788FE4DBD}"/>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F501-4CA1-A28C-D33788FE4DBD}"/>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General</c:formatCode>
                <c:ptCount val="2"/>
                <c:pt idx="0">
                  <c:v>66.66</c:v>
                </c:pt>
                <c:pt idx="1">
                  <c:v>33.33</c:v>
                </c:pt>
              </c:numCache>
            </c:numRef>
          </c:val>
          <c:extLst>
            <c:ext xmlns:c16="http://schemas.microsoft.com/office/drawing/2014/chart" uri="{C3380CC4-5D6E-409C-BE32-E72D297353CC}">
              <c16:uniqueId val="{00000004-F501-4CA1-A28C-D33788FE4DBD}"/>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D844-4C81-BD25-E532BCB0D641}"/>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D844-4C81-BD25-E532BCB0D641}"/>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General</c:formatCode>
                <c:ptCount val="2"/>
                <c:pt idx="0">
                  <c:v>73.33</c:v>
                </c:pt>
                <c:pt idx="1">
                  <c:v>26.66</c:v>
                </c:pt>
              </c:numCache>
            </c:numRef>
          </c:val>
          <c:extLst>
            <c:ext xmlns:c16="http://schemas.microsoft.com/office/drawing/2014/chart" uri="{C3380CC4-5D6E-409C-BE32-E72D297353CC}">
              <c16:uniqueId val="{00000004-D844-4C81-BD25-E532BCB0D641}"/>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A58F-4111-B16D-A2B57B22EE8D}"/>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A58F-4111-B16D-A2B57B22EE8D}"/>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General</c:formatCode>
                <c:ptCount val="2"/>
                <c:pt idx="0">
                  <c:v>100</c:v>
                </c:pt>
                <c:pt idx="1">
                  <c:v>0</c:v>
                </c:pt>
              </c:numCache>
            </c:numRef>
          </c:val>
          <c:extLst>
            <c:ext xmlns:c16="http://schemas.microsoft.com/office/drawing/2014/chart" uri="{C3380CC4-5D6E-409C-BE32-E72D297353CC}">
              <c16:uniqueId val="{00000004-A58F-4111-B16D-A2B57B22EE8D}"/>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077F-4A68-951A-086FEB2B600C}"/>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077F-4A68-951A-086FEB2B600C}"/>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General</c:formatCode>
                <c:ptCount val="2"/>
                <c:pt idx="0">
                  <c:v>70</c:v>
                </c:pt>
                <c:pt idx="1">
                  <c:v>30</c:v>
                </c:pt>
              </c:numCache>
            </c:numRef>
          </c:val>
          <c:extLst>
            <c:ext xmlns:c16="http://schemas.microsoft.com/office/drawing/2014/chart" uri="{C3380CC4-5D6E-409C-BE32-E72D297353CC}">
              <c16:uniqueId val="{00000004-077F-4A68-951A-086FEB2B600C}"/>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E3F6-44AD-B3F9-0C53ACF323BF}"/>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E3F6-44AD-B3F9-0C53ACF323BF}"/>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General</c:formatCode>
                <c:ptCount val="2"/>
                <c:pt idx="0">
                  <c:v>100</c:v>
                </c:pt>
                <c:pt idx="1">
                  <c:v>0</c:v>
                </c:pt>
              </c:numCache>
            </c:numRef>
          </c:val>
          <c:extLst>
            <c:ext xmlns:c16="http://schemas.microsoft.com/office/drawing/2014/chart" uri="{C3380CC4-5D6E-409C-BE32-E72D297353CC}">
              <c16:uniqueId val="{00000004-E3F6-44AD-B3F9-0C53ACF323BF}"/>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CE52-4B93-AE7C-E0A1F9CB9FA5}"/>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CE52-4B93-AE7C-E0A1F9CB9FA5}"/>
              </c:ext>
            </c:extLst>
          </c:dPt>
          <c:dPt>
            <c:idx val="2"/>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2757-4CFF-A6A1-E104589CEA00}"/>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Sheet1!$A$2:$A$4</c:f>
              <c:strCache>
                <c:ptCount val="2"/>
                <c:pt idx="0">
                  <c:v>ДА</c:v>
                </c:pt>
                <c:pt idx="1">
                  <c:v>НЕ</c:v>
                </c:pt>
              </c:strCache>
            </c:strRef>
          </c:cat>
          <c:val>
            <c:numRef>
              <c:f>Sheet1!$B$2:$B$4</c:f>
              <c:numCache>
                <c:formatCode>General</c:formatCode>
                <c:ptCount val="3"/>
                <c:pt idx="0">
                  <c:v>96.66</c:v>
                </c:pt>
                <c:pt idx="1">
                  <c:v>3.33</c:v>
                </c:pt>
              </c:numCache>
            </c:numRef>
          </c:val>
          <c:extLst>
            <c:ext xmlns:c16="http://schemas.microsoft.com/office/drawing/2014/chart" uri="{C3380CC4-5D6E-409C-BE32-E72D297353CC}">
              <c16:uniqueId val="{00000004-CE52-4B93-AE7C-E0A1F9CB9FA5}"/>
            </c:ext>
          </c:extLst>
        </c:ser>
        <c:dLbls>
          <c:dLblPos val="ctr"/>
          <c:showLegendKey val="0"/>
          <c:showVal val="0"/>
          <c:showCatName val="0"/>
          <c:showSerName val="0"/>
          <c:showPercent val="1"/>
          <c:showBubbleSize val="0"/>
          <c:showLeaderLines val="1"/>
        </c:dLbls>
      </c:pie3DChart>
      <c:spPr>
        <a:noFill/>
        <a:ln>
          <a:noFill/>
        </a:ln>
        <a:effectLst/>
      </c:spPr>
    </c:plotArea>
    <c:legend>
      <c:legendPos val="b"/>
      <c:legendEntry>
        <c:idx val="2"/>
        <c:delete val="1"/>
      </c:legendEntry>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AD01-4AF3-8141-B9B6218F55E6}"/>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AD01-4AF3-8141-B9B6218F55E6}"/>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General</c:formatCode>
                <c:ptCount val="2"/>
                <c:pt idx="0">
                  <c:v>100</c:v>
                </c:pt>
                <c:pt idx="1">
                  <c:v>0</c:v>
                </c:pt>
              </c:numCache>
            </c:numRef>
          </c:val>
          <c:extLst>
            <c:ext xmlns:c16="http://schemas.microsoft.com/office/drawing/2014/chart" uri="{C3380CC4-5D6E-409C-BE32-E72D297353CC}">
              <c16:uniqueId val="{00000004-AD01-4AF3-8141-B9B6218F55E6}"/>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DA2E-465B-96A7-9A7FB00A7731}"/>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DA2E-465B-96A7-9A7FB00A7731}"/>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General</c:formatCode>
                <c:ptCount val="2"/>
                <c:pt idx="0">
                  <c:v>100</c:v>
                </c:pt>
                <c:pt idx="1">
                  <c:v>0</c:v>
                </c:pt>
              </c:numCache>
            </c:numRef>
          </c:val>
          <c:extLst>
            <c:ext xmlns:c16="http://schemas.microsoft.com/office/drawing/2014/chart" uri="{C3380CC4-5D6E-409C-BE32-E72D297353CC}">
              <c16:uniqueId val="{00000004-DA2E-465B-96A7-9A7FB00A7731}"/>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70C4-4692-9F58-2B36A94D9C71}"/>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70C4-4692-9F58-2B36A94D9C71}"/>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General</c:formatCode>
                <c:ptCount val="2"/>
                <c:pt idx="0">
                  <c:v>70</c:v>
                </c:pt>
                <c:pt idx="1">
                  <c:v>30</c:v>
                </c:pt>
              </c:numCache>
            </c:numRef>
          </c:val>
          <c:extLst>
            <c:ext xmlns:c16="http://schemas.microsoft.com/office/drawing/2014/chart" uri="{C3380CC4-5D6E-409C-BE32-E72D297353CC}">
              <c16:uniqueId val="{00000004-70C4-4692-9F58-2B36A94D9C71}"/>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AAE0-4D95-A455-B408B02D57E1}"/>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AAE0-4D95-A455-B408B02D57E1}"/>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General</c:formatCode>
                <c:ptCount val="2"/>
                <c:pt idx="0">
                  <c:v>100</c:v>
                </c:pt>
                <c:pt idx="1">
                  <c:v>0</c:v>
                </c:pt>
              </c:numCache>
            </c:numRef>
          </c:val>
          <c:extLst>
            <c:ext xmlns:c16="http://schemas.microsoft.com/office/drawing/2014/chart" uri="{C3380CC4-5D6E-409C-BE32-E72D297353CC}">
              <c16:uniqueId val="{00000004-AAE0-4D95-A455-B408B02D57E1}"/>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5BDF-4BA1-9A0F-B7644496CC84}"/>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5BDF-4BA1-9A0F-B7644496CC84}"/>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General</c:formatCode>
                <c:ptCount val="2"/>
                <c:pt idx="0">
                  <c:v>86.66</c:v>
                </c:pt>
                <c:pt idx="1">
                  <c:v>13.33</c:v>
                </c:pt>
              </c:numCache>
            </c:numRef>
          </c:val>
          <c:extLst>
            <c:ext xmlns:c16="http://schemas.microsoft.com/office/drawing/2014/chart" uri="{C3380CC4-5D6E-409C-BE32-E72D297353CC}">
              <c16:uniqueId val="{00000004-5BDF-4BA1-9A0F-B7644496CC84}"/>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D474-4617-938A-7E4C6CD86529}"/>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D474-4617-938A-7E4C6CD86529}"/>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General</c:formatCode>
                <c:ptCount val="2"/>
                <c:pt idx="0">
                  <c:v>93.33</c:v>
                </c:pt>
                <c:pt idx="1">
                  <c:v>6.66</c:v>
                </c:pt>
              </c:numCache>
            </c:numRef>
          </c:val>
          <c:extLst>
            <c:ext xmlns:c16="http://schemas.microsoft.com/office/drawing/2014/chart" uri="{C3380CC4-5D6E-409C-BE32-E72D297353CC}">
              <c16:uniqueId val="{00000004-D474-4617-938A-7E4C6CD86529}"/>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54EB-4D41-930D-F53F7955FABD}"/>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54EB-4D41-930D-F53F7955FABD}"/>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General</c:formatCode>
                <c:ptCount val="2"/>
                <c:pt idx="0">
                  <c:v>100</c:v>
                </c:pt>
                <c:pt idx="1">
                  <c:v>0</c:v>
                </c:pt>
              </c:numCache>
            </c:numRef>
          </c:val>
          <c:extLst>
            <c:ext xmlns:c16="http://schemas.microsoft.com/office/drawing/2014/chart" uri="{C3380CC4-5D6E-409C-BE32-E72D297353CC}">
              <c16:uniqueId val="{00000004-54EB-4D41-930D-F53F7955FABD}"/>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7F74-41A5-9068-AEAF24BAA190}"/>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7F74-41A5-9068-AEAF24BAA190}"/>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General</c:formatCode>
                <c:ptCount val="2"/>
                <c:pt idx="0">
                  <c:v>100</c:v>
                </c:pt>
                <c:pt idx="1">
                  <c:v>0</c:v>
                </c:pt>
              </c:numCache>
            </c:numRef>
          </c:val>
          <c:extLst>
            <c:ext xmlns:c16="http://schemas.microsoft.com/office/drawing/2014/chart" uri="{C3380CC4-5D6E-409C-BE32-E72D297353CC}">
              <c16:uniqueId val="{00000004-7F74-41A5-9068-AEAF24BAA190}"/>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2777-4169-9B4B-56742C76F0B5}"/>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2777-4169-9B4B-56742C76F0B5}"/>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General</c:formatCode>
                <c:ptCount val="2"/>
                <c:pt idx="0">
                  <c:v>53.33</c:v>
                </c:pt>
                <c:pt idx="1">
                  <c:v>46.66</c:v>
                </c:pt>
              </c:numCache>
            </c:numRef>
          </c:val>
          <c:extLst>
            <c:ext xmlns:c16="http://schemas.microsoft.com/office/drawing/2014/chart" uri="{C3380CC4-5D6E-409C-BE32-E72D297353CC}">
              <c16:uniqueId val="{00000004-2777-4169-9B4B-56742C76F0B5}"/>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23C1-47A8-8F8D-7F376BF040CF}"/>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23C1-47A8-8F8D-7F376BF040CF}"/>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General</c:formatCode>
                <c:ptCount val="2"/>
                <c:pt idx="0">
                  <c:v>76.66</c:v>
                </c:pt>
                <c:pt idx="1">
                  <c:v>23.33</c:v>
                </c:pt>
              </c:numCache>
            </c:numRef>
          </c:val>
          <c:extLst>
            <c:ext xmlns:c16="http://schemas.microsoft.com/office/drawing/2014/chart" uri="{C3380CC4-5D6E-409C-BE32-E72D297353CC}">
              <c16:uniqueId val="{00000004-23C1-47A8-8F8D-7F376BF040CF}"/>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B81E-4316-B95D-174AED061F41}"/>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B81E-4316-B95D-174AED061F41}"/>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General</c:formatCode>
                <c:ptCount val="2"/>
                <c:pt idx="0">
                  <c:v>76.66</c:v>
                </c:pt>
                <c:pt idx="1">
                  <c:v>23.33</c:v>
                </c:pt>
              </c:numCache>
            </c:numRef>
          </c:val>
          <c:extLst>
            <c:ext xmlns:c16="http://schemas.microsoft.com/office/drawing/2014/chart" uri="{C3380CC4-5D6E-409C-BE32-E72D297353CC}">
              <c16:uniqueId val="{00000004-B81E-4316-B95D-174AED061F41}"/>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DA58-452B-A15D-A198CB2C8F58}"/>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DA58-452B-A15D-A198CB2C8F58}"/>
              </c:ext>
            </c:extLst>
          </c:dPt>
          <c:dPt>
            <c:idx val="2"/>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DA58-452B-A15D-A198CB2C8F58}"/>
              </c:ext>
            </c:extLst>
          </c:dPt>
          <c:dPt>
            <c:idx val="3"/>
            <c:bubble3D val="0"/>
            <c:spPr>
              <a:gradFill rotWithShape="1">
                <a:gsLst>
                  <a:gs pos="0">
                    <a:schemeClr val="accent6">
                      <a:lumMod val="60000"/>
                      <a:satMod val="103000"/>
                      <a:lumMod val="102000"/>
                      <a:tint val="94000"/>
                    </a:schemeClr>
                  </a:gs>
                  <a:gs pos="50000">
                    <a:schemeClr val="accent6">
                      <a:lumMod val="60000"/>
                      <a:satMod val="110000"/>
                      <a:lumMod val="100000"/>
                      <a:shade val="100000"/>
                    </a:schemeClr>
                  </a:gs>
                  <a:gs pos="100000">
                    <a:schemeClr val="accent6">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7-DA58-452B-A15D-A198CB2C8F58}"/>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Sheet1!$A$2:$A$5</c:f>
              <c:strCache>
                <c:ptCount val="4"/>
                <c:pt idx="0">
                  <c:v>Никад</c:v>
                </c:pt>
                <c:pt idx="1">
                  <c:v>Ретко</c:v>
                </c:pt>
                <c:pt idx="2">
                  <c:v>Често</c:v>
                </c:pt>
                <c:pt idx="3">
                  <c:v>Врло често</c:v>
                </c:pt>
              </c:strCache>
            </c:strRef>
          </c:cat>
          <c:val>
            <c:numRef>
              <c:f>Sheet1!$B$2:$B$5</c:f>
              <c:numCache>
                <c:formatCode>0.00</c:formatCode>
                <c:ptCount val="4"/>
                <c:pt idx="0">
                  <c:v>26.66</c:v>
                </c:pt>
                <c:pt idx="1">
                  <c:v>33.33</c:v>
                </c:pt>
                <c:pt idx="2">
                  <c:v>23.33</c:v>
                </c:pt>
                <c:pt idx="3">
                  <c:v>16.66</c:v>
                </c:pt>
              </c:numCache>
            </c:numRef>
          </c:val>
          <c:extLst>
            <c:ext xmlns:c16="http://schemas.microsoft.com/office/drawing/2014/chart" uri="{C3380CC4-5D6E-409C-BE32-E72D297353CC}">
              <c16:uniqueId val="{00000000-3206-450B-A56E-D7F4CCCE5461}"/>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B8F5-4279-A408-F8D53A641FA0}"/>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B8F5-4279-A408-F8D53A641FA0}"/>
              </c:ext>
            </c:extLst>
          </c:dPt>
          <c:dPt>
            <c:idx val="2"/>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B8F5-4279-A408-F8D53A641FA0}"/>
              </c:ext>
            </c:extLst>
          </c:dPt>
          <c:dPt>
            <c:idx val="3"/>
            <c:bubble3D val="0"/>
            <c:spPr>
              <a:gradFill rotWithShape="1">
                <a:gsLst>
                  <a:gs pos="0">
                    <a:schemeClr val="accent6">
                      <a:lumMod val="60000"/>
                      <a:satMod val="103000"/>
                      <a:lumMod val="102000"/>
                      <a:tint val="94000"/>
                    </a:schemeClr>
                  </a:gs>
                  <a:gs pos="50000">
                    <a:schemeClr val="accent6">
                      <a:lumMod val="60000"/>
                      <a:satMod val="110000"/>
                      <a:lumMod val="100000"/>
                      <a:shade val="100000"/>
                    </a:schemeClr>
                  </a:gs>
                  <a:gs pos="100000">
                    <a:schemeClr val="accent6">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7-B8F5-4279-A408-F8D53A641FA0}"/>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Sheet1!$A$2:$A$5</c:f>
              <c:strCache>
                <c:ptCount val="4"/>
                <c:pt idx="0">
                  <c:v>Двориште вртића - игралиште</c:v>
                </c:pt>
                <c:pt idx="1">
                  <c:v>Радна соба вртића</c:v>
                </c:pt>
                <c:pt idx="2">
                  <c:v>Степениште</c:v>
                </c:pt>
                <c:pt idx="3">
                  <c:v>Купатило</c:v>
                </c:pt>
              </c:strCache>
            </c:strRef>
          </c:cat>
          <c:val>
            <c:numRef>
              <c:f>Sheet1!$B$2:$B$5</c:f>
              <c:numCache>
                <c:formatCode>0.00</c:formatCode>
                <c:ptCount val="4"/>
                <c:pt idx="0">
                  <c:v>36.659999999999997</c:v>
                </c:pt>
                <c:pt idx="1">
                  <c:v>36.659999999999997</c:v>
                </c:pt>
                <c:pt idx="2">
                  <c:v>13.33</c:v>
                </c:pt>
                <c:pt idx="3">
                  <c:v>13.33</c:v>
                </c:pt>
              </c:numCache>
            </c:numRef>
          </c:val>
          <c:extLst>
            <c:ext xmlns:c16="http://schemas.microsoft.com/office/drawing/2014/chart" uri="{C3380CC4-5D6E-409C-BE32-E72D297353CC}">
              <c16:uniqueId val="{00000000-689A-46C2-8794-289098B4C914}"/>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A490-404D-B818-D2065399684C}"/>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A490-404D-B818-D2065399684C}"/>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Sheet1!$A$2:$A$3</c:f>
              <c:strCache>
                <c:ptCount val="2"/>
                <c:pt idx="0">
                  <c:v>пружање прве помоћи деци</c:v>
                </c:pt>
                <c:pt idx="1">
                  <c:v>одлазак са дететом у здравствену установу уколико је у питању озбиљнија повреда</c:v>
                </c:pt>
              </c:strCache>
            </c:strRef>
          </c:cat>
          <c:val>
            <c:numRef>
              <c:f>Sheet1!$B$2:$B$3</c:f>
              <c:numCache>
                <c:formatCode>0.00</c:formatCode>
                <c:ptCount val="2"/>
                <c:pt idx="0">
                  <c:v>80</c:v>
                </c:pt>
                <c:pt idx="1">
                  <c:v>20</c:v>
                </c:pt>
              </c:numCache>
            </c:numRef>
          </c:val>
          <c:extLst>
            <c:ext xmlns:c16="http://schemas.microsoft.com/office/drawing/2014/chart" uri="{C3380CC4-5D6E-409C-BE32-E72D297353CC}">
              <c16:uniqueId val="{00000008-A490-404D-B818-D2065399684C}"/>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DFB0-4BA9-942D-9DB8AC040924}"/>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DFB0-4BA9-942D-9DB8AC040924}"/>
              </c:ext>
            </c:extLst>
          </c:dPt>
          <c:dPt>
            <c:idx val="2"/>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DFB0-4BA9-942D-9DB8AC040924}"/>
              </c:ext>
            </c:extLst>
          </c:dPt>
          <c:dPt>
            <c:idx val="3"/>
            <c:bubble3D val="0"/>
            <c:spPr>
              <a:gradFill rotWithShape="1">
                <a:gsLst>
                  <a:gs pos="0">
                    <a:schemeClr val="accent6">
                      <a:lumMod val="60000"/>
                      <a:satMod val="103000"/>
                      <a:lumMod val="102000"/>
                      <a:tint val="94000"/>
                    </a:schemeClr>
                  </a:gs>
                  <a:gs pos="50000">
                    <a:schemeClr val="accent6">
                      <a:lumMod val="60000"/>
                      <a:satMod val="110000"/>
                      <a:lumMod val="100000"/>
                      <a:shade val="100000"/>
                    </a:schemeClr>
                  </a:gs>
                  <a:gs pos="100000">
                    <a:schemeClr val="accent6">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7-DFB0-4BA9-942D-9DB8AC040924}"/>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Sheet1!$A$2:$A$5</c:f>
              <c:strCache>
                <c:ptCount val="4"/>
                <c:pt idx="0">
                  <c:v>Да</c:v>
                </c:pt>
                <c:pt idx="1">
                  <c:v>Углавном да</c:v>
                </c:pt>
                <c:pt idx="2">
                  <c:v>Не</c:v>
                </c:pt>
                <c:pt idx="3">
                  <c:v>Углавном не</c:v>
                </c:pt>
              </c:strCache>
            </c:strRef>
          </c:cat>
          <c:val>
            <c:numRef>
              <c:f>Sheet1!$B$2:$B$5</c:f>
              <c:numCache>
                <c:formatCode>0.00</c:formatCode>
                <c:ptCount val="4"/>
                <c:pt idx="0">
                  <c:v>67</c:v>
                </c:pt>
                <c:pt idx="1">
                  <c:v>23</c:v>
                </c:pt>
                <c:pt idx="2">
                  <c:v>0</c:v>
                </c:pt>
                <c:pt idx="3">
                  <c:v>13</c:v>
                </c:pt>
              </c:numCache>
            </c:numRef>
          </c:val>
          <c:extLst>
            <c:ext xmlns:c16="http://schemas.microsoft.com/office/drawing/2014/chart" uri="{C3380CC4-5D6E-409C-BE32-E72D297353CC}">
              <c16:uniqueId val="{00000008-DFB0-4BA9-942D-9DB8AC040924}"/>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7794-4B90-80D7-68A09D914D9A}"/>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7794-4B90-80D7-68A09D914D9A}"/>
              </c:ext>
            </c:extLst>
          </c:dPt>
          <c:dPt>
            <c:idx val="2"/>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7794-4B90-80D7-68A09D914D9A}"/>
              </c:ext>
            </c:extLst>
          </c:dPt>
          <c:dPt>
            <c:idx val="3"/>
            <c:bubble3D val="0"/>
            <c:spPr>
              <a:gradFill rotWithShape="1">
                <a:gsLst>
                  <a:gs pos="0">
                    <a:schemeClr val="accent6">
                      <a:lumMod val="60000"/>
                      <a:satMod val="103000"/>
                      <a:lumMod val="102000"/>
                      <a:tint val="94000"/>
                    </a:schemeClr>
                  </a:gs>
                  <a:gs pos="50000">
                    <a:schemeClr val="accent6">
                      <a:lumMod val="60000"/>
                      <a:satMod val="110000"/>
                      <a:lumMod val="100000"/>
                      <a:shade val="100000"/>
                    </a:schemeClr>
                  </a:gs>
                  <a:gs pos="100000">
                    <a:schemeClr val="accent6">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7-7794-4B90-80D7-68A09D914D9A}"/>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Sheet1!$A$2:$A$5</c:f>
              <c:strCache>
                <c:ptCount val="4"/>
                <c:pt idx="0">
                  <c:v>Да</c:v>
                </c:pt>
                <c:pt idx="1">
                  <c:v>Углавном да</c:v>
                </c:pt>
                <c:pt idx="2">
                  <c:v>Не</c:v>
                </c:pt>
                <c:pt idx="3">
                  <c:v>Углавном не</c:v>
                </c:pt>
              </c:strCache>
            </c:strRef>
          </c:cat>
          <c:val>
            <c:numRef>
              <c:f>Sheet1!$B$2:$B$5</c:f>
              <c:numCache>
                <c:formatCode>0.00</c:formatCode>
                <c:ptCount val="4"/>
                <c:pt idx="0">
                  <c:v>3</c:v>
                </c:pt>
                <c:pt idx="1">
                  <c:v>37</c:v>
                </c:pt>
                <c:pt idx="2">
                  <c:v>27</c:v>
                </c:pt>
                <c:pt idx="3">
                  <c:v>33.33</c:v>
                </c:pt>
              </c:numCache>
            </c:numRef>
          </c:val>
          <c:extLst>
            <c:ext xmlns:c16="http://schemas.microsoft.com/office/drawing/2014/chart" uri="{C3380CC4-5D6E-409C-BE32-E72D297353CC}">
              <c16:uniqueId val="{00000008-7794-4B90-80D7-68A09D914D9A}"/>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FD0D-4FB2-8874-6309F1C2A778}"/>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FD0D-4FB2-8874-6309F1C2A778}"/>
              </c:ext>
            </c:extLst>
          </c:dPt>
          <c:dPt>
            <c:idx val="2"/>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FD0D-4FB2-8874-6309F1C2A778}"/>
              </c:ext>
            </c:extLst>
          </c:dPt>
          <c:dPt>
            <c:idx val="3"/>
            <c:bubble3D val="0"/>
            <c:spPr>
              <a:gradFill rotWithShape="1">
                <a:gsLst>
                  <a:gs pos="0">
                    <a:schemeClr val="accent6">
                      <a:lumMod val="60000"/>
                      <a:satMod val="103000"/>
                      <a:lumMod val="102000"/>
                      <a:tint val="94000"/>
                    </a:schemeClr>
                  </a:gs>
                  <a:gs pos="50000">
                    <a:schemeClr val="accent6">
                      <a:lumMod val="60000"/>
                      <a:satMod val="110000"/>
                      <a:lumMod val="100000"/>
                      <a:shade val="100000"/>
                    </a:schemeClr>
                  </a:gs>
                  <a:gs pos="100000">
                    <a:schemeClr val="accent6">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7-FD0D-4FB2-8874-6309F1C2A778}"/>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Sheet1!$A$2:$A$5</c:f>
              <c:strCache>
                <c:ptCount val="4"/>
                <c:pt idx="0">
                  <c:v>Да</c:v>
                </c:pt>
                <c:pt idx="1">
                  <c:v>Углавном да</c:v>
                </c:pt>
                <c:pt idx="2">
                  <c:v>Не</c:v>
                </c:pt>
                <c:pt idx="3">
                  <c:v>Углавном не</c:v>
                </c:pt>
              </c:strCache>
            </c:strRef>
          </c:cat>
          <c:val>
            <c:numRef>
              <c:f>Sheet1!$B$2:$B$5</c:f>
              <c:numCache>
                <c:formatCode>0.00</c:formatCode>
                <c:ptCount val="4"/>
                <c:pt idx="0">
                  <c:v>27</c:v>
                </c:pt>
                <c:pt idx="1">
                  <c:v>33</c:v>
                </c:pt>
                <c:pt idx="2">
                  <c:v>30</c:v>
                </c:pt>
                <c:pt idx="3">
                  <c:v>10</c:v>
                </c:pt>
              </c:numCache>
            </c:numRef>
          </c:val>
          <c:extLst>
            <c:ext xmlns:c16="http://schemas.microsoft.com/office/drawing/2014/chart" uri="{C3380CC4-5D6E-409C-BE32-E72D297353CC}">
              <c16:uniqueId val="{00000008-FD0D-4FB2-8874-6309F1C2A778}"/>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EE1F-406F-81CE-1F3DD3A81E71}"/>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EE1F-406F-81CE-1F3DD3A81E71}"/>
              </c:ext>
            </c:extLst>
          </c:dPt>
          <c:dPt>
            <c:idx val="2"/>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EE1F-406F-81CE-1F3DD3A81E71}"/>
              </c:ext>
            </c:extLst>
          </c:dPt>
          <c:dPt>
            <c:idx val="3"/>
            <c:bubble3D val="0"/>
            <c:spPr>
              <a:gradFill rotWithShape="1">
                <a:gsLst>
                  <a:gs pos="0">
                    <a:schemeClr val="accent6">
                      <a:lumMod val="60000"/>
                      <a:satMod val="103000"/>
                      <a:lumMod val="102000"/>
                      <a:tint val="94000"/>
                    </a:schemeClr>
                  </a:gs>
                  <a:gs pos="50000">
                    <a:schemeClr val="accent6">
                      <a:lumMod val="60000"/>
                      <a:satMod val="110000"/>
                      <a:lumMod val="100000"/>
                      <a:shade val="100000"/>
                    </a:schemeClr>
                  </a:gs>
                  <a:gs pos="100000">
                    <a:schemeClr val="accent6">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7-EE1F-406F-81CE-1F3DD3A81E71}"/>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Sheet1!$A$2:$A$5</c:f>
              <c:strCache>
                <c:ptCount val="4"/>
                <c:pt idx="0">
                  <c:v>Да</c:v>
                </c:pt>
                <c:pt idx="1">
                  <c:v>Углавном да</c:v>
                </c:pt>
                <c:pt idx="2">
                  <c:v>Не</c:v>
                </c:pt>
                <c:pt idx="3">
                  <c:v>Углавном не</c:v>
                </c:pt>
              </c:strCache>
            </c:strRef>
          </c:cat>
          <c:val>
            <c:numRef>
              <c:f>Sheet1!$B$2:$B$5</c:f>
              <c:numCache>
                <c:formatCode>0.00</c:formatCode>
                <c:ptCount val="4"/>
                <c:pt idx="0">
                  <c:v>37</c:v>
                </c:pt>
                <c:pt idx="1">
                  <c:v>26</c:v>
                </c:pt>
                <c:pt idx="2">
                  <c:v>10</c:v>
                </c:pt>
                <c:pt idx="3">
                  <c:v>27</c:v>
                </c:pt>
              </c:numCache>
            </c:numRef>
          </c:val>
          <c:extLst>
            <c:ext xmlns:c16="http://schemas.microsoft.com/office/drawing/2014/chart" uri="{C3380CC4-5D6E-409C-BE32-E72D297353CC}">
              <c16:uniqueId val="{00000008-EE1F-406F-81CE-1F3DD3A81E71}"/>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7D99-4008-A58C-F5B51517C7B4}"/>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7D99-4008-A58C-F5B51517C7B4}"/>
              </c:ext>
            </c:extLst>
          </c:dPt>
          <c:dPt>
            <c:idx val="2"/>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7D99-4008-A58C-F5B51517C7B4}"/>
              </c:ext>
            </c:extLst>
          </c:dPt>
          <c:dPt>
            <c:idx val="3"/>
            <c:bubble3D val="0"/>
            <c:spPr>
              <a:gradFill rotWithShape="1">
                <a:gsLst>
                  <a:gs pos="0">
                    <a:schemeClr val="accent6">
                      <a:lumMod val="60000"/>
                      <a:satMod val="103000"/>
                      <a:lumMod val="102000"/>
                      <a:tint val="94000"/>
                    </a:schemeClr>
                  </a:gs>
                  <a:gs pos="50000">
                    <a:schemeClr val="accent6">
                      <a:lumMod val="60000"/>
                      <a:satMod val="110000"/>
                      <a:lumMod val="100000"/>
                      <a:shade val="100000"/>
                    </a:schemeClr>
                  </a:gs>
                  <a:gs pos="100000">
                    <a:schemeClr val="accent6">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7-7D99-4008-A58C-F5B51517C7B4}"/>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Sheet1!$A$2:$A$5</c:f>
              <c:strCache>
                <c:ptCount val="4"/>
                <c:pt idx="0">
                  <c:v>Да</c:v>
                </c:pt>
                <c:pt idx="1">
                  <c:v>Углавном да</c:v>
                </c:pt>
                <c:pt idx="2">
                  <c:v>Не</c:v>
                </c:pt>
                <c:pt idx="3">
                  <c:v>Углавном не</c:v>
                </c:pt>
              </c:strCache>
            </c:strRef>
          </c:cat>
          <c:val>
            <c:numRef>
              <c:f>Sheet1!$B$2:$B$5</c:f>
              <c:numCache>
                <c:formatCode>0.00</c:formatCode>
                <c:ptCount val="4"/>
                <c:pt idx="0">
                  <c:v>23</c:v>
                </c:pt>
                <c:pt idx="1">
                  <c:v>27</c:v>
                </c:pt>
                <c:pt idx="2">
                  <c:v>27</c:v>
                </c:pt>
                <c:pt idx="3">
                  <c:v>23</c:v>
                </c:pt>
              </c:numCache>
            </c:numRef>
          </c:val>
          <c:extLst>
            <c:ext xmlns:c16="http://schemas.microsoft.com/office/drawing/2014/chart" uri="{C3380CC4-5D6E-409C-BE32-E72D297353CC}">
              <c16:uniqueId val="{00000008-7D99-4008-A58C-F5B51517C7B4}"/>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5307-4A77-992D-F7FE95B24300}"/>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5307-4A77-992D-F7FE95B24300}"/>
              </c:ext>
            </c:extLst>
          </c:dPt>
          <c:dPt>
            <c:idx val="2"/>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5307-4A77-992D-F7FE95B24300}"/>
              </c:ext>
            </c:extLst>
          </c:dPt>
          <c:dPt>
            <c:idx val="3"/>
            <c:bubble3D val="0"/>
            <c:spPr>
              <a:gradFill rotWithShape="1">
                <a:gsLst>
                  <a:gs pos="0">
                    <a:schemeClr val="accent6">
                      <a:lumMod val="60000"/>
                      <a:satMod val="103000"/>
                      <a:lumMod val="102000"/>
                      <a:tint val="94000"/>
                    </a:schemeClr>
                  </a:gs>
                  <a:gs pos="50000">
                    <a:schemeClr val="accent6">
                      <a:lumMod val="60000"/>
                      <a:satMod val="110000"/>
                      <a:lumMod val="100000"/>
                      <a:shade val="100000"/>
                    </a:schemeClr>
                  </a:gs>
                  <a:gs pos="100000">
                    <a:schemeClr val="accent6">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7-5307-4A77-992D-F7FE95B24300}"/>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Sheet1!$A$2:$A$5</c:f>
              <c:strCache>
                <c:ptCount val="4"/>
                <c:pt idx="0">
                  <c:v>Да</c:v>
                </c:pt>
                <c:pt idx="1">
                  <c:v>Углавном да</c:v>
                </c:pt>
                <c:pt idx="2">
                  <c:v>Не</c:v>
                </c:pt>
                <c:pt idx="3">
                  <c:v>Углавном не</c:v>
                </c:pt>
              </c:strCache>
            </c:strRef>
          </c:cat>
          <c:val>
            <c:numRef>
              <c:f>Sheet1!$B$2:$B$5</c:f>
              <c:numCache>
                <c:formatCode>0.00</c:formatCode>
                <c:ptCount val="4"/>
                <c:pt idx="0">
                  <c:v>16</c:v>
                </c:pt>
                <c:pt idx="1">
                  <c:v>57</c:v>
                </c:pt>
                <c:pt idx="2">
                  <c:v>0</c:v>
                </c:pt>
                <c:pt idx="3">
                  <c:v>27</c:v>
                </c:pt>
              </c:numCache>
            </c:numRef>
          </c:val>
          <c:extLst>
            <c:ext xmlns:c16="http://schemas.microsoft.com/office/drawing/2014/chart" uri="{C3380CC4-5D6E-409C-BE32-E72D297353CC}">
              <c16:uniqueId val="{00000008-5307-4A77-992D-F7FE95B24300}"/>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B0B6-40D4-8DA0-87D563058251}"/>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B0B6-40D4-8DA0-87D563058251}"/>
              </c:ext>
            </c:extLst>
          </c:dPt>
          <c:dPt>
            <c:idx val="2"/>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B0B6-40D4-8DA0-87D563058251}"/>
              </c:ext>
            </c:extLst>
          </c:dPt>
          <c:dPt>
            <c:idx val="3"/>
            <c:bubble3D val="0"/>
            <c:spPr>
              <a:gradFill rotWithShape="1">
                <a:gsLst>
                  <a:gs pos="0">
                    <a:schemeClr val="accent6">
                      <a:lumMod val="60000"/>
                      <a:satMod val="103000"/>
                      <a:lumMod val="102000"/>
                      <a:tint val="94000"/>
                    </a:schemeClr>
                  </a:gs>
                  <a:gs pos="50000">
                    <a:schemeClr val="accent6">
                      <a:lumMod val="60000"/>
                      <a:satMod val="110000"/>
                      <a:lumMod val="100000"/>
                      <a:shade val="100000"/>
                    </a:schemeClr>
                  </a:gs>
                  <a:gs pos="100000">
                    <a:schemeClr val="accent6">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7-B0B6-40D4-8DA0-87D563058251}"/>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Sheet1!$A$2:$A$5</c:f>
              <c:strCache>
                <c:ptCount val="4"/>
                <c:pt idx="0">
                  <c:v>Да</c:v>
                </c:pt>
                <c:pt idx="1">
                  <c:v>Углавном да</c:v>
                </c:pt>
                <c:pt idx="2">
                  <c:v>Не</c:v>
                </c:pt>
                <c:pt idx="3">
                  <c:v>Углавном не</c:v>
                </c:pt>
              </c:strCache>
            </c:strRef>
          </c:cat>
          <c:val>
            <c:numRef>
              <c:f>Sheet1!$B$2:$B$5</c:f>
              <c:numCache>
                <c:formatCode>0.00</c:formatCode>
                <c:ptCount val="4"/>
                <c:pt idx="0">
                  <c:v>37</c:v>
                </c:pt>
                <c:pt idx="1">
                  <c:v>40</c:v>
                </c:pt>
                <c:pt idx="2">
                  <c:v>0</c:v>
                </c:pt>
                <c:pt idx="3">
                  <c:v>23</c:v>
                </c:pt>
              </c:numCache>
            </c:numRef>
          </c:val>
          <c:extLst>
            <c:ext xmlns:c16="http://schemas.microsoft.com/office/drawing/2014/chart" uri="{C3380CC4-5D6E-409C-BE32-E72D297353CC}">
              <c16:uniqueId val="{00000008-B0B6-40D4-8DA0-87D563058251}"/>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2BEF-4C19-9E00-993414D0A095}"/>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2BEF-4C19-9E00-993414D0A095}"/>
              </c:ext>
            </c:extLst>
          </c:dPt>
          <c:dPt>
            <c:idx val="2"/>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2BEF-4C19-9E00-993414D0A095}"/>
              </c:ext>
            </c:extLst>
          </c:dPt>
          <c:dPt>
            <c:idx val="3"/>
            <c:bubble3D val="0"/>
            <c:spPr>
              <a:gradFill rotWithShape="1">
                <a:gsLst>
                  <a:gs pos="0">
                    <a:schemeClr val="accent6">
                      <a:lumMod val="60000"/>
                      <a:satMod val="103000"/>
                      <a:lumMod val="102000"/>
                      <a:tint val="94000"/>
                    </a:schemeClr>
                  </a:gs>
                  <a:gs pos="50000">
                    <a:schemeClr val="accent6">
                      <a:lumMod val="60000"/>
                      <a:satMod val="110000"/>
                      <a:lumMod val="100000"/>
                      <a:shade val="100000"/>
                    </a:schemeClr>
                  </a:gs>
                  <a:gs pos="100000">
                    <a:schemeClr val="accent6">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7-2BEF-4C19-9E00-993414D0A095}"/>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Sheet1!$A$2:$A$5</c:f>
              <c:strCache>
                <c:ptCount val="4"/>
                <c:pt idx="0">
                  <c:v>Да</c:v>
                </c:pt>
                <c:pt idx="1">
                  <c:v>Углавном да</c:v>
                </c:pt>
                <c:pt idx="2">
                  <c:v>Не</c:v>
                </c:pt>
                <c:pt idx="3">
                  <c:v>Углавном не</c:v>
                </c:pt>
              </c:strCache>
            </c:strRef>
          </c:cat>
          <c:val>
            <c:numRef>
              <c:f>Sheet1!$B$2:$B$5</c:f>
              <c:numCache>
                <c:formatCode>0.00</c:formatCode>
                <c:ptCount val="4"/>
                <c:pt idx="0">
                  <c:v>34</c:v>
                </c:pt>
                <c:pt idx="1">
                  <c:v>33</c:v>
                </c:pt>
                <c:pt idx="2">
                  <c:v>13</c:v>
                </c:pt>
                <c:pt idx="3">
                  <c:v>20</c:v>
                </c:pt>
              </c:numCache>
            </c:numRef>
          </c:val>
          <c:extLst>
            <c:ext xmlns:c16="http://schemas.microsoft.com/office/drawing/2014/chart" uri="{C3380CC4-5D6E-409C-BE32-E72D297353CC}">
              <c16:uniqueId val="{00000008-2BEF-4C19-9E00-993414D0A095}"/>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0E88-465D-8B89-6332568FCF3B}"/>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0E88-465D-8B89-6332568FCF3B}"/>
              </c:ext>
            </c:extLst>
          </c:dPt>
          <c:dPt>
            <c:idx val="2"/>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0E88-465D-8B89-6332568FCF3B}"/>
              </c:ext>
            </c:extLst>
          </c:dPt>
          <c:dPt>
            <c:idx val="3"/>
            <c:bubble3D val="0"/>
            <c:spPr>
              <a:gradFill rotWithShape="1">
                <a:gsLst>
                  <a:gs pos="0">
                    <a:schemeClr val="accent6">
                      <a:lumMod val="60000"/>
                      <a:satMod val="103000"/>
                      <a:lumMod val="102000"/>
                      <a:tint val="94000"/>
                    </a:schemeClr>
                  </a:gs>
                  <a:gs pos="50000">
                    <a:schemeClr val="accent6">
                      <a:lumMod val="60000"/>
                      <a:satMod val="110000"/>
                      <a:lumMod val="100000"/>
                      <a:shade val="100000"/>
                    </a:schemeClr>
                  </a:gs>
                  <a:gs pos="100000">
                    <a:schemeClr val="accent6">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7-0E88-465D-8B89-6332568FCF3B}"/>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Sheet1!$A$2:$A$5</c:f>
              <c:strCache>
                <c:ptCount val="4"/>
                <c:pt idx="0">
                  <c:v>Да</c:v>
                </c:pt>
                <c:pt idx="1">
                  <c:v>Углавном да</c:v>
                </c:pt>
                <c:pt idx="2">
                  <c:v>Не</c:v>
                </c:pt>
                <c:pt idx="3">
                  <c:v>Углавном не</c:v>
                </c:pt>
              </c:strCache>
            </c:strRef>
          </c:cat>
          <c:val>
            <c:numRef>
              <c:f>Sheet1!$B$2:$B$5</c:f>
              <c:numCache>
                <c:formatCode>0.00</c:formatCode>
                <c:ptCount val="4"/>
                <c:pt idx="0">
                  <c:v>23</c:v>
                </c:pt>
                <c:pt idx="1">
                  <c:v>30</c:v>
                </c:pt>
                <c:pt idx="2">
                  <c:v>17</c:v>
                </c:pt>
                <c:pt idx="3">
                  <c:v>30</c:v>
                </c:pt>
              </c:numCache>
            </c:numRef>
          </c:val>
          <c:extLst>
            <c:ext xmlns:c16="http://schemas.microsoft.com/office/drawing/2014/chart" uri="{C3380CC4-5D6E-409C-BE32-E72D297353CC}">
              <c16:uniqueId val="{00000008-0E88-465D-8B89-6332568FCF3B}"/>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03DC-4970-ABD2-E0815E6A3BB7}"/>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03DC-4970-ABD2-E0815E6A3BB7}"/>
              </c:ext>
            </c:extLst>
          </c:dPt>
          <c:dPt>
            <c:idx val="2"/>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03DC-4970-ABD2-E0815E6A3BB7}"/>
              </c:ext>
            </c:extLst>
          </c:dPt>
          <c:dPt>
            <c:idx val="3"/>
            <c:bubble3D val="0"/>
            <c:spPr>
              <a:gradFill rotWithShape="1">
                <a:gsLst>
                  <a:gs pos="0">
                    <a:schemeClr val="accent6">
                      <a:lumMod val="60000"/>
                      <a:satMod val="103000"/>
                      <a:lumMod val="102000"/>
                      <a:tint val="94000"/>
                    </a:schemeClr>
                  </a:gs>
                  <a:gs pos="50000">
                    <a:schemeClr val="accent6">
                      <a:lumMod val="60000"/>
                      <a:satMod val="110000"/>
                      <a:lumMod val="100000"/>
                      <a:shade val="100000"/>
                    </a:schemeClr>
                  </a:gs>
                  <a:gs pos="100000">
                    <a:schemeClr val="accent6">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7-03DC-4970-ABD2-E0815E6A3BB7}"/>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Sheet1!$A$2:$A$5</c:f>
              <c:strCache>
                <c:ptCount val="4"/>
                <c:pt idx="0">
                  <c:v>Да</c:v>
                </c:pt>
                <c:pt idx="1">
                  <c:v>Углавном да</c:v>
                </c:pt>
                <c:pt idx="2">
                  <c:v>Не</c:v>
                </c:pt>
                <c:pt idx="3">
                  <c:v>Углавном не</c:v>
                </c:pt>
              </c:strCache>
            </c:strRef>
          </c:cat>
          <c:val>
            <c:numRef>
              <c:f>Sheet1!$B$2:$B$5</c:f>
              <c:numCache>
                <c:formatCode>0.00</c:formatCode>
                <c:ptCount val="4"/>
                <c:pt idx="0">
                  <c:v>37</c:v>
                </c:pt>
                <c:pt idx="1">
                  <c:v>63</c:v>
                </c:pt>
                <c:pt idx="2">
                  <c:v>0</c:v>
                </c:pt>
                <c:pt idx="3">
                  <c:v>0</c:v>
                </c:pt>
              </c:numCache>
            </c:numRef>
          </c:val>
          <c:extLst>
            <c:ext xmlns:c16="http://schemas.microsoft.com/office/drawing/2014/chart" uri="{C3380CC4-5D6E-409C-BE32-E72D297353CC}">
              <c16:uniqueId val="{00000008-03DC-4970-ABD2-E0815E6A3BB7}"/>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5145-484F-987A-9F0A282D9283}"/>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5145-484F-987A-9F0A282D9283}"/>
              </c:ext>
            </c:extLst>
          </c:dPt>
          <c:dPt>
            <c:idx val="2"/>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5145-484F-987A-9F0A282D9283}"/>
              </c:ext>
            </c:extLst>
          </c:dPt>
          <c:dPt>
            <c:idx val="3"/>
            <c:bubble3D val="0"/>
            <c:spPr>
              <a:gradFill rotWithShape="1">
                <a:gsLst>
                  <a:gs pos="0">
                    <a:schemeClr val="accent6">
                      <a:lumMod val="60000"/>
                      <a:satMod val="103000"/>
                      <a:lumMod val="102000"/>
                      <a:tint val="94000"/>
                    </a:schemeClr>
                  </a:gs>
                  <a:gs pos="50000">
                    <a:schemeClr val="accent6">
                      <a:lumMod val="60000"/>
                      <a:satMod val="110000"/>
                      <a:lumMod val="100000"/>
                      <a:shade val="100000"/>
                    </a:schemeClr>
                  </a:gs>
                  <a:gs pos="100000">
                    <a:schemeClr val="accent6">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7-5145-484F-987A-9F0A282D9283}"/>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Sheet1!$A$2:$A$5</c:f>
              <c:strCache>
                <c:ptCount val="4"/>
                <c:pt idx="0">
                  <c:v>Да</c:v>
                </c:pt>
                <c:pt idx="1">
                  <c:v>Углавном да</c:v>
                </c:pt>
                <c:pt idx="2">
                  <c:v>Не</c:v>
                </c:pt>
                <c:pt idx="3">
                  <c:v>Углавном не</c:v>
                </c:pt>
              </c:strCache>
            </c:strRef>
          </c:cat>
          <c:val>
            <c:numRef>
              <c:f>Sheet1!$B$2:$B$5</c:f>
              <c:numCache>
                <c:formatCode>0.00</c:formatCode>
                <c:ptCount val="4"/>
                <c:pt idx="0">
                  <c:v>30</c:v>
                </c:pt>
                <c:pt idx="1">
                  <c:v>23.33</c:v>
                </c:pt>
                <c:pt idx="2">
                  <c:v>26.66</c:v>
                </c:pt>
                <c:pt idx="3">
                  <c:v>20</c:v>
                </c:pt>
              </c:numCache>
            </c:numRef>
          </c:val>
          <c:extLst>
            <c:ext xmlns:c16="http://schemas.microsoft.com/office/drawing/2014/chart" uri="{C3380CC4-5D6E-409C-BE32-E72D297353CC}">
              <c16:uniqueId val="{00000008-5145-484F-987A-9F0A282D9283}"/>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6C93-45F1-B7CA-E7B6B894975B}"/>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6C93-45F1-B7CA-E7B6B894975B}"/>
              </c:ext>
            </c:extLst>
          </c:dPt>
          <c:dPt>
            <c:idx val="2"/>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6C93-45F1-B7CA-E7B6B894975B}"/>
              </c:ext>
            </c:extLst>
          </c:dPt>
          <c:dPt>
            <c:idx val="3"/>
            <c:bubble3D val="0"/>
            <c:spPr>
              <a:gradFill rotWithShape="1">
                <a:gsLst>
                  <a:gs pos="0">
                    <a:schemeClr val="accent6">
                      <a:lumMod val="60000"/>
                      <a:satMod val="103000"/>
                      <a:lumMod val="102000"/>
                      <a:tint val="94000"/>
                    </a:schemeClr>
                  </a:gs>
                  <a:gs pos="50000">
                    <a:schemeClr val="accent6">
                      <a:lumMod val="60000"/>
                      <a:satMod val="110000"/>
                      <a:lumMod val="100000"/>
                      <a:shade val="100000"/>
                    </a:schemeClr>
                  </a:gs>
                  <a:gs pos="100000">
                    <a:schemeClr val="accent6">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7-6C93-45F1-B7CA-E7B6B894975B}"/>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Sheet1!$A$2:$A$5</c:f>
              <c:strCache>
                <c:ptCount val="4"/>
                <c:pt idx="0">
                  <c:v>Да</c:v>
                </c:pt>
                <c:pt idx="1">
                  <c:v>Углавном да</c:v>
                </c:pt>
                <c:pt idx="2">
                  <c:v>Не</c:v>
                </c:pt>
                <c:pt idx="3">
                  <c:v>Углавном не</c:v>
                </c:pt>
              </c:strCache>
            </c:strRef>
          </c:cat>
          <c:val>
            <c:numRef>
              <c:f>Sheet1!$B$2:$B$5</c:f>
              <c:numCache>
                <c:formatCode>0.00</c:formatCode>
                <c:ptCount val="4"/>
                <c:pt idx="0">
                  <c:v>40</c:v>
                </c:pt>
                <c:pt idx="1">
                  <c:v>36.659999999999997</c:v>
                </c:pt>
                <c:pt idx="2">
                  <c:v>13.33</c:v>
                </c:pt>
                <c:pt idx="3">
                  <c:v>10</c:v>
                </c:pt>
              </c:numCache>
            </c:numRef>
          </c:val>
          <c:extLst>
            <c:ext xmlns:c16="http://schemas.microsoft.com/office/drawing/2014/chart" uri="{C3380CC4-5D6E-409C-BE32-E72D297353CC}">
              <c16:uniqueId val="{00000008-6C93-45F1-B7CA-E7B6B894975B}"/>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A417-4B44-93F1-E22DA7B8484C}"/>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A417-4B44-93F1-E22DA7B8484C}"/>
              </c:ext>
            </c:extLst>
          </c:dPt>
          <c:dPt>
            <c:idx val="2"/>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A417-4B44-93F1-E22DA7B8484C}"/>
              </c:ext>
            </c:extLst>
          </c:dPt>
          <c:dPt>
            <c:idx val="3"/>
            <c:bubble3D val="0"/>
            <c:spPr>
              <a:gradFill rotWithShape="1">
                <a:gsLst>
                  <a:gs pos="0">
                    <a:schemeClr val="accent6">
                      <a:lumMod val="60000"/>
                      <a:satMod val="103000"/>
                      <a:lumMod val="102000"/>
                      <a:tint val="94000"/>
                    </a:schemeClr>
                  </a:gs>
                  <a:gs pos="50000">
                    <a:schemeClr val="accent6">
                      <a:lumMod val="60000"/>
                      <a:satMod val="110000"/>
                      <a:lumMod val="100000"/>
                      <a:shade val="100000"/>
                    </a:schemeClr>
                  </a:gs>
                  <a:gs pos="100000">
                    <a:schemeClr val="accent6">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7-A417-4B44-93F1-E22DA7B8484C}"/>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Sheet1!$A$2:$A$5</c:f>
              <c:strCache>
                <c:ptCount val="4"/>
                <c:pt idx="0">
                  <c:v>Да</c:v>
                </c:pt>
                <c:pt idx="1">
                  <c:v>Углавном да</c:v>
                </c:pt>
                <c:pt idx="2">
                  <c:v>Не</c:v>
                </c:pt>
                <c:pt idx="3">
                  <c:v>Углавном не</c:v>
                </c:pt>
              </c:strCache>
            </c:strRef>
          </c:cat>
          <c:val>
            <c:numRef>
              <c:f>Sheet1!$B$2:$B$5</c:f>
              <c:numCache>
                <c:formatCode>0.00</c:formatCode>
                <c:ptCount val="4"/>
                <c:pt idx="0">
                  <c:v>86.66</c:v>
                </c:pt>
                <c:pt idx="1">
                  <c:v>13.33</c:v>
                </c:pt>
                <c:pt idx="2">
                  <c:v>0</c:v>
                </c:pt>
                <c:pt idx="3">
                  <c:v>0</c:v>
                </c:pt>
              </c:numCache>
            </c:numRef>
          </c:val>
          <c:extLst>
            <c:ext xmlns:c16="http://schemas.microsoft.com/office/drawing/2014/chart" uri="{C3380CC4-5D6E-409C-BE32-E72D297353CC}">
              <c16:uniqueId val="{00000008-A417-4B44-93F1-E22DA7B8484C}"/>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6EBA-41CB-8259-0284906BE03F}"/>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6EBA-41CB-8259-0284906BE03F}"/>
              </c:ext>
            </c:extLst>
          </c:dPt>
          <c:dPt>
            <c:idx val="2"/>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6EBA-41CB-8259-0284906BE03F}"/>
              </c:ext>
            </c:extLst>
          </c:dPt>
          <c:dPt>
            <c:idx val="3"/>
            <c:bubble3D val="0"/>
            <c:spPr>
              <a:gradFill rotWithShape="1">
                <a:gsLst>
                  <a:gs pos="0">
                    <a:schemeClr val="accent6">
                      <a:lumMod val="60000"/>
                      <a:satMod val="103000"/>
                      <a:lumMod val="102000"/>
                      <a:tint val="94000"/>
                    </a:schemeClr>
                  </a:gs>
                  <a:gs pos="50000">
                    <a:schemeClr val="accent6">
                      <a:lumMod val="60000"/>
                      <a:satMod val="110000"/>
                      <a:lumMod val="100000"/>
                      <a:shade val="100000"/>
                    </a:schemeClr>
                  </a:gs>
                  <a:gs pos="100000">
                    <a:schemeClr val="accent6">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7-6EBA-41CB-8259-0284906BE03F}"/>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Sheet1!$A$2:$A$5</c:f>
              <c:strCache>
                <c:ptCount val="4"/>
                <c:pt idx="0">
                  <c:v>Да</c:v>
                </c:pt>
                <c:pt idx="1">
                  <c:v>Углавном да</c:v>
                </c:pt>
                <c:pt idx="2">
                  <c:v>Не</c:v>
                </c:pt>
                <c:pt idx="3">
                  <c:v>Углавном не</c:v>
                </c:pt>
              </c:strCache>
            </c:strRef>
          </c:cat>
          <c:val>
            <c:numRef>
              <c:f>Sheet1!$B$2:$B$5</c:f>
              <c:numCache>
                <c:formatCode>0.00</c:formatCode>
                <c:ptCount val="4"/>
                <c:pt idx="0">
                  <c:v>73.33</c:v>
                </c:pt>
                <c:pt idx="1">
                  <c:v>26.66</c:v>
                </c:pt>
                <c:pt idx="2">
                  <c:v>0</c:v>
                </c:pt>
                <c:pt idx="3">
                  <c:v>0</c:v>
                </c:pt>
              </c:numCache>
            </c:numRef>
          </c:val>
          <c:extLst>
            <c:ext xmlns:c16="http://schemas.microsoft.com/office/drawing/2014/chart" uri="{C3380CC4-5D6E-409C-BE32-E72D297353CC}">
              <c16:uniqueId val="{00000008-6EBA-41CB-8259-0284906BE03F}"/>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3C54-4566-8D8F-960655688809}"/>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3C54-4566-8D8F-960655688809}"/>
              </c:ext>
            </c:extLst>
          </c:dPt>
          <c:dPt>
            <c:idx val="2"/>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3C54-4566-8D8F-960655688809}"/>
              </c:ext>
            </c:extLst>
          </c:dPt>
          <c:dPt>
            <c:idx val="3"/>
            <c:bubble3D val="0"/>
            <c:spPr>
              <a:gradFill rotWithShape="1">
                <a:gsLst>
                  <a:gs pos="0">
                    <a:schemeClr val="accent6">
                      <a:lumMod val="60000"/>
                      <a:satMod val="103000"/>
                      <a:lumMod val="102000"/>
                      <a:tint val="94000"/>
                    </a:schemeClr>
                  </a:gs>
                  <a:gs pos="50000">
                    <a:schemeClr val="accent6">
                      <a:lumMod val="60000"/>
                      <a:satMod val="110000"/>
                      <a:lumMod val="100000"/>
                      <a:shade val="100000"/>
                    </a:schemeClr>
                  </a:gs>
                  <a:gs pos="100000">
                    <a:schemeClr val="accent6">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7-3C54-4566-8D8F-960655688809}"/>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Sheet1!$A$2:$A$5</c:f>
              <c:strCache>
                <c:ptCount val="4"/>
                <c:pt idx="0">
                  <c:v>Да</c:v>
                </c:pt>
                <c:pt idx="1">
                  <c:v>Углавном да</c:v>
                </c:pt>
                <c:pt idx="2">
                  <c:v>Не</c:v>
                </c:pt>
                <c:pt idx="3">
                  <c:v>Углавном не</c:v>
                </c:pt>
              </c:strCache>
            </c:strRef>
          </c:cat>
          <c:val>
            <c:numRef>
              <c:f>Sheet1!$B$2:$B$5</c:f>
              <c:numCache>
                <c:formatCode>0.00</c:formatCode>
                <c:ptCount val="4"/>
                <c:pt idx="0">
                  <c:v>46.66</c:v>
                </c:pt>
                <c:pt idx="1">
                  <c:v>40</c:v>
                </c:pt>
                <c:pt idx="2">
                  <c:v>0</c:v>
                </c:pt>
                <c:pt idx="3">
                  <c:v>13.33</c:v>
                </c:pt>
              </c:numCache>
            </c:numRef>
          </c:val>
          <c:extLst>
            <c:ext xmlns:c16="http://schemas.microsoft.com/office/drawing/2014/chart" uri="{C3380CC4-5D6E-409C-BE32-E72D297353CC}">
              <c16:uniqueId val="{00000008-3C54-4566-8D8F-960655688809}"/>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DFC5-4354-9D8D-9343870D159F}"/>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DFC5-4354-9D8D-9343870D159F}"/>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0.00</c:formatCode>
                <c:ptCount val="2"/>
                <c:pt idx="0">
                  <c:v>90</c:v>
                </c:pt>
                <c:pt idx="1">
                  <c:v>10</c:v>
                </c:pt>
              </c:numCache>
            </c:numRef>
          </c:val>
          <c:extLst>
            <c:ext xmlns:c16="http://schemas.microsoft.com/office/drawing/2014/chart" uri="{C3380CC4-5D6E-409C-BE32-E72D297353CC}">
              <c16:uniqueId val="{00000008-DFC5-4354-9D8D-9343870D159F}"/>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3D37-4179-9B19-ECB5810B2267}"/>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3D37-4179-9B19-ECB5810B2267}"/>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0.00</c:formatCode>
                <c:ptCount val="2"/>
                <c:pt idx="0">
                  <c:v>100</c:v>
                </c:pt>
                <c:pt idx="1">
                  <c:v>0</c:v>
                </c:pt>
              </c:numCache>
            </c:numRef>
          </c:val>
          <c:extLst>
            <c:ext xmlns:c16="http://schemas.microsoft.com/office/drawing/2014/chart" uri="{C3380CC4-5D6E-409C-BE32-E72D297353CC}">
              <c16:uniqueId val="{00000004-3D37-4179-9B19-ECB5810B2267}"/>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A057-4310-B2B0-6FEA741DEC4C}"/>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A057-4310-B2B0-6FEA741DEC4C}"/>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0.00</c:formatCode>
                <c:ptCount val="2"/>
                <c:pt idx="0">
                  <c:v>66.66</c:v>
                </c:pt>
                <c:pt idx="1">
                  <c:v>33.33</c:v>
                </c:pt>
              </c:numCache>
            </c:numRef>
          </c:val>
          <c:extLst>
            <c:ext xmlns:c16="http://schemas.microsoft.com/office/drawing/2014/chart" uri="{C3380CC4-5D6E-409C-BE32-E72D297353CC}">
              <c16:uniqueId val="{00000004-A057-4310-B2B0-6FEA741DEC4C}"/>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2A7E-4C78-A392-15C0210264C2}"/>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2A7E-4C78-A392-15C0210264C2}"/>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0.00</c:formatCode>
                <c:ptCount val="2"/>
                <c:pt idx="0">
                  <c:v>56.66</c:v>
                </c:pt>
                <c:pt idx="1">
                  <c:v>43.33</c:v>
                </c:pt>
              </c:numCache>
            </c:numRef>
          </c:val>
          <c:extLst>
            <c:ext xmlns:c16="http://schemas.microsoft.com/office/drawing/2014/chart" uri="{C3380CC4-5D6E-409C-BE32-E72D297353CC}">
              <c16:uniqueId val="{00000004-2A7E-4C78-A392-15C0210264C2}"/>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5162-4AD8-BD0D-CBA807FF2D42}"/>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5162-4AD8-BD0D-CBA807FF2D42}"/>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0.00</c:formatCode>
                <c:ptCount val="2"/>
                <c:pt idx="0">
                  <c:v>96.66</c:v>
                </c:pt>
                <c:pt idx="1">
                  <c:v>3.33</c:v>
                </c:pt>
              </c:numCache>
            </c:numRef>
          </c:val>
          <c:extLst>
            <c:ext xmlns:c16="http://schemas.microsoft.com/office/drawing/2014/chart" uri="{C3380CC4-5D6E-409C-BE32-E72D297353CC}">
              <c16:uniqueId val="{00000004-5162-4AD8-BD0D-CBA807FF2D42}"/>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BDD2-498C-BC52-35AF08161C94}"/>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BDD2-498C-BC52-35AF08161C94}"/>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Sheet1!$A$2:$A$3</c:f>
              <c:strCache>
                <c:ptCount val="2"/>
                <c:pt idx="0">
                  <c:v>Да</c:v>
                </c:pt>
                <c:pt idx="1">
                  <c:v>Не</c:v>
                </c:pt>
              </c:strCache>
            </c:strRef>
          </c:cat>
          <c:val>
            <c:numRef>
              <c:f>Sheet1!$B$2:$B$3</c:f>
              <c:numCache>
                <c:formatCode>0.00</c:formatCode>
                <c:ptCount val="2"/>
                <c:pt idx="0">
                  <c:v>100</c:v>
                </c:pt>
                <c:pt idx="1">
                  <c:v>0</c:v>
                </c:pt>
              </c:numCache>
            </c:numRef>
          </c:val>
          <c:extLst>
            <c:ext xmlns:c16="http://schemas.microsoft.com/office/drawing/2014/chart" uri="{C3380CC4-5D6E-409C-BE32-E72D297353CC}">
              <c16:uniqueId val="{00000004-BDD2-498C-BC52-35AF08161C94}"/>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2DF1-4C68-98D4-84E66E813A90}"/>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2DF1-4C68-98D4-84E66E813A90}"/>
              </c:ext>
            </c:extLst>
          </c:dPt>
          <c:dPt>
            <c:idx val="2"/>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2DF1-4C68-98D4-84E66E813A90}"/>
              </c:ext>
            </c:extLst>
          </c:dPt>
          <c:dPt>
            <c:idx val="3"/>
            <c:bubble3D val="0"/>
            <c:spPr>
              <a:gradFill rotWithShape="1">
                <a:gsLst>
                  <a:gs pos="0">
                    <a:schemeClr val="accent6">
                      <a:lumMod val="60000"/>
                      <a:satMod val="103000"/>
                      <a:lumMod val="102000"/>
                      <a:tint val="94000"/>
                    </a:schemeClr>
                  </a:gs>
                  <a:gs pos="50000">
                    <a:schemeClr val="accent6">
                      <a:lumMod val="60000"/>
                      <a:satMod val="110000"/>
                      <a:lumMod val="100000"/>
                      <a:shade val="100000"/>
                    </a:schemeClr>
                  </a:gs>
                  <a:gs pos="100000">
                    <a:schemeClr val="accent6">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7-2DF1-4C68-98D4-84E66E813A90}"/>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Sheet1!$A$2:$A$5</c:f>
              <c:strCache>
                <c:ptCount val="4"/>
                <c:pt idx="0">
                  <c:v>Веома често</c:v>
                </c:pt>
                <c:pt idx="1">
                  <c:v>Повремено</c:v>
                </c:pt>
                <c:pt idx="2">
                  <c:v>Скоро никад</c:v>
                </c:pt>
                <c:pt idx="3">
                  <c:v>Никад</c:v>
                </c:pt>
              </c:strCache>
            </c:strRef>
          </c:cat>
          <c:val>
            <c:numRef>
              <c:f>Sheet1!$B$2:$B$5</c:f>
              <c:numCache>
                <c:formatCode>0.00</c:formatCode>
                <c:ptCount val="4"/>
                <c:pt idx="0">
                  <c:v>26.66</c:v>
                </c:pt>
                <c:pt idx="1">
                  <c:v>36.659999999999997</c:v>
                </c:pt>
                <c:pt idx="2">
                  <c:v>30</c:v>
                </c:pt>
                <c:pt idx="3">
                  <c:v>6.66</c:v>
                </c:pt>
              </c:numCache>
            </c:numRef>
          </c:val>
          <c:extLst>
            <c:ext xmlns:c16="http://schemas.microsoft.com/office/drawing/2014/chart" uri="{C3380CC4-5D6E-409C-BE32-E72D297353CC}">
              <c16:uniqueId val="{00000008-2DF1-4C68-98D4-84E66E813A90}"/>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A184-4891-956D-FB2EF9790D45}"/>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A184-4891-956D-FB2EF9790D45}"/>
              </c:ext>
            </c:extLst>
          </c:dPt>
          <c:dPt>
            <c:idx val="2"/>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A184-4891-956D-FB2EF9790D45}"/>
              </c:ext>
            </c:extLst>
          </c:dPt>
          <c:dPt>
            <c:idx val="3"/>
            <c:bubble3D val="0"/>
            <c:spPr>
              <a:gradFill rotWithShape="1">
                <a:gsLst>
                  <a:gs pos="0">
                    <a:schemeClr val="accent6">
                      <a:lumMod val="60000"/>
                      <a:satMod val="103000"/>
                      <a:lumMod val="102000"/>
                      <a:tint val="94000"/>
                    </a:schemeClr>
                  </a:gs>
                  <a:gs pos="50000">
                    <a:schemeClr val="accent6">
                      <a:lumMod val="60000"/>
                      <a:satMod val="110000"/>
                      <a:lumMod val="100000"/>
                      <a:shade val="100000"/>
                    </a:schemeClr>
                  </a:gs>
                  <a:gs pos="100000">
                    <a:schemeClr val="accent6">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7-A184-4891-956D-FB2EF9790D45}"/>
              </c:ext>
            </c:extLst>
          </c:dPt>
          <c:dPt>
            <c:idx val="4"/>
            <c:bubble3D val="0"/>
            <c:spPr>
              <a:gradFill rotWithShape="1">
                <a:gsLst>
                  <a:gs pos="0">
                    <a:schemeClr val="accent5">
                      <a:lumMod val="60000"/>
                      <a:satMod val="103000"/>
                      <a:lumMod val="102000"/>
                      <a:tint val="94000"/>
                    </a:schemeClr>
                  </a:gs>
                  <a:gs pos="50000">
                    <a:schemeClr val="accent5">
                      <a:lumMod val="60000"/>
                      <a:satMod val="110000"/>
                      <a:lumMod val="100000"/>
                      <a:shade val="100000"/>
                    </a:schemeClr>
                  </a:gs>
                  <a:gs pos="100000">
                    <a:schemeClr val="accent5">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9-E41F-4411-AEB0-ED89A5DD6160}"/>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Sheet1!$A$2:$A$6</c:f>
              <c:strCache>
                <c:ptCount val="5"/>
                <c:pt idx="0">
                  <c:v>Двориште</c:v>
                </c:pt>
                <c:pt idx="1">
                  <c:v>Дечија соба</c:v>
                </c:pt>
                <c:pt idx="2">
                  <c:v>Кухиња</c:v>
                </c:pt>
                <c:pt idx="3">
                  <c:v>Купатило</c:v>
                </c:pt>
                <c:pt idx="4">
                  <c:v>Степениште</c:v>
                </c:pt>
              </c:strCache>
            </c:strRef>
          </c:cat>
          <c:val>
            <c:numRef>
              <c:f>Sheet1!$B$2:$B$6</c:f>
              <c:numCache>
                <c:formatCode>0.00</c:formatCode>
                <c:ptCount val="5"/>
                <c:pt idx="0">
                  <c:v>36.659999999999997</c:v>
                </c:pt>
                <c:pt idx="1">
                  <c:v>23.33</c:v>
                </c:pt>
                <c:pt idx="2">
                  <c:v>13.33</c:v>
                </c:pt>
                <c:pt idx="3">
                  <c:v>10</c:v>
                </c:pt>
                <c:pt idx="4">
                  <c:v>16.66</c:v>
                </c:pt>
              </c:numCache>
            </c:numRef>
          </c:val>
          <c:extLst>
            <c:ext xmlns:c16="http://schemas.microsoft.com/office/drawing/2014/chart" uri="{C3380CC4-5D6E-409C-BE32-E72D297353CC}">
              <c16:uniqueId val="{00000008-A184-4891-956D-FB2EF9790D45}"/>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Sales</c:v>
                </c:pt>
              </c:strCache>
            </c:strRef>
          </c:tx>
          <c:explosion val="25"/>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C097-424E-A6FE-CE10C7FFC609}"/>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C097-424E-A6FE-CE10C7FFC609}"/>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0"/>
            <c:extLst>
              <c:ext xmlns:c15="http://schemas.microsoft.com/office/drawing/2012/chart" uri="{CE6537A1-D6FC-4f65-9D91-7224C49458BB}"/>
            </c:extLst>
          </c:dLbls>
          <c:cat>
            <c:strRef>
              <c:f>Sheet1!$A$2:$A$3</c:f>
              <c:strCache>
                <c:ptCount val="2"/>
                <c:pt idx="0">
                  <c:v>пружање прве помоћи деци</c:v>
                </c:pt>
                <c:pt idx="1">
                  <c:v>одлазак са дететом у здравствену установу уколико је у питању озбиљнија повреда</c:v>
                </c:pt>
              </c:strCache>
            </c:strRef>
          </c:cat>
          <c:val>
            <c:numRef>
              <c:f>Sheet1!$B$2:$B$3</c:f>
              <c:numCache>
                <c:formatCode>0.00</c:formatCode>
                <c:ptCount val="2"/>
                <c:pt idx="0">
                  <c:v>83.33</c:v>
                </c:pt>
                <c:pt idx="1">
                  <c:v>16.66</c:v>
                </c:pt>
              </c:numCache>
            </c:numRef>
          </c:val>
          <c:extLst>
            <c:ext xmlns:c16="http://schemas.microsoft.com/office/drawing/2014/chart" uri="{C3380CC4-5D6E-409C-BE32-E72D297353CC}">
              <c16:uniqueId val="{00000004-C097-424E-A6FE-CE10C7FFC609}"/>
            </c:ext>
          </c:extLst>
        </c:ser>
        <c:dLbls>
          <c:showLegendKey val="0"/>
          <c:showVal val="0"/>
          <c:showCatName val="0"/>
          <c:showSerName val="0"/>
          <c:showPercent val="1"/>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8.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9.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0.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2.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3.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4.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5.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6.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7.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8.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9.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0.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2.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3.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4.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5.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6.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7.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8.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9.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0.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2.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3.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4.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5.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6.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7.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8.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9.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3.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4.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5.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6.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7.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8.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9.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0.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1.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2.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3.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4.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5.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6.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7.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8.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9.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0.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1.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2.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3.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4.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5.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6.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7.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8.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9.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30.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31.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32.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33.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34.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35.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36.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37.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38.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39.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40.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41.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42.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43.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44.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45.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46.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47.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48.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49.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A054AC-9080-4536-94AC-1B93DD2CB7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872</TotalTime>
  <Pages>56</Pages>
  <Words>9362</Words>
  <Characters>53365</Characters>
  <Application>Microsoft Office Word</Application>
  <DocSecurity>0</DocSecurity>
  <Lines>444</Lines>
  <Paragraphs>125</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62602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Milena</dc:creator>
  <cp:keywords/>
  <dc:description/>
  <cp:lastModifiedBy>Milena</cp:lastModifiedBy>
  <cp:revision>402</cp:revision>
  <dcterms:created xsi:type="dcterms:W3CDTF">2023-07-28T10:32:00Z</dcterms:created>
  <dcterms:modified xsi:type="dcterms:W3CDTF">2023-09-06T07:18:00Z</dcterms:modified>
</cp:coreProperties>
</file>